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961"/>
      </w:tblGrid>
      <w:tr>
        <w:tblPrEx/>
        <w:trPr>
          <w:trHeight w:val="3780" w:hRule="exact"/>
        </w:trPr>
        <w:tc>
          <w:tcPr>
            <w:tcW w:w="4395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32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3400" cy="638175"/>
                      <wp:effectExtent l="1905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638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0.25pt;mso-wrap-distance-left:0.00pt;mso-wrap-distance-top:0.00pt;mso-wrap-distance-right:0.00pt;mso-wrap-distance-bottom:0.00pt;" stroked="f" strokeweight="0.75pt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57"/>
              <w:ind w:firstLine="0"/>
              <w:spacing w:after="0" w:line="240" w:lineRule="auto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</w:r>
            <w:r>
              <w:rPr>
                <w:sz w:val="6"/>
              </w:rPr>
            </w:r>
          </w:p>
          <w:p>
            <w:pPr>
              <w:pStyle w:val="857"/>
              <w:ind w:firstLine="0"/>
              <w:spacing w:after="0" w:line="240" w:lineRule="auto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</w:r>
            <w:r>
              <w:rPr>
                <w:sz w:val="6"/>
              </w:rPr>
            </w:r>
          </w:p>
          <w:p>
            <w:pPr>
              <w:pStyle w:val="857"/>
              <w:ind w:firstLine="0"/>
              <w:jc w:val="center"/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МИНИСТЕРСТВО </w:t>
            </w:r>
            <w:r>
              <w:rPr>
                <w:b/>
                <w:caps/>
                <w:szCs w:val="28"/>
              </w:rPr>
              <w:t xml:space="preserve">Финансов </w:t>
            </w:r>
            <w:r>
              <w:rPr>
                <w:b/>
                <w:szCs w:val="28"/>
              </w:rPr>
              <w:t xml:space="preserve">ОРЕНБУРГСКОЙ ОБЛАСТИ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  <w:p>
            <w:pPr>
              <w:pStyle w:val="852"/>
              <w:rPr>
                <w:sz w:val="36"/>
              </w:rPr>
            </w:pPr>
            <w:r>
              <w:rPr>
                <w:sz w:val="36"/>
              </w:rPr>
              <w:t xml:space="preserve">     П Р И К А З</w:t>
            </w:r>
            <w:r>
              <w:rPr>
                <w:sz w:val="36"/>
              </w:rPr>
            </w:r>
            <w:r>
              <w:rPr>
                <w:sz w:val="3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2"/>
              </w:rPr>
            </w:pPr>
            <w:r>
              <w:rPr>
                <w:sz w:val="2"/>
              </w:rPr>
              <w:t xml:space="preserve"> </w:t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ind w:left="-68" w:right="-72" w:firstLine="0"/>
              <w:spacing w:line="240" w:lineRule="auto"/>
              <w:rPr>
                <w:szCs w:val="28"/>
                <w:u w:val="single"/>
              </w:rPr>
            </w:pP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  _ __________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  <w:t xml:space="preserve">    __________</w:t>
            </w:r>
            <w:r>
              <w:rPr>
                <w:szCs w:val="28"/>
                <w:u w:val="single"/>
              </w:rPr>
              <w:t xml:space="preserve">        </w:t>
            </w:r>
            <w:r>
              <w:rPr>
                <w:szCs w:val="28"/>
                <w:u w:val="single"/>
              </w:rPr>
            </w:r>
            <w:r>
              <w:rPr>
                <w:szCs w:val="28"/>
                <w:u w:val="single"/>
              </w:rPr>
            </w:r>
          </w:p>
          <w:p>
            <w:pPr>
              <w:ind w:firstLine="0"/>
              <w:jc w:val="center"/>
              <w:spacing w:line="240" w:lineRule="auto"/>
            </w:pPr>
            <w:r/>
            <w:r/>
          </w:p>
          <w:p>
            <w:pPr>
              <w:ind w:firstLine="0"/>
              <w:jc w:val="center"/>
              <w:spacing w:line="240" w:lineRule="auto"/>
            </w:pPr>
            <w:r>
              <w:t xml:space="preserve">г. Оренбург</w:t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jc w:val="right"/>
              <w:spacing w:line="240" w:lineRule="auto"/>
            </w:pPr>
            <w:r/>
            <w:r/>
          </w:p>
        </w:tc>
      </w:tr>
      <w:tr>
        <w:tblPrEx/>
        <w:trPr>
          <w:trHeight w:val="832"/>
        </w:trPr>
        <w:tc>
          <w:tcPr>
            <w:tcW w:w="4395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16"/>
                <w:szCs w:val="16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2548255</wp:posOffset>
                      </wp:positionH>
                      <wp:positionV relativeFrom="paragraph">
                        <wp:posOffset>635</wp:posOffset>
                      </wp:positionV>
                      <wp:extent cx="183515" cy="635"/>
                      <wp:effectExtent l="5715" t="6350" r="10795" b="12065"/>
                      <wp:wrapNone/>
                      <wp:docPr id="2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1" o:spid="_x0000_s1" style="position:absolute;left:0;text-align:left;z-index:251661312;mso-wrap-distance-left:9.00pt;mso-wrap-distance-top:0.00pt;mso-wrap-distance-right:9.00pt;mso-wrap-distance-bottom:0.00pt;visibility:visible;" from="200.6pt,0.0pt" to="215.1pt,0.1pt" filled="f" strokecolor="#000000" strokeweight="0.50pt"/>
                  </w:pict>
                </mc:Fallback>
              </mc:AlternateContent>
            </w:r>
            <w:r>
              <w:rPr>
                <w:b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2731770</wp:posOffset>
                      </wp:positionH>
                      <wp:positionV relativeFrom="paragraph">
                        <wp:posOffset>635</wp:posOffset>
                      </wp:positionV>
                      <wp:extent cx="635" cy="183515"/>
                      <wp:effectExtent l="8255" t="6350" r="10160" b="10160"/>
                      <wp:wrapNone/>
                      <wp:docPr id="3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2" o:spid="_x0000_s2" style="position:absolute;left:0;text-align:left;z-index:251660288;mso-wrap-distance-left:9.00pt;mso-wrap-distance-top:0.00pt;mso-wrap-distance-right:9.00pt;mso-wrap-distance-bottom:0.00pt;visibility:visible;" from="215.1pt,0.0pt" to="215.2pt,14.5pt" filled="f" strokecolor="#000000" strokeweight="0.50pt"/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3810" r="3810" b="0"/>
                      <wp:wrapNone/>
                      <wp:docPr id="4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3" o:spid="_x0000_s3" style="position:absolute;left:0;text-align:left;z-index:251662336;mso-wrap-distance-left:9.00pt;mso-wrap-distance-top:0.00pt;mso-wrap-distance-right:9.00pt;mso-wrap-distance-bottom:0.00pt;visibility:visible;" from="8.5pt,4.3pt" to="30.1pt,4.4pt" filled="f" stroked="f"/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0</wp:posOffset>
                      </wp:positionV>
                      <wp:extent cx="183515" cy="635"/>
                      <wp:effectExtent l="10795" t="5715" r="5715" b="12700"/>
                      <wp:wrapNone/>
                      <wp:docPr id="5" name="Lin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4" o:spid="_x0000_s4" style="position:absolute;left:0;text-align:left;z-index:251663360;mso-wrap-distance-left:9.00pt;mso-wrap-distance-top:0.00pt;mso-wrap-distance-right:9.00pt;mso-wrap-distance-bottom:0.00pt;visibility:visible;" from="1.3pt,0.0pt" to="15.8pt,0.0pt" filled="f" strokecolor="#000000" strokeweight="0.50pt"/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0</wp:posOffset>
                      </wp:positionV>
                      <wp:extent cx="635" cy="183515"/>
                      <wp:effectExtent l="10795" t="5715" r="7620" b="10795"/>
                      <wp:wrapNone/>
                      <wp:docPr id="6" name="Lin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5" o:spid="_x0000_s5" style="position:absolute;left:0;text-align:left;z-index:251664384;mso-wrap-distance-left:9.00pt;mso-wrap-distance-top:0.00pt;mso-wrap-distance-right:9.00pt;mso-wrap-distance-bottom:0.00pt;visibility:visible;" from="1.3pt,0.0pt" to="1.4pt,14.4pt" filled="f" strokecolor="#000000" strokeweight="0.50pt"/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1270" t="0" r="0" b="1270"/>
                      <wp:wrapNone/>
                      <wp:docPr id="7" name="Lin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6" o:spid="_x0000_s6" style="position:absolute;left:0;text-align:left;z-index:251665408;mso-wrap-distance-left:9.00pt;mso-wrap-distance-top:0.00pt;mso-wrap-distance-right:9.00pt;mso-wrap-distance-bottom:0.00pt;visibility:visible;" from="1.3pt,5.5pt" to="1.4pt,27.2pt" filled="f" stroked="f"/>
                  </w:pict>
                </mc:Fallback>
              </mc:AlternateContent>
            </w:r>
            <w:r>
              <w:t xml:space="preserve"> 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left="144" w:firstLine="0"/>
              <w:spacing w:line="240" w:lineRule="auto"/>
            </w:pPr>
            <w:r>
              <w:rPr>
                <w:szCs w:val="28"/>
              </w:rPr>
              <w:t xml:space="preserve">О внесении изменений в приказ министерства фин</w:t>
            </w:r>
            <w:r>
              <w:rPr>
                <w:szCs w:val="28"/>
              </w:rPr>
              <w:t xml:space="preserve">ансов Оренбургской области от 27.12.2024 №</w:t>
            </w:r>
            <w:r>
              <w:rPr>
                <w:szCs w:val="28"/>
              </w:rPr>
              <w:t xml:space="preserve"> </w:t>
            </w:r>
            <w:r>
              <w:rPr>
                <w:szCs w:val="28"/>
              </w:rPr>
              <w:t xml:space="preserve">224</w:t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spacing w:line="240" w:lineRule="auto"/>
            </w:pPr>
            <w:r/>
            <w:r/>
          </w:p>
        </w:tc>
      </w:tr>
    </w:tbl>
    <w:p>
      <w:pPr>
        <w:spacing w:line="240" w:lineRule="atLeast"/>
      </w:pPr>
      <w:r/>
      <w:r/>
    </w:p>
    <w:p>
      <w:pPr>
        <w:ind w:firstLine="0"/>
        <w:spacing w:line="240" w:lineRule="atLeast"/>
      </w:pPr>
      <w:r/>
      <w:r/>
    </w:p>
    <w:p>
      <w:pPr>
        <w:spacing w:line="240" w:lineRule="auto"/>
        <w:rPr>
          <w:szCs w:val="28"/>
        </w:rPr>
      </w:pPr>
      <w:r>
        <w:rPr>
          <w:szCs w:val="28"/>
        </w:rPr>
        <w:t xml:space="preserve">В соответствии с</w:t>
      </w:r>
      <w:r>
        <w:rPr>
          <w:szCs w:val="28"/>
        </w:rPr>
        <w:t xml:space="preserve"> частью </w:t>
      </w:r>
      <w:r>
        <w:rPr>
          <w:szCs w:val="28"/>
        </w:rPr>
        <w:t xml:space="preserve">4</w:t>
      </w:r>
      <w:r>
        <w:rPr>
          <w:szCs w:val="28"/>
        </w:rPr>
        <w:t xml:space="preserve"> статьи 18</w:t>
      </w:r>
      <w:r>
        <w:rPr>
          <w:szCs w:val="28"/>
        </w:rPr>
        <w:t xml:space="preserve"> </w:t>
      </w:r>
      <w:r>
        <w:rPr>
          <w:szCs w:val="28"/>
        </w:rPr>
        <w:t xml:space="preserve">Закон</w:t>
      </w:r>
      <w:r>
        <w:rPr>
          <w:szCs w:val="28"/>
        </w:rPr>
        <w:t xml:space="preserve">а</w:t>
      </w:r>
      <w:r>
        <w:rPr>
          <w:szCs w:val="28"/>
        </w:rPr>
        <w:t xml:space="preserve"> Оренбургской области от 30</w:t>
      </w:r>
      <w:r>
        <w:rPr>
          <w:szCs w:val="28"/>
        </w:rPr>
        <w:t xml:space="preserve"> </w:t>
      </w:r>
      <w:r>
        <w:rPr>
          <w:szCs w:val="28"/>
        </w:rPr>
        <w:t xml:space="preserve">ноября 2005 года № 2738/499-III-ОЗ «О межбюджетных отношениях в Оренбургской области</w:t>
      </w:r>
      <w:r>
        <w:rPr>
          <w:szCs w:val="28"/>
        </w:rPr>
        <w:t xml:space="preserve">» п р и к а з ы в а ю:</w:t>
      </w:r>
      <w:r>
        <w:rPr>
          <w:szCs w:val="28"/>
        </w:rPr>
      </w:r>
      <w:r>
        <w:rPr>
          <w:szCs w:val="28"/>
        </w:rPr>
      </w:r>
    </w:p>
    <w:p>
      <w:pPr>
        <w:spacing w:line="240" w:lineRule="auto"/>
        <w:rPr>
          <w:szCs w:val="28"/>
        </w:rPr>
      </w:pPr>
      <w:r>
        <w:rPr>
          <w:szCs w:val="28"/>
        </w:rPr>
        <w:t xml:space="preserve">1.</w:t>
      </w:r>
      <w:r>
        <w:t xml:space="preserve"> </w:t>
      </w:r>
      <w:r>
        <w:rPr>
          <w:szCs w:val="28"/>
        </w:rPr>
        <w:t xml:space="preserve">Внести в приказ министерства фин</w:t>
      </w:r>
      <w:r>
        <w:rPr>
          <w:szCs w:val="28"/>
        </w:rPr>
        <w:t xml:space="preserve">ансов Оренбургской области от 27 декабря 2024 года № 224</w:t>
      </w:r>
      <w:r>
        <w:rPr>
          <w:szCs w:val="28"/>
        </w:rPr>
        <w:t xml:space="preserve"> «</w:t>
      </w:r>
      <w:r>
        <w:rPr>
          <w:szCs w:val="28"/>
        </w:rPr>
        <w:t xml:space="preserve">Об утверждении графика пере</w:t>
      </w:r>
      <w:r>
        <w:rPr>
          <w:szCs w:val="28"/>
        </w:rPr>
        <w:t xml:space="preserve">числения из областного бюджета в 2025 году дотаций бюджет</w:t>
      </w:r>
      <w:r>
        <w:rPr>
          <w:szCs w:val="28"/>
        </w:rPr>
        <w:t xml:space="preserve">ам муниципальных округов, город</w:t>
      </w:r>
      <w:r>
        <w:rPr>
          <w:szCs w:val="28"/>
        </w:rPr>
        <w:t xml:space="preserve">ских округов, муниципальных районов на выравнива</w:t>
      </w:r>
      <w:r>
        <w:rPr>
          <w:szCs w:val="28"/>
        </w:rPr>
        <w:t xml:space="preserve">ние бюд</w:t>
      </w:r>
      <w:r>
        <w:rPr>
          <w:szCs w:val="28"/>
        </w:rPr>
        <w:t xml:space="preserve">жетной обеспеченности» (</w:t>
      </w:r>
      <w:r>
        <w:rPr>
          <w:rFonts w:ascii="Times New Roman" w:hAnsi="Times New Roman"/>
          <w:sz w:val="28"/>
          <w:szCs w:val="28"/>
        </w:rPr>
        <w:t xml:space="preserve">в редакции приказов министерства финансов Оренбургской области от 28.01.2025 № 12, от 24.02.2025 № 22, от 25.03.2025 № 40, от 06.05.2025 № 58, от 10.06.2025 № 77, от 02.07.2025 № 90, от 04.08.2025 № 108, от 10.09.2025 № 132, от 16.10.2025 № 154) </w:t>
      </w:r>
      <w:r>
        <w:rPr>
          <w:szCs w:val="28"/>
        </w:rPr>
        <w:t xml:space="preserve">следующее изменение</w:t>
      </w:r>
      <w:r>
        <w:rPr>
          <w:szCs w:val="28"/>
        </w:rPr>
        <w:t xml:space="preserve">:</w:t>
      </w:r>
      <w:r>
        <w:rPr>
          <w:szCs w:val="28"/>
        </w:rPr>
      </w:r>
      <w:r>
        <w:rPr>
          <w:szCs w:val="28"/>
        </w:rPr>
      </w:r>
    </w:p>
    <w:p>
      <w:pPr>
        <w:spacing w:line="240" w:lineRule="auto"/>
        <w:rPr>
          <w:szCs w:val="28"/>
        </w:rPr>
      </w:pPr>
      <w:r>
        <w:rPr>
          <w:szCs w:val="28"/>
        </w:rPr>
        <w:t xml:space="preserve">1.1</w:t>
      </w:r>
      <w:r>
        <w:rPr>
          <w:szCs w:val="28"/>
        </w:rPr>
        <w:t xml:space="preserve">.</w:t>
      </w:r>
      <w:r>
        <w:t xml:space="preserve"> </w:t>
      </w:r>
      <w:r>
        <w:rPr>
          <w:szCs w:val="28"/>
        </w:rPr>
        <w:t xml:space="preserve">П</w:t>
      </w:r>
      <w:r>
        <w:rPr>
          <w:szCs w:val="28"/>
        </w:rPr>
        <w:t xml:space="preserve">риложение</w:t>
      </w:r>
      <w:r>
        <w:rPr>
          <w:szCs w:val="28"/>
        </w:rPr>
        <w:t xml:space="preserve"> к приказу</w:t>
      </w:r>
      <w:r>
        <w:t xml:space="preserve"> </w:t>
      </w:r>
      <w:r>
        <w:rPr>
          <w:szCs w:val="28"/>
        </w:rPr>
        <w:t xml:space="preserve">изложить в новой редакции</w:t>
      </w:r>
      <w:r>
        <w:rPr>
          <w:szCs w:val="28"/>
        </w:rPr>
        <w:t xml:space="preserve"> согласно приложению</w:t>
      </w:r>
      <w:r>
        <w:rPr>
          <w:szCs w:val="28"/>
        </w:rPr>
        <w:t xml:space="preserve"> к </w:t>
      </w:r>
      <w:r>
        <w:rPr>
          <w:szCs w:val="28"/>
        </w:rPr>
        <w:t xml:space="preserve">настоящему </w:t>
      </w:r>
      <w:r>
        <w:rPr>
          <w:szCs w:val="28"/>
        </w:rPr>
        <w:t xml:space="preserve">приказу.</w:t>
      </w:r>
      <w:r>
        <w:rPr>
          <w:szCs w:val="28"/>
        </w:rPr>
      </w:r>
      <w:r>
        <w:rPr>
          <w:szCs w:val="28"/>
        </w:rPr>
      </w:r>
    </w:p>
    <w:p>
      <w:pPr>
        <w:pStyle w:val="862"/>
        <w:rPr>
          <w:szCs w:val="28"/>
        </w:rPr>
      </w:pPr>
      <w:r>
        <w:rPr>
          <w:szCs w:val="28"/>
        </w:rPr>
        <w:t xml:space="preserve">2</w:t>
      </w:r>
      <w:r>
        <w:rPr>
          <w:szCs w:val="28"/>
        </w:rPr>
        <w:t xml:space="preserve">. </w:t>
      </w:r>
      <w:r>
        <w:rPr>
          <w:szCs w:val="28"/>
        </w:rPr>
        <w:t xml:space="preserve">Настоящий приказ вступает в силу со дня его подписания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862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62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spacing w:line="240" w:lineRule="auto"/>
        <w:rPr>
          <w:szCs w:val="28"/>
        </w:rPr>
      </w:pPr>
      <w:r>
        <w:rPr>
          <w:szCs w:val="28"/>
        </w:rPr>
        <w:t xml:space="preserve">М</w:t>
      </w:r>
      <w:r>
        <w:rPr>
          <w:szCs w:val="28"/>
        </w:rPr>
        <w:t xml:space="preserve">инистр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</w:t>
      </w:r>
      <w:r>
        <w:rPr>
          <w:szCs w:val="28"/>
        </w:rPr>
        <w:t xml:space="preserve">       </w:t>
      </w:r>
      <w:r>
        <w:rPr>
          <w:szCs w:val="28"/>
        </w:rPr>
        <w:tab/>
      </w:r>
      <w:r>
        <w:rPr>
          <w:szCs w:val="28"/>
        </w:rPr>
        <w:t xml:space="preserve">     </w:t>
      </w:r>
      <w:r>
        <w:rPr>
          <w:szCs w:val="28"/>
        </w:rPr>
        <w:t xml:space="preserve">                                                  </w:t>
      </w:r>
      <w:r>
        <w:rPr>
          <w:szCs w:val="28"/>
        </w:rPr>
        <w:t xml:space="preserve">                Е.В.Сеньчев</w:t>
      </w:r>
      <w:r>
        <w:rPr>
          <w:szCs w:val="28"/>
        </w:rPr>
      </w:r>
      <w:r>
        <w:rPr>
          <w:szCs w:val="28"/>
        </w:rPr>
      </w:r>
    </w:p>
    <w:p>
      <w:pPr>
        <w:ind w:firstLine="0"/>
        <w:spacing w:line="240" w:lineRule="auto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701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803881"/>
      <w:docPartObj>
        <w:docPartGallery w:val="Page Numbers (Top of Page)"/>
        <w:docPartUnique w:val="true"/>
      </w:docPartObj>
      <w:rPr/>
    </w:sdtPr>
    <w:sdtContent>
      <w:p>
        <w:pPr>
          <w:pStyle w:val="859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  \* MERGEFORMAT </w:instrText>
        </w:r>
        <w:r>
          <w:rPr>
            <w:sz w:val="24"/>
          </w:rPr>
          <w:fldChar w:fldCharType="separate"/>
        </w:r>
        <w:r>
          <w:rPr>
            <w:sz w:val="24"/>
          </w:rPr>
          <w:t xml:space="preserve">3</w:t>
        </w:r>
        <w:r>
          <w:rPr>
            <w:sz w:val="24"/>
          </w:rP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1"/>
    <w:next w:val="851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3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1"/>
    <w:next w:val="851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3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3"/>
    <w:link w:val="684"/>
    <w:uiPriority w:val="9"/>
    <w:rPr>
      <w:rFonts w:ascii="Arial" w:hAnsi="Arial" w:eastAsia="Arial" w:cs="Arial"/>
      <w:sz w:val="30"/>
      <w:szCs w:val="30"/>
    </w:rPr>
  </w:style>
  <w:style w:type="character" w:styleId="686">
    <w:name w:val="Heading 4 Char"/>
    <w:basedOn w:val="853"/>
    <w:link w:val="852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basedOn w:val="853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5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1"/>
    <w:next w:val="851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53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1"/>
    <w:next w:val="851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53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1"/>
    <w:next w:val="851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53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Title"/>
    <w:basedOn w:val="851"/>
    <w:next w:val="851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1"/>
    <w:next w:val="851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1"/>
    <w:next w:val="851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1"/>
    <w:next w:val="851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9"/>
    <w:uiPriority w:val="99"/>
  </w:style>
  <w:style w:type="character" w:styleId="706">
    <w:name w:val="Footer Char"/>
    <w:basedOn w:val="853"/>
    <w:link w:val="867"/>
    <w:uiPriority w:val="99"/>
  </w:style>
  <w:style w:type="paragraph" w:styleId="707">
    <w:name w:val="Caption"/>
    <w:basedOn w:val="851"/>
    <w:next w:val="851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1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1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  <w:pPr>
      <w:ind w:firstLine="709"/>
      <w:jc w:val="both"/>
      <w:spacing w:after="0" w:line="36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52">
    <w:name w:val="Heading 4"/>
    <w:basedOn w:val="851"/>
    <w:next w:val="851"/>
    <w:link w:val="856"/>
    <w:qFormat/>
    <w:pPr>
      <w:keepNext/>
      <w:spacing w:before="240" w:after="60"/>
      <w:outlineLvl w:val="3"/>
    </w:pPr>
    <w:rPr>
      <w:b/>
      <w:bCs/>
      <w:szCs w:val="28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Заголовок 4 Знак"/>
    <w:basedOn w:val="853"/>
    <w:link w:val="852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857">
    <w:name w:val="Body Text"/>
    <w:basedOn w:val="851"/>
    <w:link w:val="858"/>
    <w:pPr>
      <w:spacing w:after="120"/>
    </w:pPr>
  </w:style>
  <w:style w:type="character" w:styleId="858" w:customStyle="1">
    <w:name w:val="Основной текст Знак"/>
    <w:basedOn w:val="853"/>
    <w:link w:val="857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59">
    <w:name w:val="Header"/>
    <w:basedOn w:val="851"/>
    <w:link w:val="860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Верхний колонтитул Знак"/>
    <w:basedOn w:val="853"/>
    <w:link w:val="859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61" w:customStyle="1">
    <w:name w:val="ConsPlusCell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62">
    <w:name w:val="No Spacing"/>
    <w:uiPriority w:val="99"/>
    <w:qFormat/>
    <w:pPr>
      <w:ind w:firstLine="709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63">
    <w:name w:val="Balloon Text"/>
    <w:basedOn w:val="851"/>
    <w:link w:val="864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864" w:customStyle="1">
    <w:name w:val="Текст выноски Знак"/>
    <w:basedOn w:val="853"/>
    <w:link w:val="86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65">
    <w:name w:val="toc 1"/>
    <w:basedOn w:val="851"/>
    <w:next w:val="851"/>
    <w:uiPriority w:val="99"/>
    <w:semiHidden/>
    <w:pPr>
      <w:ind w:right="-108" w:firstLine="0"/>
      <w:jc w:val="center"/>
      <w:spacing w:line="240" w:lineRule="auto"/>
      <w:widowControl w:val="off"/>
    </w:pPr>
    <w:rPr>
      <w:szCs w:val="28"/>
    </w:rPr>
  </w:style>
  <w:style w:type="character" w:styleId="866" w:customStyle="1">
    <w:name w:val="Гипертекстовая ссылка"/>
    <w:uiPriority w:val="99"/>
    <w:rPr>
      <w:rFonts w:hint="default" w:ascii="Times New Roman" w:hAnsi="Times New Roman" w:cs="Times New Roman"/>
      <w:color w:val="106bbe"/>
    </w:rPr>
  </w:style>
  <w:style w:type="paragraph" w:styleId="867">
    <w:name w:val="Footer"/>
    <w:basedOn w:val="851"/>
    <w:link w:val="868"/>
    <w:uiPriority w:val="99"/>
    <w:semiHidden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68" w:customStyle="1">
    <w:name w:val="Нижний колонтитул Знак"/>
    <w:basedOn w:val="853"/>
    <w:link w:val="867"/>
    <w:uiPriority w:val="99"/>
    <w:semiHidden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69">
    <w:name w:val="List Paragraph"/>
    <w:basedOn w:val="851"/>
    <w:uiPriority w:val="34"/>
    <w:qFormat/>
    <w:pPr>
      <w:contextualSpacing/>
      <w:ind w:left="720"/>
    </w:pPr>
  </w:style>
  <w:style w:type="table" w:styleId="870">
    <w:name w:val="Table Grid"/>
    <w:basedOn w:val="85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FA256-42A7-4B0D-80F3-1956FB4C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eapa</cp:lastModifiedBy>
  <cp:revision>21</cp:revision>
  <dcterms:created xsi:type="dcterms:W3CDTF">2025-01-27T10:36:00Z</dcterms:created>
  <dcterms:modified xsi:type="dcterms:W3CDTF">2025-10-27T05:02:59Z</dcterms:modified>
</cp:coreProperties>
</file>