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58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3875" cy="62738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2387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1.25pt;height:49.4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ind w:right="-284"/>
        <w:jc w:val="center"/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  <w:r>
        <w:rPr>
          <w:b/>
          <w:bCs/>
          <w:sz w:val="10"/>
          <w:szCs w:val="10"/>
        </w:rPr>
      </w:r>
      <w:r>
        <w:rPr>
          <w:b/>
          <w:bCs/>
          <w:sz w:val="10"/>
          <w:szCs w:val="10"/>
        </w:rPr>
      </w:r>
    </w:p>
    <w:p>
      <w:pPr>
        <w:pStyle w:val="696"/>
        <w:ind w:right="-58"/>
        <w:rPr>
          <w:lang w:val="ru-RU"/>
        </w:rPr>
      </w:pPr>
      <w:r>
        <w:rPr>
          <w:lang w:val="ru-RU"/>
        </w:rPr>
        <w:t xml:space="preserve">ПРАВИТЕЛЬСТВО ОРЕНБУРГСКОЙ ОБЛАСТИ</w:t>
      </w:r>
      <w:r>
        <w:rPr>
          <w:lang w:val="ru-RU"/>
        </w:rPr>
      </w:r>
      <w:r>
        <w:rPr>
          <w:lang w:val="ru-RU"/>
        </w:rPr>
      </w:r>
    </w:p>
    <w:p>
      <w:pPr>
        <w:ind w:right="-284"/>
        <w:jc w:val="center"/>
        <w:rPr>
          <w:b/>
          <w:bCs/>
          <w:sz w:val="6"/>
          <w:szCs w:val="6"/>
        </w:rPr>
      </w:pPr>
      <w:r>
        <w:rPr>
          <w:b/>
          <w:bCs/>
          <w:sz w:val="6"/>
          <w:szCs w:val="6"/>
        </w:rPr>
      </w:r>
      <w:r>
        <w:rPr>
          <w:b/>
          <w:bCs/>
          <w:sz w:val="6"/>
          <w:szCs w:val="6"/>
        </w:rPr>
      </w:r>
      <w:r>
        <w:rPr>
          <w:b/>
          <w:bCs/>
          <w:sz w:val="6"/>
          <w:szCs w:val="6"/>
        </w:rPr>
      </w:r>
    </w:p>
    <w:p>
      <w:pPr>
        <w:pStyle w:val="695"/>
        <w:ind w:right="-58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 xml:space="preserve">П О С Т А Н О В Л Е Н И Е</w:t>
      </w:r>
      <w:r>
        <w:rPr>
          <w:sz w:val="36"/>
          <w:szCs w:val="36"/>
          <w:lang w:val="ru-RU"/>
        </w:rPr>
      </w:r>
      <w:r>
        <w:rPr>
          <w:sz w:val="36"/>
          <w:szCs w:val="36"/>
          <w:lang w:val="ru-RU"/>
        </w:rPr>
      </w:r>
    </w:p>
    <w:p>
      <w:pPr>
        <w:pStyle w:val="878"/>
        <w:rPr>
          <w:sz w:val="6"/>
          <w:szCs w:val="6"/>
          <w:lang w:val="ru-RU"/>
        </w:rPr>
      </w:pPr>
      <w:r>
        <w:rPr>
          <w:lang w:val="ru-RU"/>
        </w:rPr>
        <w:t xml:space="preserve"> _____________________________________________________________________________________________________________________________________________________________________________________________</w:t>
      </w:r>
      <w:r>
        <w:rPr>
          <w:sz w:val="6"/>
          <w:szCs w:val="6"/>
          <w:lang w:val="ru-RU"/>
        </w:rPr>
      </w:r>
      <w:r>
        <w:rPr>
          <w:sz w:val="6"/>
          <w:szCs w:val="6"/>
          <w:lang w:val="ru-RU"/>
        </w:rPr>
      </w:r>
    </w:p>
    <w:p>
      <w:pPr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№ _____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76"/>
        <w:ind w:left="0" w:right="-58" w:firstLine="0"/>
        <w:jc w:val="center"/>
        <w:widowControl/>
        <w:tabs>
          <w:tab w:val="left" w:pos="-42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г.Оренбург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2"/>
        <w:jc w:val="center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  <w:r>
        <w:rPr>
          <w:rFonts w:ascii="Times New Roman" w:hAnsi="Times New Roman" w:cs="Times New Roman"/>
          <w:b w:val="0"/>
          <w:sz w:val="28"/>
          <w:szCs w:val="28"/>
          <w:highlight w:val="yellow"/>
        </w:rPr>
      </w:r>
      <w:r>
        <w:rPr>
          <w:rFonts w:ascii="Times New Roman" w:hAnsi="Times New Roman" w:cs="Times New Roman"/>
          <w:b w:val="0"/>
          <w:sz w:val="28"/>
          <w:szCs w:val="28"/>
          <w:highlight w:val="yellow"/>
        </w:rPr>
      </w:r>
      <w:r>
        <w:rPr>
          <w:rFonts w:ascii="Times New Roman" w:hAnsi="Times New Roman" w:cs="Times New Roman"/>
          <w:b w:val="0"/>
          <w:sz w:val="28"/>
          <w:szCs w:val="28"/>
          <w:highlight w:val="yellow"/>
        </w:rPr>
      </w:r>
    </w:p>
    <w:p>
      <w:pPr>
        <w:pStyle w:val="882"/>
        <w:jc w:val="center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  <w:r>
        <w:rPr>
          <w:rFonts w:ascii="Times New Roman" w:hAnsi="Times New Roman" w:cs="Times New Roman"/>
          <w:b w:val="0"/>
          <w:sz w:val="28"/>
          <w:szCs w:val="28"/>
          <w:highlight w:val="yellow"/>
        </w:rPr>
      </w:r>
      <w:r>
        <w:rPr>
          <w:rFonts w:ascii="Times New Roman" w:hAnsi="Times New Roman" w:cs="Times New Roman"/>
          <w:b w:val="0"/>
          <w:sz w:val="28"/>
          <w:szCs w:val="28"/>
          <w:highlight w:val="yellow"/>
        </w:rPr>
      </w:r>
      <w:r>
        <w:rPr>
          <w:rFonts w:ascii="Times New Roman" w:hAnsi="Times New Roman" w:cs="Times New Roman"/>
          <w:b w:val="0"/>
          <w:sz w:val="28"/>
          <w:szCs w:val="28"/>
          <w:highlight w:val="yellow"/>
        </w:rPr>
      </w:r>
    </w:p>
    <w:p>
      <w:pPr>
        <w:pStyle w:val="88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</w:t>
      </w:r>
      <w:bookmarkStart w:id="0" w:name="_GoBack"/>
      <w:r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Правительства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Оренбургской области от 14 ноября 2016 года № 851-пп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Правительство Оренбургской области п о с т а н о в л я е 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1. Внести в постановление Правительства </w:t>
      </w:r>
      <w:r>
        <w:rPr>
          <w:sz w:val="28"/>
          <w:szCs w:val="28"/>
        </w:rPr>
        <w:t xml:space="preserve">Оренбургской области от 14 ноября 2016 года № 851-пп «О реализации на территории Оренбургской области инициативных проектов» (</w:t>
      </w:r>
      <w:r>
        <w:rPr>
          <w:rFonts w:eastAsia="Times New Roman"/>
          <w:sz w:val="28"/>
          <w:szCs w:val="28"/>
        </w:rPr>
        <w:t xml:space="preserve">в редакции постановлений Правительства Оренбургской облас</w:t>
      </w:r>
      <w:r>
        <w:rPr>
          <w:rFonts w:eastAsia="Times New Roman"/>
          <w:sz w:val="28"/>
          <w:szCs w:val="28"/>
        </w:rPr>
        <w:t xml:space="preserve">ти от 7 августа 2017 года № 583-пп, от 21 мая 2018 года № 291-пп, от 29 мая 2019 года № 347-пп, от 31 января 2020 года № 34-пп, от 4 августа 2020 года № 675-пп, от 17 августа 2021 года № 723-пп, 18 апреля 2022 года № 359-пп, от 2 августа 2022 года № 847-пп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от 13 июня </w:t>
      </w:r>
      <w:r>
        <w:rPr>
          <w:rFonts w:eastAsia="Times New Roman"/>
          <w:sz w:val="28"/>
          <w:szCs w:val="28"/>
        </w:rPr>
        <w:t xml:space="preserve">2023 № 516-пп, </w:t>
      </w:r>
      <w:r>
        <w:rPr>
          <w:rFonts w:eastAsia="Times New Roman"/>
          <w:sz w:val="28"/>
          <w:szCs w:val="28"/>
        </w:rPr>
        <w:t xml:space="preserve">от 02 августа </w:t>
      </w:r>
      <w:r>
        <w:rPr>
          <w:rFonts w:eastAsia="Times New Roman"/>
          <w:sz w:val="28"/>
          <w:szCs w:val="28"/>
        </w:rPr>
        <w:t xml:space="preserve">2023 № 740-пп, от 20 февраля 2024 года № 139-пп, от 20 июня 2024 года № 553-пп, от 25 февраля 2025 года № 165-пп, от 17 июня 2025 года № 530-пп</w:t>
      </w:r>
      <w:r>
        <w:rPr>
          <w:rFonts w:eastAsia="Times New Roman"/>
          <w:sz w:val="28"/>
          <w:szCs w:val="28"/>
        </w:rPr>
        <w:t xml:space="preserve">)</w:t>
      </w:r>
      <w:r>
        <w:rPr>
          <w:sz w:val="28"/>
          <w:szCs w:val="28"/>
        </w:rPr>
        <w:t xml:space="preserve"> следующее изменение: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9"/>
        <w:jc w:val="both"/>
        <w:spacing w:line="360" w:lineRule="auto"/>
        <w:widowControl/>
      </w:pPr>
      <w:r>
        <w:rPr>
          <w:sz w:val="28"/>
          <w:szCs w:val="28"/>
        </w:rPr>
        <w:t xml:space="preserve">приложение № 2 к постановлению изложить в новой редакции согласно </w:t>
      </w:r>
      <w:r>
        <w:rPr>
          <w:sz w:val="28"/>
          <w:szCs w:val="28"/>
        </w:rPr>
        <w:t xml:space="preserve">приложению</w:t>
      </w:r>
      <w:r>
        <w:rPr>
          <w:sz w:val="28"/>
          <w:szCs w:val="28"/>
        </w:rPr>
        <w:t xml:space="preserve"> к настоящему постановлению.</w:t>
      </w:r>
      <w:r/>
    </w:p>
    <w:p>
      <w:pPr>
        <w:ind w:firstLine="709"/>
        <w:jc w:val="both"/>
        <w:spacing w:line="360" w:lineRule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2. Постановление вступает в силу после дня его официального опубликования.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0" w:right="-58" w:firstLine="0"/>
        <w:widowControl/>
        <w:tabs>
          <w:tab w:val="left" w:pos="-426" w:leader="none"/>
        </w:tabs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76"/>
        <w:ind w:left="0" w:right="-58" w:firstLine="0"/>
        <w:widowControl/>
        <w:tabs>
          <w:tab w:val="left" w:pos="-426" w:leader="none"/>
        </w:tabs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76"/>
        <w:ind w:left="0" w:right="-58" w:firstLine="0"/>
        <w:widowControl/>
        <w:tabs>
          <w:tab w:val="left" w:pos="-426" w:leader="none"/>
        </w:tabs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tbl>
      <w:tblPr>
        <w:tblStyle w:val="730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785" w:type="dxa"/>
            <w:textDirection w:val="lrTb"/>
            <w:noWrap w:val="false"/>
          </w:tcPr>
          <w:p>
            <w:pPr>
              <w:pStyle w:val="876"/>
              <w:ind w:left="0" w:right="-58" w:firstLine="0"/>
              <w:widowControl/>
              <w:tabs>
                <w:tab w:val="left" w:pos="-426" w:leader="none"/>
              </w:tabs>
            </w:pPr>
            <w:r>
              <w:t xml:space="preserve">Губернатор – </w:t>
            </w:r>
            <w:r/>
          </w:p>
          <w:p>
            <w:pPr>
              <w:pStyle w:val="876"/>
              <w:ind w:left="0" w:right="-58" w:firstLine="0"/>
              <w:widowControl/>
              <w:tabs>
                <w:tab w:val="left" w:pos="-426" w:leader="none"/>
              </w:tabs>
            </w:pPr>
            <w:r>
              <w:t xml:space="preserve">председатель Правительства</w:t>
            </w:r>
            <w:r/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785" w:type="dxa"/>
            <w:textDirection w:val="lrTb"/>
            <w:noWrap w:val="false"/>
          </w:tcPr>
          <w:p>
            <w:pPr>
              <w:pStyle w:val="876"/>
              <w:widowControl/>
              <w:tabs>
                <w:tab w:val="left" w:pos="-426" w:leader="none"/>
              </w:tabs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pStyle w:val="876"/>
              <w:jc w:val="right"/>
              <w:widowControl/>
              <w:tabs>
                <w:tab w:val="left" w:pos="-426" w:leader="none"/>
              </w:tabs>
              <w:rPr>
                <w:highlight w:val="yellow"/>
              </w:rPr>
            </w:pPr>
            <w:r>
              <w:rPr>
                <w:highlight w:val="none"/>
              </w:rPr>
              <w:t xml:space="preserve">Е.А.Солнцев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</w:tbl>
    <w:p>
      <w:pPr>
        <w:shd w:val="nil" w:color="auto"/>
      </w:pPr>
      <w:r>
        <w:br w:type="page" w:clear="all"/>
      </w:r>
      <w:r/>
    </w:p>
    <w:p>
      <w:pPr>
        <w:ind w:left="5386" w:right="0" w:firstLine="0"/>
        <w:widowControl/>
      </w:pPr>
      <w:r>
        <w:rPr>
          <w:sz w:val="28"/>
          <w:szCs w:val="28"/>
        </w:rPr>
        <w:t xml:space="preserve">Приложение </w:t>
      </w:r>
      <w:r/>
    </w:p>
    <w:p>
      <w:pPr>
        <w:ind w:left="5386" w:right="0" w:firstLine="0"/>
        <w:widowControl/>
      </w:pPr>
      <w:r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Правительства Оренбургской области</w:t>
      </w:r>
      <w:r/>
    </w:p>
    <w:p>
      <w:pPr>
        <w:ind w:left="5386" w:right="0" w:firstLine="0"/>
        <w:widowControl/>
        <w:rPr>
          <w:strike/>
        </w:rPr>
      </w:pPr>
      <w:r>
        <w:rPr>
          <w:sz w:val="28"/>
          <w:szCs w:val="28"/>
        </w:rPr>
        <w:t xml:space="preserve">от ___________ № ______</w:t>
      </w:r>
      <w:r>
        <w:rPr>
          <w:strike/>
        </w:rPr>
      </w:r>
      <w:r>
        <w:rPr>
          <w:strike/>
        </w:rPr>
      </w:r>
    </w:p>
    <w:p>
      <w:pPr>
        <w:pStyle w:val="876"/>
        <w:ind w:left="5386" w:right="0" w:firstLine="0"/>
        <w:jc w:val="left"/>
        <w:widowControl/>
        <w:tabs>
          <w:tab w:val="left" w:pos="-426" w:leader="none"/>
        </w:tabs>
      </w:pPr>
      <w:r/>
      <w:r/>
    </w:p>
    <w:p>
      <w:pPr>
        <w:pStyle w:val="876"/>
        <w:ind w:left="0" w:right="-58" w:firstLine="0"/>
        <w:jc w:val="left"/>
        <w:widowControl/>
        <w:tabs>
          <w:tab w:val="left" w:pos="-426" w:leader="none"/>
        </w:tabs>
      </w:pPr>
      <w:r/>
      <w:r/>
    </w:p>
    <w:p>
      <w:pPr>
        <w:pStyle w:val="876"/>
        <w:ind w:left="0" w:right="-58" w:firstLine="0"/>
        <w:jc w:val="right"/>
        <w:widowControl/>
        <w:tabs>
          <w:tab w:val="left" w:pos="-426" w:leader="none"/>
        </w:tabs>
      </w:pPr>
      <w:r>
        <w:t xml:space="preserve">Приложение № 2</w:t>
      </w:r>
      <w:r/>
    </w:p>
    <w:p>
      <w:pPr>
        <w:pStyle w:val="876"/>
        <w:ind w:left="0" w:right="-58" w:firstLine="0"/>
        <w:jc w:val="right"/>
        <w:widowControl/>
        <w:tabs>
          <w:tab w:val="left" w:pos="-426" w:leader="none"/>
        </w:tabs>
      </w:pPr>
      <w:r>
        <w:t xml:space="preserve">к постановлению Правительства области</w:t>
      </w:r>
      <w:r/>
    </w:p>
    <w:p>
      <w:pPr>
        <w:pStyle w:val="876"/>
        <w:ind w:left="0" w:right="-58" w:firstLine="0"/>
        <w:jc w:val="right"/>
        <w:widowControl/>
        <w:tabs>
          <w:tab w:val="left" w:pos="-426" w:leader="none"/>
        </w:tabs>
      </w:pPr>
      <w:r>
        <w:t xml:space="preserve">от 14 ноября 2016 г. № 851-пп</w:t>
      </w:r>
      <w:r/>
    </w:p>
    <w:p>
      <w:pPr>
        <w:pStyle w:val="876"/>
        <w:ind w:left="0" w:right="-58" w:firstLine="0"/>
        <w:jc w:val="right"/>
        <w:widowControl/>
        <w:tabs>
          <w:tab w:val="left" w:pos="-426" w:leader="none"/>
        </w:tabs>
      </w:pPr>
      <w:r/>
      <w:r/>
    </w:p>
    <w:p>
      <w:pPr>
        <w:pStyle w:val="876"/>
        <w:ind w:left="0" w:right="-58" w:firstLine="0"/>
        <w:jc w:val="center"/>
        <w:widowControl/>
        <w:tabs>
          <w:tab w:val="left" w:pos="-426" w:leader="none"/>
        </w:tabs>
      </w:pPr>
      <w:r>
        <w:t xml:space="preserve">Состав</w:t>
      </w:r>
      <w:r/>
    </w:p>
    <w:p>
      <w:pPr>
        <w:pStyle w:val="876"/>
        <w:ind w:left="0" w:right="-58" w:firstLine="0"/>
        <w:jc w:val="center"/>
        <w:widowControl/>
        <w:tabs>
          <w:tab w:val="left" w:pos="-426" w:leader="none"/>
        </w:tabs>
      </w:pPr>
      <w:r>
        <w:t xml:space="preserve">комиссии по рассмотрению и утверждению результатов конкурсного отбора инициативных проектов</w:t>
      </w:r>
      <w:r/>
    </w:p>
    <w:p>
      <w:pPr>
        <w:pStyle w:val="876"/>
        <w:ind w:left="0" w:right="-58" w:firstLine="0"/>
        <w:widowControl/>
        <w:tabs>
          <w:tab w:val="left" w:pos="-426" w:leader="none"/>
        </w:tabs>
      </w:pPr>
      <w:r/>
      <w:r/>
    </w:p>
    <w:tbl>
      <w:tblPr>
        <w:tblW w:w="95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279"/>
        <w:gridCol w:w="673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0" w:space="0"/>
              <w:right w:val="none" w:color="000000" w:sz="0" w:space="0"/>
            </w:tcBorders>
            <w:tcW w:w="24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eastAsia="Times New Roman CYR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Сеньчев</w:t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</w:r>
          </w:p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Евгений Валерьевич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9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0" w:space="0"/>
              <w:bottom w:val="none" w:color="000000" w:sz="0" w:space="0"/>
              <w:right w:val="non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председатель комиссии,</w:t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министр</w:t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 финансов Оренбургской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4" w:space="0"/>
              <w:bottom w:val="none" w:color="000000" w:sz="0" w:space="0"/>
              <w:right w:val="none" w:color="000000" w:sz="0" w:space="0"/>
            </w:tcBorders>
            <w:tcW w:w="24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Крошечкин</w:t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br/>
              <w:t xml:space="preserve">Павел Васильевич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9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заместитель председателя комиссии,</w:t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первый заместитель</w:t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 министра финансов Оренбургской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4" w:space="0"/>
              <w:bottom w:val="none" w:color="000000" w:sz="0" w:space="0"/>
              <w:right w:val="none" w:color="000000" w:sz="0" w:space="0"/>
            </w:tcBorders>
            <w:tcW w:w="24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Величко</w:t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br/>
              <w:t xml:space="preserve">Антонина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9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секретарь комиссии,</w:t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br/>
              <w:t xml:space="preserve">начальник отдела анализа финансового менеджмента министерства финансов Оренбургской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4" w:space="0"/>
              <w:bottom w:val="none" w:color="000000" w:sz="0" w:space="0"/>
              <w:right w:val="none" w:color="000000" w:sz="0" w:space="0"/>
            </w:tcBorders>
            <w:tcW w:w="2492" w:type="dxa"/>
            <w:textDirection w:val="lrTb"/>
            <w:noWrap w:val="false"/>
          </w:tcPr>
          <w:p>
            <w:pPr>
              <w:pStyle w:val="89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9" w:type="dxa"/>
            <w:textDirection w:val="lrTb"/>
            <w:noWrap w:val="false"/>
          </w:tcPr>
          <w:p>
            <w:pPr>
              <w:pStyle w:val="89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93"/>
                <w:rFonts w:ascii="Times New Roman" w:hAnsi="Times New Roman" w:eastAsia="Times New Roman CYR" w:cs="Times New Roman"/>
                <w:sz w:val="28"/>
                <w:szCs w:val="28"/>
              </w:rPr>
              <w:t xml:space="preserve">Члены комиссии: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4" w:space="0"/>
              <w:bottom w:val="none" w:color="000000" w:sz="0" w:space="0"/>
              <w:right w:val="none" w:color="000000" w:sz="0" w:space="0"/>
            </w:tcBorders>
            <w:tcW w:w="24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Аверкиев</w:t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br/>
              <w:t xml:space="preserve">Сергей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9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комитета Законодательного Собрания Оренбургской области по аграрно-промышленному комплексу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4" w:space="0"/>
              <w:bottom w:val="none" w:color="000000" w:sz="0" w:space="0"/>
              <w:right w:val="none" w:color="000000" w:sz="0" w:space="0"/>
            </w:tcBorders>
            <w:tcW w:w="24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Аверьянов</w:t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br/>
              <w:t xml:space="preserve">Геннадий Михайлович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9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председатель комитета Законодательного Собрания Оренбургской области по образованию, науке, культуре и спорту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4" w:space="0"/>
              <w:bottom w:val="none" w:color="000000" w:sz="0" w:space="0"/>
              <w:right w:val="none" w:color="000000" w:sz="0" w:space="0"/>
            </w:tcBorders>
            <w:tcW w:w="24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eastAsia="Times New Roman CYR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Балтина</w:t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</w:r>
          </w:p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Александра 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9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председатель общественного совета при министерстве финансов Оренбургской области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4" w:space="0"/>
              <w:bottom w:val="none" w:color="000000" w:sz="0" w:space="0"/>
              <w:right w:val="none" w:color="000000" w:sz="0" w:space="0"/>
            </w:tcBorders>
            <w:tcW w:w="24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Вязиков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Павлович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9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4" w:space="0"/>
            </w:tcBorders>
            <w:tcW w:w="673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 xml:space="preserve">исполняющий обязанности министра природных ресурсов, экологии и имущественных отношений Оренбургской области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4" w:space="0"/>
              <w:bottom w:val="none" w:color="000000" w:sz="0" w:space="0"/>
              <w:right w:val="none" w:color="000000" w:sz="0" w:space="0"/>
            </w:tcBorders>
            <w:tcW w:w="2492" w:type="dxa"/>
            <w:vMerge w:val="restart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eastAsia="Times New Roman CYR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Зеленцов</w:t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</w:r>
          </w:p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Денис Геннадьевич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9" w:type="dxa"/>
            <w:vMerge w:val="restart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4" w:space="0"/>
            </w:tcBorders>
            <w:tcW w:w="6730" w:type="dxa"/>
            <w:vMerge w:val="restart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председатель комитета Законодательного Собрания Оренбургской области по </w:t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бюджетной, налоговой и финансовой политике</w:t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4" w:space="0"/>
              <w:bottom w:val="none" w:color="000000" w:sz="0" w:space="0"/>
              <w:right w:val="none" w:color="000000" w:sz="0" w:space="0"/>
            </w:tcBorders>
            <w:tcW w:w="24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eastAsia="Times New Roman CYR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Кабанов</w:t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</w:r>
          </w:p>
          <w:p>
            <w:pPr>
              <w:pStyle w:val="889"/>
              <w:rPr>
                <w:rFonts w:ascii="Times New Roman" w:hAnsi="Times New Roman" w:eastAsia="Times New Roman CYR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Игорь Иванович</w:t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9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eastAsia="Times New Roman CYR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eastAsia="Times New Roman CYR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исполняющий обязанности </w:t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заместителя министра региональный и информационной политики Оренбургской области</w:t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4" w:space="0"/>
              <w:bottom w:val="none" w:color="000000" w:sz="0" w:space="0"/>
              <w:right w:val="none" w:color="000000" w:sz="0" w:space="0"/>
            </w:tcBorders>
            <w:tcW w:w="24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eastAsia="Times New Roman CYR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Мирный</w:t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</w:r>
          </w:p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Виктор Борисович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9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заместитель председателя Оренбургской областной организации Общероссийской общественной организации </w:t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Всероссийское общество инвалидов</w:t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 (по </w:t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4" w:space="0"/>
              <w:bottom w:val="none" w:color="000000" w:sz="0" w:space="0"/>
              <w:right w:val="none" w:color="000000" w:sz="0" w:space="0"/>
            </w:tcBorders>
            <w:tcW w:w="2492" w:type="dxa"/>
            <w:vMerge w:val="restart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Молчанов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9" w:type="dxa"/>
            <w:vMerge w:val="restart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4" w:space="0"/>
            </w:tcBorders>
            <w:tcW w:w="6730" w:type="dxa"/>
            <w:vMerge w:val="restart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директор департамента молодежной политики Оренбургской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4" w:space="0"/>
              <w:bottom w:val="none" w:color="000000" w:sz="0" w:space="0"/>
              <w:right w:val="none" w:color="000000" w:sz="0" w:space="0"/>
            </w:tcBorders>
            <w:tcW w:w="24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Панькин</w:t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br/>
              <w:t xml:space="preserve">Олег Иванович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9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министр физической культуры и спорта Оренбургской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4" w:space="0"/>
              <w:bottom w:val="none" w:color="000000" w:sz="0" w:space="0"/>
              <w:right w:val="none" w:color="000000" w:sz="0" w:space="0"/>
            </w:tcBorders>
            <w:tcW w:w="2492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Полухин</w:t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br/>
              <w:t xml:space="preserve">Александр Валерьевич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9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вице-губернатор – заместитель председателя Правительства Оренбургской области - министр строительства, жилищно-коммунального, дорожного хозяйства и транспорта Оренбургской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4" w:space="0"/>
              <w:bottom w:val="none" w:color="000000" w:sz="0" w:space="0"/>
              <w:right w:val="none" w:color="000000" w:sz="0" w:space="0"/>
            </w:tcBorders>
            <w:tcW w:w="2492" w:type="dxa"/>
            <w:vMerge w:val="restart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Сладкова Елена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9" w:type="dxa"/>
            <w:vMerge w:val="restart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4" w:space="0"/>
            </w:tcBorders>
            <w:tcW w:w="6730" w:type="dxa"/>
            <w:vMerge w:val="restart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министр социального развития Оренбургской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4" w:space="0"/>
              <w:bottom w:val="none" w:color="000000" w:sz="0" w:space="0"/>
              <w:right w:val="none" w:color="000000" w:sz="0" w:space="0"/>
            </w:tcBorders>
            <w:tcW w:w="2492" w:type="dxa"/>
            <w:textDirection w:val="lrTb"/>
            <w:noWrap w:val="false"/>
          </w:tcPr>
          <w:tbl>
            <w:tblPr>
              <w:tblW w:w="2771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92"/>
              <w:gridCol w:w="279"/>
            </w:tblGrid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4" w:space="0"/>
                    <w:bottom w:val="none" w:color="000000" w:sz="4" w:space="0"/>
                    <w:right w:val="none" w:color="000000" w:sz="0" w:space="0"/>
                  </w:tcBorders>
                  <w:tcW w:w="2492" w:type="dxa"/>
                  <w:textDirection w:val="lrTb"/>
                  <w:noWrap w:val="false"/>
                </w:tcPr>
                <w:p>
                  <w:pPr>
                    <w:pStyle w:val="88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 CYR" w:cs="Times New Roman"/>
                      <w:sz w:val="28"/>
                      <w:szCs w:val="28"/>
                    </w:rPr>
                    <w:t xml:space="preserve">Шевченко</w:t>
                  </w:r>
                  <w:r>
                    <w:rPr>
                      <w:rFonts w:ascii="Times New Roman" w:hAnsi="Times New Roman" w:eastAsia="Times New Roman CYR" w:cs="Times New Roman"/>
                      <w:sz w:val="28"/>
                      <w:szCs w:val="28"/>
                    </w:rPr>
                    <w:br/>
                    <w:t xml:space="preserve">Евгения Валерьевна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4" w:space="0"/>
                    <w:right w:val="none" w:color="000000" w:sz="0" w:space="0"/>
                  </w:tcBorders>
                  <w:tcW w:w="279" w:type="dxa"/>
                  <w:textDirection w:val="lrTb"/>
                  <w:noWrap w:val="false"/>
                </w:tcPr>
                <w:p>
                  <w:pPr>
                    <w:pStyle w:val="88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 CYR" w:cs="Times New Roman"/>
                      <w:sz w:val="28"/>
                      <w:szCs w:val="28"/>
                    </w:rPr>
                    <w:t xml:space="preserve">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9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eastAsia="Times New Roman CYR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  <w:t xml:space="preserve">министр культуры Оренбургской области</w:t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 CYR" w:cs="Times New Roman"/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76"/>
        <w:ind w:left="0" w:right="-58" w:firstLine="0"/>
        <w:widowControl/>
        <w:tabs>
          <w:tab w:val="left" w:pos="-426" w:leader="none"/>
          <w:tab w:val="left" w:pos="2595" w:leader="none"/>
        </w:tabs>
      </w:pPr>
      <w:r/>
      <w:r/>
    </w:p>
    <w:p>
      <w:pPr>
        <w:pStyle w:val="876"/>
        <w:ind w:left="0" w:right="-58" w:firstLine="0"/>
        <w:widowControl/>
        <w:tabs>
          <w:tab w:val="left" w:pos="-426" w:leader="none"/>
          <w:tab w:val="left" w:pos="2595" w:leader="none"/>
        </w:tabs>
      </w:pPr>
      <w:r/>
      <w:r/>
    </w:p>
    <w:p>
      <w:pPr>
        <w:pStyle w:val="876"/>
        <w:ind w:left="0" w:right="-58" w:firstLine="0"/>
        <w:jc w:val="center"/>
        <w:widowControl/>
        <w:tabs>
          <w:tab w:val="left" w:pos="-426" w:leader="none"/>
          <w:tab w:val="left" w:pos="2595" w:leader="none"/>
        </w:tabs>
        <w:rPr>
          <w:highlight w:val="none"/>
        </w:rPr>
      </w:pPr>
      <w:r>
        <w:t xml:space="preserve">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876"/>
        <w:ind w:left="0" w:right="-58" w:firstLine="0"/>
        <w:jc w:val="center"/>
        <w:widowControl/>
        <w:tabs>
          <w:tab w:val="left" w:pos="-426" w:leader="none"/>
          <w:tab w:val="left" w:pos="2595" w:leader="none"/>
        </w:tabs>
      </w:pPr>
      <w:r/>
      <w:r/>
    </w:p>
    <w:sectPr>
      <w:headerReference w:type="default" r:id="rId9"/>
      <w:footnotePr/>
      <w:endnotePr/>
      <w:type w:val="nextPage"/>
      <w:pgSz w:w="11907" w:h="16840" w:orient="portrait"/>
      <w:pgMar w:top="1134" w:right="851" w:bottom="1134" w:left="1701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  <w:p>
    <w:pPr>
      <w:pStyle w:val="72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2 Char"/>
    <w:basedOn w:val="702"/>
    <w:link w:val="694"/>
    <w:uiPriority w:val="9"/>
    <w:rPr>
      <w:rFonts w:ascii="Arial" w:hAnsi="Arial" w:eastAsia="Arial" w:cs="Arial"/>
      <w:sz w:val="34"/>
    </w:rPr>
  </w:style>
  <w:style w:type="character" w:styleId="681">
    <w:name w:val="Heading 5 Char"/>
    <w:basedOn w:val="702"/>
    <w:link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682">
    <w:name w:val="Heading 6 Char"/>
    <w:basedOn w:val="702"/>
    <w:link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683">
    <w:name w:val="Heading 7 Char"/>
    <w:basedOn w:val="702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4">
    <w:name w:val="Heading 8 Char"/>
    <w:basedOn w:val="702"/>
    <w:link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685">
    <w:name w:val="Heading 9 Char"/>
    <w:basedOn w:val="702"/>
    <w:link w:val="701"/>
    <w:uiPriority w:val="9"/>
    <w:rPr>
      <w:rFonts w:ascii="Arial" w:hAnsi="Arial" w:eastAsia="Arial" w:cs="Arial"/>
      <w:i/>
      <w:iCs/>
      <w:sz w:val="21"/>
      <w:szCs w:val="21"/>
    </w:rPr>
  </w:style>
  <w:style w:type="character" w:styleId="686">
    <w:name w:val="Title Char"/>
    <w:basedOn w:val="702"/>
    <w:link w:val="716"/>
    <w:uiPriority w:val="10"/>
    <w:rPr>
      <w:sz w:val="48"/>
      <w:szCs w:val="48"/>
    </w:rPr>
  </w:style>
  <w:style w:type="character" w:styleId="687">
    <w:name w:val="Subtitle Char"/>
    <w:basedOn w:val="702"/>
    <w:link w:val="718"/>
    <w:uiPriority w:val="11"/>
    <w:rPr>
      <w:sz w:val="24"/>
      <w:szCs w:val="24"/>
    </w:rPr>
  </w:style>
  <w:style w:type="character" w:styleId="688">
    <w:name w:val="Quote Char"/>
    <w:link w:val="720"/>
    <w:uiPriority w:val="29"/>
    <w:rPr>
      <w:i/>
    </w:rPr>
  </w:style>
  <w:style w:type="character" w:styleId="689">
    <w:name w:val="Intense Quote Char"/>
    <w:link w:val="722"/>
    <w:uiPriority w:val="30"/>
    <w:rPr>
      <w:i/>
    </w:rPr>
  </w:style>
  <w:style w:type="character" w:styleId="690">
    <w:name w:val="Footnote Text Char"/>
    <w:link w:val="857"/>
    <w:uiPriority w:val="99"/>
    <w:rPr>
      <w:sz w:val="18"/>
    </w:rPr>
  </w:style>
  <w:style w:type="character" w:styleId="691">
    <w:name w:val="Endnote Text Char"/>
    <w:link w:val="860"/>
    <w:uiPriority w:val="99"/>
    <w:rPr>
      <w:sz w:val="20"/>
    </w:rPr>
  </w:style>
  <w:style w:type="paragraph" w:styleId="692" w:default="1">
    <w:name w:val="Normal"/>
    <w:qFormat/>
    <w:pPr>
      <w:widowControl w:val="off"/>
    </w:pPr>
    <w:rPr>
      <w:rFonts w:ascii="Times New Roman" w:hAnsi="Times New Roman"/>
      <w:lang w:eastAsia="ru-RU"/>
    </w:rPr>
  </w:style>
  <w:style w:type="paragraph" w:styleId="693">
    <w:name w:val="Heading 1"/>
    <w:basedOn w:val="692"/>
    <w:next w:val="692"/>
    <w:link w:val="885"/>
    <w:qFormat/>
    <w:pPr>
      <w:keepLines/>
      <w:keepNext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694">
    <w:name w:val="Heading 2"/>
    <w:basedOn w:val="692"/>
    <w:next w:val="692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5">
    <w:name w:val="Heading 3"/>
    <w:basedOn w:val="692"/>
    <w:next w:val="692"/>
    <w:link w:val="874"/>
    <w:qFormat/>
    <w:pPr>
      <w:ind w:right="-284"/>
      <w:jc w:val="center"/>
      <w:keepNext/>
      <w:outlineLvl w:val="2"/>
    </w:pPr>
    <w:rPr>
      <w:b/>
      <w:bCs/>
      <w:sz w:val="34"/>
      <w:szCs w:val="34"/>
      <w:lang w:val="en-US"/>
    </w:rPr>
  </w:style>
  <w:style w:type="paragraph" w:styleId="696">
    <w:name w:val="Heading 4"/>
    <w:basedOn w:val="692"/>
    <w:next w:val="692"/>
    <w:link w:val="875"/>
    <w:qFormat/>
    <w:pPr>
      <w:ind w:right="-284"/>
      <w:jc w:val="center"/>
      <w:keepNext/>
      <w:outlineLvl w:val="3"/>
    </w:pPr>
    <w:rPr>
      <w:b/>
      <w:bCs/>
      <w:sz w:val="32"/>
      <w:szCs w:val="32"/>
      <w:lang w:val="en-US"/>
    </w:rPr>
  </w:style>
  <w:style w:type="paragraph" w:styleId="697">
    <w:name w:val="Heading 5"/>
    <w:basedOn w:val="692"/>
    <w:next w:val="692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692"/>
    <w:next w:val="692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692"/>
    <w:next w:val="692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692"/>
    <w:next w:val="692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692"/>
    <w:next w:val="692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character" w:styleId="705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06" w:customStyle="1">
    <w:name w:val="Заголовок 2 Знак"/>
    <w:link w:val="694"/>
    <w:uiPriority w:val="9"/>
    <w:rPr>
      <w:rFonts w:ascii="Arial" w:hAnsi="Arial" w:eastAsia="Arial" w:cs="Arial"/>
      <w:sz w:val="34"/>
    </w:rPr>
  </w:style>
  <w:style w:type="character" w:styleId="707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Заголовок 5 Знак"/>
    <w:link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Заголовок 6 Знак"/>
    <w:link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Заголовок 7 Знак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Заголовок 8 Знак"/>
    <w:link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Заголовок 9 Знак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692"/>
    <w:uiPriority w:val="34"/>
    <w:qFormat/>
    <w:pPr>
      <w:contextualSpacing/>
      <w:ind w:left="720"/>
    </w:pPr>
  </w:style>
  <w:style w:type="paragraph" w:styleId="715">
    <w:name w:val="No Spacing"/>
    <w:uiPriority w:val="1"/>
    <w:qFormat/>
  </w:style>
  <w:style w:type="paragraph" w:styleId="716">
    <w:name w:val="Title"/>
    <w:basedOn w:val="692"/>
    <w:next w:val="692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 w:customStyle="1">
    <w:name w:val="Название Знак"/>
    <w:link w:val="716"/>
    <w:uiPriority w:val="10"/>
    <w:rPr>
      <w:sz w:val="48"/>
      <w:szCs w:val="48"/>
    </w:rPr>
  </w:style>
  <w:style w:type="paragraph" w:styleId="718">
    <w:name w:val="Subtitle"/>
    <w:basedOn w:val="692"/>
    <w:next w:val="692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 w:customStyle="1">
    <w:name w:val="Подзаголовок Знак"/>
    <w:link w:val="718"/>
    <w:uiPriority w:val="11"/>
    <w:rPr>
      <w:sz w:val="24"/>
      <w:szCs w:val="24"/>
    </w:rPr>
  </w:style>
  <w:style w:type="paragraph" w:styleId="720">
    <w:name w:val="Quote"/>
    <w:basedOn w:val="692"/>
    <w:next w:val="692"/>
    <w:link w:val="721"/>
    <w:uiPriority w:val="29"/>
    <w:qFormat/>
    <w:pPr>
      <w:ind w:left="720" w:right="720"/>
    </w:pPr>
    <w:rPr>
      <w:i/>
    </w:rPr>
  </w:style>
  <w:style w:type="character" w:styleId="721" w:customStyle="1">
    <w:name w:val="Цитата 2 Знак"/>
    <w:link w:val="720"/>
    <w:uiPriority w:val="29"/>
    <w:rPr>
      <w:i/>
    </w:rPr>
  </w:style>
  <w:style w:type="paragraph" w:styleId="722">
    <w:name w:val="Intense Quote"/>
    <w:basedOn w:val="692"/>
    <w:next w:val="692"/>
    <w:link w:val="72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 w:customStyle="1">
    <w:name w:val="Выделенная цитата Знак"/>
    <w:link w:val="722"/>
    <w:uiPriority w:val="30"/>
    <w:rPr>
      <w:i/>
    </w:rPr>
  </w:style>
  <w:style w:type="paragraph" w:styleId="724">
    <w:name w:val="Header"/>
    <w:basedOn w:val="692"/>
    <w:link w:val="886"/>
    <w:uiPriority w:val="99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25" w:customStyle="1">
    <w:name w:val="Header Char"/>
    <w:uiPriority w:val="99"/>
  </w:style>
  <w:style w:type="paragraph" w:styleId="726">
    <w:name w:val="Footer"/>
    <w:basedOn w:val="692"/>
    <w:link w:val="877"/>
    <w:pPr>
      <w:tabs>
        <w:tab w:val="center" w:pos="4153" w:leader="none"/>
        <w:tab w:val="right" w:pos="8306" w:leader="none"/>
      </w:tabs>
    </w:pPr>
    <w:rPr>
      <w:lang w:val="en-US"/>
    </w:rPr>
  </w:style>
  <w:style w:type="character" w:styleId="727" w:customStyle="1">
    <w:name w:val="Footer Char"/>
    <w:uiPriority w:val="99"/>
  </w:style>
  <w:style w:type="paragraph" w:styleId="728">
    <w:name w:val="Caption"/>
    <w:basedOn w:val="692"/>
    <w:next w:val="692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 w:customStyle="1">
    <w:name w:val="Caption Char"/>
    <w:uiPriority w:val="99"/>
  </w:style>
  <w:style w:type="table" w:styleId="730">
    <w:name w:val="Table Grid"/>
    <w:basedOn w:val="703"/>
    <w:uiPriority w:val="59"/>
    <w:rPr>
      <w:rFonts w:eastAsia="Times New Roman"/>
      <w:lang w:eastAsia="ru-RU"/>
    </w:rPr>
    <w:tblPr/>
  </w:style>
  <w:style w:type="table" w:styleId="73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6">
    <w:name w:val="Hyperlink"/>
    <w:rPr>
      <w:color w:val="0563c1"/>
      <w:u w:val="single"/>
    </w:rPr>
  </w:style>
  <w:style w:type="paragraph" w:styleId="857">
    <w:name w:val="footnote text"/>
    <w:basedOn w:val="692"/>
    <w:link w:val="858"/>
    <w:uiPriority w:val="99"/>
    <w:semiHidden/>
    <w:unhideWhenUsed/>
    <w:pPr>
      <w:spacing w:after="40"/>
    </w:pPr>
    <w:rPr>
      <w:sz w:val="18"/>
    </w:rPr>
  </w:style>
  <w:style w:type="character" w:styleId="858" w:customStyle="1">
    <w:name w:val="Текст сноски Знак"/>
    <w:link w:val="857"/>
    <w:uiPriority w:val="99"/>
    <w:rPr>
      <w:sz w:val="18"/>
    </w:rPr>
  </w:style>
  <w:style w:type="character" w:styleId="859">
    <w:name w:val="footnote reference"/>
    <w:uiPriority w:val="99"/>
    <w:unhideWhenUsed/>
    <w:rPr>
      <w:vertAlign w:val="superscript"/>
    </w:rPr>
  </w:style>
  <w:style w:type="paragraph" w:styleId="860">
    <w:name w:val="endnote text"/>
    <w:basedOn w:val="692"/>
    <w:link w:val="861"/>
    <w:uiPriority w:val="99"/>
    <w:semiHidden/>
    <w:unhideWhenUsed/>
  </w:style>
  <w:style w:type="character" w:styleId="861" w:customStyle="1">
    <w:name w:val="Текст концевой сноски Знак"/>
    <w:link w:val="860"/>
    <w:uiPriority w:val="99"/>
    <w:rPr>
      <w:sz w:val="20"/>
    </w:rPr>
  </w:style>
  <w:style w:type="character" w:styleId="862">
    <w:name w:val="endnote reference"/>
    <w:uiPriority w:val="99"/>
    <w:semiHidden/>
    <w:unhideWhenUsed/>
    <w:rPr>
      <w:vertAlign w:val="superscript"/>
    </w:rPr>
  </w:style>
  <w:style w:type="paragraph" w:styleId="863">
    <w:name w:val="toc 1"/>
    <w:basedOn w:val="692"/>
    <w:next w:val="692"/>
    <w:uiPriority w:val="39"/>
    <w:unhideWhenUsed/>
    <w:pPr>
      <w:spacing w:after="57"/>
    </w:pPr>
  </w:style>
  <w:style w:type="paragraph" w:styleId="864">
    <w:name w:val="toc 2"/>
    <w:basedOn w:val="692"/>
    <w:next w:val="692"/>
    <w:uiPriority w:val="39"/>
    <w:unhideWhenUsed/>
    <w:pPr>
      <w:ind w:left="283"/>
      <w:spacing w:after="57"/>
    </w:pPr>
  </w:style>
  <w:style w:type="paragraph" w:styleId="865">
    <w:name w:val="toc 3"/>
    <w:basedOn w:val="692"/>
    <w:next w:val="692"/>
    <w:uiPriority w:val="39"/>
    <w:unhideWhenUsed/>
    <w:pPr>
      <w:ind w:left="567"/>
      <w:spacing w:after="57"/>
    </w:pPr>
  </w:style>
  <w:style w:type="paragraph" w:styleId="866">
    <w:name w:val="toc 4"/>
    <w:basedOn w:val="692"/>
    <w:next w:val="692"/>
    <w:uiPriority w:val="39"/>
    <w:unhideWhenUsed/>
    <w:pPr>
      <w:ind w:left="850"/>
      <w:spacing w:after="57"/>
    </w:pPr>
  </w:style>
  <w:style w:type="paragraph" w:styleId="867">
    <w:name w:val="toc 5"/>
    <w:basedOn w:val="692"/>
    <w:next w:val="692"/>
    <w:uiPriority w:val="39"/>
    <w:unhideWhenUsed/>
    <w:pPr>
      <w:ind w:left="1134"/>
      <w:spacing w:after="57"/>
    </w:pPr>
  </w:style>
  <w:style w:type="paragraph" w:styleId="868">
    <w:name w:val="toc 6"/>
    <w:basedOn w:val="692"/>
    <w:next w:val="692"/>
    <w:uiPriority w:val="39"/>
    <w:unhideWhenUsed/>
    <w:pPr>
      <w:ind w:left="1417"/>
      <w:spacing w:after="57"/>
    </w:pPr>
  </w:style>
  <w:style w:type="paragraph" w:styleId="869">
    <w:name w:val="toc 7"/>
    <w:basedOn w:val="692"/>
    <w:next w:val="692"/>
    <w:uiPriority w:val="39"/>
    <w:unhideWhenUsed/>
    <w:pPr>
      <w:ind w:left="1701"/>
      <w:spacing w:after="57"/>
    </w:pPr>
  </w:style>
  <w:style w:type="paragraph" w:styleId="870">
    <w:name w:val="toc 8"/>
    <w:basedOn w:val="692"/>
    <w:next w:val="692"/>
    <w:uiPriority w:val="39"/>
    <w:unhideWhenUsed/>
    <w:pPr>
      <w:ind w:left="1984"/>
      <w:spacing w:after="57"/>
    </w:pPr>
  </w:style>
  <w:style w:type="paragraph" w:styleId="871">
    <w:name w:val="toc 9"/>
    <w:basedOn w:val="692"/>
    <w:next w:val="692"/>
    <w:uiPriority w:val="39"/>
    <w:unhideWhenUsed/>
    <w:pPr>
      <w:ind w:left="2268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692"/>
    <w:next w:val="692"/>
    <w:uiPriority w:val="99"/>
    <w:unhideWhenUsed/>
  </w:style>
  <w:style w:type="character" w:styleId="874" w:customStyle="1">
    <w:name w:val="Заголовок 3 Знак"/>
    <w:link w:val="695"/>
    <w:rPr>
      <w:rFonts w:ascii="Times New Roman" w:hAnsi="Times New Roman" w:cs="Times New Roman"/>
      <w:b/>
      <w:bCs/>
      <w:sz w:val="34"/>
      <w:szCs w:val="34"/>
      <w:lang w:val="en-US" w:eastAsia="ru-RU"/>
    </w:rPr>
  </w:style>
  <w:style w:type="character" w:styleId="875" w:customStyle="1">
    <w:name w:val="Заголовок 4 Знак"/>
    <w:link w:val="696"/>
    <w:rPr>
      <w:rFonts w:ascii="Times New Roman" w:hAnsi="Times New Roman" w:cs="Times New Roman"/>
      <w:b/>
      <w:bCs/>
      <w:sz w:val="32"/>
      <w:szCs w:val="32"/>
      <w:lang w:val="en-US" w:eastAsia="ru-RU"/>
    </w:rPr>
  </w:style>
  <w:style w:type="paragraph" w:styleId="876" w:customStyle="1">
    <w:name w:val="Block Quotation"/>
    <w:basedOn w:val="692"/>
    <w:pPr>
      <w:ind w:left="567" w:right="-2" w:firstLine="851"/>
      <w:jc w:val="both"/>
    </w:pPr>
    <w:rPr>
      <w:sz w:val="28"/>
      <w:szCs w:val="28"/>
    </w:rPr>
  </w:style>
  <w:style w:type="character" w:styleId="877" w:customStyle="1">
    <w:name w:val="Нижний колонтитул Знак"/>
    <w:link w:val="726"/>
    <w:rPr>
      <w:rFonts w:ascii="Times New Roman" w:hAnsi="Times New Roman" w:cs="Times New Roman"/>
      <w:sz w:val="20"/>
      <w:szCs w:val="20"/>
      <w:lang w:val="en-US" w:eastAsia="ru-RU"/>
    </w:rPr>
  </w:style>
  <w:style w:type="paragraph" w:styleId="878">
    <w:name w:val="Body Text"/>
    <w:basedOn w:val="692"/>
    <w:link w:val="879"/>
    <w:pPr>
      <w:jc w:val="center"/>
      <w:pBdr>
        <w:bottom w:val="single" w:color="000000" w:sz="18" w:space="1"/>
      </w:pBdr>
    </w:pPr>
    <w:rPr>
      <w:b/>
      <w:bCs/>
      <w:sz w:val="10"/>
      <w:szCs w:val="10"/>
      <w:lang w:val="en-US"/>
    </w:rPr>
  </w:style>
  <w:style w:type="character" w:styleId="879" w:customStyle="1">
    <w:name w:val="Основной текст Знак"/>
    <w:link w:val="878"/>
    <w:rPr>
      <w:rFonts w:ascii="Times New Roman" w:hAnsi="Times New Roman" w:cs="Times New Roman"/>
      <w:b/>
      <w:bCs/>
      <w:sz w:val="10"/>
      <w:szCs w:val="10"/>
      <w:lang w:val="en-US" w:eastAsia="ru-RU"/>
    </w:rPr>
  </w:style>
  <w:style w:type="character" w:styleId="880">
    <w:name w:val="page number"/>
    <w:rPr>
      <w:rFonts w:cs="Times New Roman"/>
    </w:rPr>
  </w:style>
  <w:style w:type="paragraph" w:styleId="881" w:customStyle="1">
    <w:name w:val="ConsPlusNormal"/>
    <w:qFormat/>
    <w:rPr>
      <w:rFonts w:ascii="Arial" w:hAnsi="Arial" w:cs="Arial"/>
      <w:lang w:eastAsia="en-US"/>
    </w:rPr>
  </w:style>
  <w:style w:type="paragraph" w:styleId="882" w:customStyle="1">
    <w:name w:val="ConsPlusTitle"/>
    <w:rPr>
      <w:rFonts w:ascii="Arial" w:hAnsi="Arial" w:cs="Arial"/>
      <w:b/>
      <w:bCs/>
      <w:lang w:eastAsia="en-US"/>
    </w:rPr>
  </w:style>
  <w:style w:type="paragraph" w:styleId="883">
    <w:name w:val="Balloon Text"/>
    <w:basedOn w:val="692"/>
    <w:link w:val="884"/>
    <w:semiHidden/>
    <w:rPr>
      <w:rFonts w:ascii="Tahoma" w:hAnsi="Tahoma"/>
      <w:sz w:val="16"/>
      <w:szCs w:val="16"/>
      <w:lang w:val="en-US"/>
    </w:rPr>
  </w:style>
  <w:style w:type="character" w:styleId="884" w:customStyle="1">
    <w:name w:val="Текст выноски Знак"/>
    <w:link w:val="883"/>
    <w:semiHidden/>
    <w:rPr>
      <w:rFonts w:ascii="Tahoma" w:hAnsi="Tahoma" w:cs="Tahoma"/>
      <w:sz w:val="16"/>
      <w:szCs w:val="16"/>
      <w:lang w:val="en-US" w:eastAsia="ru-RU"/>
    </w:rPr>
  </w:style>
  <w:style w:type="character" w:styleId="885" w:customStyle="1">
    <w:name w:val="Заголовок 1 Знак"/>
    <w:link w:val="693"/>
    <w:rPr>
      <w:rFonts w:ascii="Cambria" w:hAnsi="Cambria" w:cs="Times New Roman"/>
      <w:b/>
      <w:bCs/>
      <w:color w:val="365f91"/>
      <w:sz w:val="28"/>
      <w:szCs w:val="28"/>
      <w:lang w:val="en-US" w:eastAsia="ru-RU"/>
    </w:rPr>
  </w:style>
  <w:style w:type="character" w:styleId="886" w:customStyle="1">
    <w:name w:val="Верхний колонтитул Знак"/>
    <w:link w:val="724"/>
    <w:uiPriority w:val="99"/>
    <w:rPr>
      <w:rFonts w:ascii="Times New Roman" w:hAnsi="Times New Roman" w:cs="Times New Roman"/>
      <w:sz w:val="20"/>
      <w:szCs w:val="20"/>
      <w:lang w:val="en-US" w:eastAsia="ru-RU"/>
    </w:rPr>
  </w:style>
  <w:style w:type="character" w:styleId="887" w:customStyle="1">
    <w:name w:val="Гипертекстовая ссылка"/>
    <w:uiPriority w:val="99"/>
    <w:rPr>
      <w:color w:val="106bbe"/>
    </w:rPr>
  </w:style>
  <w:style w:type="character" w:styleId="888" w:customStyle="1">
    <w:name w:val="Не вступил в силу"/>
    <w:uiPriority w:val="99"/>
    <w:rPr>
      <w:color w:val="000000"/>
      <w:shd w:val="clear" w:color="auto" w:fill="d8ede8"/>
    </w:rPr>
  </w:style>
  <w:style w:type="paragraph" w:styleId="889" w:customStyle="1">
    <w:name w:val="Прижатый влево"/>
    <w:basedOn w:val="692"/>
    <w:next w:val="692"/>
    <w:uiPriority w:val="99"/>
    <w:pPr>
      <w:widowControl/>
    </w:pPr>
    <w:rPr>
      <w:rFonts w:ascii="Arial" w:hAnsi="Arial" w:cs="Arial"/>
      <w:sz w:val="24"/>
      <w:szCs w:val="24"/>
    </w:rPr>
  </w:style>
  <w:style w:type="table" w:styleId="890" w:customStyle="1">
    <w:name w:val="Calendar 2"/>
    <w:basedOn w:val="703"/>
    <w:uiPriority w:val="99"/>
    <w:qFormat/>
    <w:pPr>
      <w:jc w:val="center"/>
    </w:pPr>
    <w:rPr>
      <w:rFonts w:eastAsia="Times New Roman"/>
      <w:sz w:val="28"/>
      <w:szCs w:val="28"/>
      <w:lang w:eastAsia="en-US"/>
    </w:rPr>
    <w:tblPr/>
  </w:style>
  <w:style w:type="character" w:styleId="891" w:customStyle="1">
    <w:name w:val="h3"/>
  </w:style>
  <w:style w:type="paragraph" w:styleId="892" w:customStyle="1">
    <w:name w:val="Нормальный (таблица)"/>
    <w:basedOn w:val="692"/>
    <w:next w:val="692"/>
    <w:uiPriority w:val="99"/>
    <w:pPr>
      <w:jc w:val="both"/>
      <w:widowControl/>
    </w:pPr>
    <w:rPr>
      <w:rFonts w:ascii="Arial" w:hAnsi="Arial" w:cs="Arial"/>
      <w:sz w:val="24"/>
      <w:szCs w:val="24"/>
    </w:rPr>
  </w:style>
  <w:style w:type="character" w:styleId="893" w:customStyle="1">
    <w:name w:val="Заголовок приложения"/>
    <w:rPr>
      <w:rFonts w:ascii="Arial" w:hAnsi="Arial" w:eastAsia="Arial" w:cs="Arial"/>
      <w:b/>
      <w:color w:val="26282f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Величко</dc:creator>
  <cp:lastModifiedBy>tssh</cp:lastModifiedBy>
  <cp:revision>14</cp:revision>
  <dcterms:created xsi:type="dcterms:W3CDTF">2023-04-27T05:48:00Z</dcterms:created>
  <dcterms:modified xsi:type="dcterms:W3CDTF">2025-10-16T12:08:39Z</dcterms:modified>
  <cp:version>983040</cp:version>
</cp:coreProperties>
</file>