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harts/style36.xml" ContentType="application/vnd.ms-office.chartstyle+xml"/>
  <Override PartName="/word/charts/colors36.xml" ContentType="application/vnd.ms-office.chartcolorstyle+xml"/>
  <Override PartName="/word/charts/chart38.xml" ContentType="application/vnd.openxmlformats-officedocument.drawingml.chart+xml"/>
  <Override PartName="/word/charts/colors35.xml" ContentType="application/vnd.ms-office.chartcolorstyle+xml"/>
  <Override PartName="/word/charts/style33.xml" ContentType="application/vnd.ms-office.chartstyle+xml"/>
  <Override PartName="/word/charts/chart35.xml" ContentType="application/vnd.openxmlformats-officedocument.drawingml.chart+xml"/>
  <Override PartName="/word/charts/colors32.xml" ContentType="application/vnd.ms-office.chartcolorstyle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4.xml" ContentType="application/vnd.ms-office.chartstyle+xml"/>
  <Override PartName="/word/charts/chart33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1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30.xml" ContentType="application/vnd.openxmlformats-officedocument.drawingml.chart+xml"/>
  <Override PartName="/word/charts/style27.xml" ContentType="application/vnd.ms-office.chartstyle+xml"/>
  <Override PartName="/word/charts/chart28.xml" ContentType="application/vnd.openxmlformats-officedocument.drawingml.chart+xml"/>
  <Override PartName="/word/charts/colors27.xml" ContentType="application/vnd.ms-office.chartcolorstyle+xml"/>
  <Override PartName="/word/charts/style25.xml" ContentType="application/vnd.ms-office.chartstyle+xml"/>
  <Override PartName="/word/charts/chart26.xml" ContentType="application/vnd.openxmlformats-officedocument.drawingml.chart+xml"/>
  <Override PartName="/word/charts/chart25.xml" ContentType="application/vnd.openxmlformats-officedocument.drawingml.chart+xml"/>
  <Override PartName="/word/theme/themeOverride1.xml" ContentType="application/vnd.openxmlformats-officedocument.themeOverride+xml"/>
  <Override PartName="/word/charts/style24.xml" ContentType="application/vnd.ms-office.chartstyle+xml"/>
  <Override PartName="/word/charts/style26.xml" ContentType="application/vnd.ms-office.chartstyle+xml"/>
  <Override PartName="/word/charts/colors25.xml" ContentType="application/vnd.ms-office.chartcolorstyle+xml"/>
  <Override PartName="/word/charts/chart24.xml" ContentType="application/vnd.openxmlformats-officedocument.drawingml.chart+xml"/>
  <Override PartName="/word/charts/colors23.xml" ContentType="application/vnd.ms-office.chartcolorstyle+xml"/>
  <Override PartName="/word/charts/style22.xml" ContentType="application/vnd.ms-office.chartstyle+xml"/>
  <Override PartName="/word/charts/colors22.xml" ContentType="application/vnd.ms-office.chartcolorstyle+xml"/>
  <Override PartName="/word/charts/style21.xml" ContentType="application/vnd.ms-office.chartstyle+xml"/>
  <Override PartName="/word/charts/chart34.xml" ContentType="application/vnd.openxmlformats-officedocument.drawingml.chart+xml"/>
  <Override PartName="/word/charts/chart22.xml" ContentType="application/vnd.openxmlformats-officedocument.drawingml.chart+xml"/>
  <Override PartName="/word/charts/chart21.xml" ContentType="application/vnd.openxmlformats-officedocument.drawingml.chart+xml"/>
  <Override PartName="/word/charts/colors30.xml" ContentType="application/vnd.ms-office.chartcolorstyle+xml"/>
  <Override PartName="/word/charts/style20.xml" ContentType="application/vnd.ms-office.chartstyle+xml"/>
  <Override PartName="/word/charts/colors20.xml" ContentType="application/vnd.ms-office.chartcolorstyle+xml"/>
  <Override PartName="/word/charts/chart20.xml" ContentType="application/vnd.openxmlformats-officedocument.drawingml.chart+xml"/>
  <Override PartName="/word/charts/style23.xml" ContentType="application/vnd.ms-office.chartstyle+xml"/>
  <Override PartName="/word/charts/style19.xml" ContentType="application/vnd.ms-office.chartstyle+xml"/>
  <Override PartName="/word/charts/colors19.xml" ContentType="application/vnd.ms-office.chartcolorstyle+xml"/>
  <Override PartName="/word/charts/colors24.xml" ContentType="application/vnd.ms-office.chartcolorstyle+xml"/>
  <Override PartName="/word/charts/chart19.xml" ContentType="application/vnd.openxmlformats-officedocument.drawingml.chart+xml"/>
  <Override PartName="/word/charts/chart23.xml" ContentType="application/vnd.openxmlformats-officedocument.drawingml.chart+xml"/>
  <Override PartName="/word/charts/style18.xml" ContentType="application/vnd.ms-office.chartstyle+xml"/>
  <Override PartName="/word/charts/chart18.xml" ContentType="application/vnd.openxmlformats-officedocument.drawingml.chart+xml"/>
  <Override PartName="/word/charts/colors26.xml" ContentType="application/vnd.ms-office.chartcolorstyle+xml"/>
  <Override PartName="/word/charts/style17.xml" ContentType="application/vnd.ms-office.chartstyle+xml"/>
  <Override PartName="/word/charts/chart17.xml" ContentType="application/vnd.openxmlformats-officedocument.drawingml.chart+xml"/>
  <Override PartName="/word/charts/style30.xml" ContentType="application/vnd.ms-office.chartstyle+xml"/>
  <Override PartName="/word/charts/colors16.xml" ContentType="application/vnd.ms-office.chartcolorstyle+xml"/>
  <Override PartName="/word/charts/colors15.xml" ContentType="application/vnd.ms-office.chartcolorstyle+xml"/>
  <Override PartName="/word/charts/style14.xml" ContentType="application/vnd.ms-office.chartstyle+xml"/>
  <Override PartName="/word/charts/colors33.xml" ContentType="application/vnd.ms-office.chartcolorstyle+xml"/>
  <Override PartName="/word/charts/colors14.xml" ContentType="application/vnd.ms-office.chartcolorstyle+xml"/>
  <Override PartName="/word/charts/style32.xml" ContentType="application/vnd.ms-office.chartstyle+xml"/>
  <Override PartName="/word/charts/chart14.xml" ContentType="application/vnd.openxmlformats-officedocument.drawingml.chart+xml"/>
  <Override PartName="/word/charts/style15.xml" ContentType="application/vnd.ms-office.chartstyle+xml"/>
  <Override PartName="/word/charts/style13.xml" ContentType="application/vnd.ms-office.chartstyle+xml"/>
  <Override PartName="/word/charts/chart12.xml" ContentType="application/vnd.openxmlformats-officedocument.drawingml.chart+xml"/>
  <Override PartName="/word/charts/colors11.xml" ContentType="application/vnd.ms-office.chartcolorstyle+xml"/>
  <Override PartName="/word/charts/chart11.xml" ContentType="application/vnd.openxmlformats-officedocument.drawingml.chart+xml"/>
  <Override PartName="/word/charts/colors10.xml" ContentType="application/vnd.ms-office.chartcolorstyle+xml"/>
  <Override PartName="/word/charts/chart9.xml" ContentType="application/vnd.openxmlformats-officedocument.drawingml.chart+xml"/>
  <Override PartName="/word/charts/chart36.xml" ContentType="application/vnd.openxmlformats-officedocument.drawingml.chart+xml"/>
  <Override PartName="/word/charts/style8.xml" ContentType="application/vnd.ms-office.chartstyle+xml"/>
  <Override PartName="/word/charts/colors18.xml" ContentType="application/vnd.ms-office.chartcolorstyle+xml"/>
  <Override PartName="/word/charts/colors8.xml" ContentType="application/vnd.ms-office.chartcolorstyle+xml"/>
  <Override PartName="/word/charts/style11.xml" ContentType="application/vnd.ms-office.chartstyle+xml"/>
  <Override PartName="/word/charts/chart8.xml" ContentType="application/vnd.openxmlformats-officedocument.drawingml.chart+xml"/>
  <Override PartName="/word/charts/chart15.xml" ContentType="application/vnd.openxmlformats-officedocument.drawingml.chart+xml"/>
  <Override PartName="/word/charts/style5.xml" ContentType="application/vnd.ms-office.chartstyle+xml"/>
  <Override PartName="/word/charts/chart7.xml" ContentType="application/vnd.openxmlformats-officedocument.drawingml.chart+xml"/>
  <Override PartName="/word/charts/chart5.xml" ContentType="application/vnd.openxmlformats-officedocument.drawingml.chart+xml"/>
  <Override PartName="/word/charts/colors4.xml" ContentType="application/vnd.ms-office.chartcolorstyle+xml"/>
  <Override PartName="/word/charts/style16.xml" ContentType="application/vnd.ms-office.chartstyle+xml"/>
  <Override PartName="/word/charts/chart37.xml" ContentType="application/vnd.openxmlformats-officedocument.drawingml.chart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9.xml" ContentType="application/vnd.ms-office.chartstyle+xml"/>
  <Override PartName="/word/charts/colors5.xml" ContentType="application/vnd.ms-office.chartcolorstyle+xml"/>
  <Override PartName="/word/charts/chart29.xml" ContentType="application/vnd.openxmlformats-officedocument.drawingml.chart+xml"/>
  <Override PartName="/word/charts/chart2.xml" ContentType="application/vnd.openxmlformats-officedocument.drawingml.chart+xml"/>
  <Override PartName="/word/charts/chart13.xml" ContentType="application/vnd.openxmlformats-officedocument.drawingml.chart+xml"/>
  <Override PartName="/docProps/core.xml" ContentType="application/vnd.openxmlformats-package.core-properties+xml"/>
  <Override PartName="/word/charts/colors34.xml" ContentType="application/vnd.ms-office.chartcolorstyle+xml"/>
  <Override PartName="/word/charts/chart4.xml" ContentType="application/vnd.openxmlformats-officedocument.drawingml.chart+xml"/>
  <Override PartName="/word/charts/style1.xml" ContentType="application/vnd.ms-office.chartstyle+xml"/>
  <Override PartName="/word/charts/chart16.xml" ContentType="application/vnd.openxmlformats-officedocument.drawingml.chart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style4.xml" ContentType="application/vnd.ms-office.chartstyle+xml"/>
  <Override PartName="/word/charts/colors9.xml" ContentType="application/vnd.ms-office.chartcolorstyle+xml"/>
  <Override PartName="/word/charts/colors13.xml" ContentType="application/vnd.ms-office.chartcolorstyle+xml"/>
  <Override PartName="/word/charts/colors1.xml" ContentType="application/vnd.ms-office.chartcolorstyle+xml"/>
  <Override PartName="/word/theme/theme1.xml" ContentType="application/vnd.openxmlformats-officedocument.them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harts/chart6.xml" ContentType="application/vnd.openxmlformats-officedocument.drawingml.chart+xml"/>
  <Override PartName="/word/charts/style3.xml" ContentType="application/vnd.ms-office.chartstyle+xml"/>
  <Override PartName="/word/webSettings.xml" ContentType="application/vnd.openxmlformats-officedocument.wordprocessingml.webSettings+xml"/>
  <Override PartName="/word/charts/colors21.xml" ContentType="application/vnd.ms-office.chartcolorstyle+xml"/>
  <Override PartName="/word/numbering.xml" ContentType="application/vnd.openxmlformats-officedocument.wordprocessingml.numbering+xml"/>
  <Override PartName="/word/charts/style7.xml" ContentType="application/vnd.ms-office.chartstyle+xml"/>
  <Override PartName="/word/settings.xml" ContentType="application/vnd.openxmlformats-officedocument.wordprocessingml.settings+xml"/>
  <Override PartName="/word/charts/style35.xml" ContentType="application/vnd.ms-office.chartstyle+xml"/>
  <Override PartName="/word/footnotes.xml" ContentType="application/vnd.openxmlformats-officedocument.wordprocessingml.footnotes+xml"/>
  <Override PartName="/word/charts/style10.xml" ContentType="application/vnd.ms-office.chartstyle+xml"/>
  <Override PartName="/word/charts/chart10.xml" ContentType="application/vnd.openxmlformats-officedocument.drawingml.chart+xml"/>
  <Override PartName="/word/charts/colors17.xml" ContentType="application/vnd.ms-office.chartcolorstyle+xml"/>
  <Override PartName="/word/charts/chart2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styles.xml" ContentType="application/vnd.openxmlformats-officedocument.wordprocessingml.styles+xml"/>
  <Override PartName="/word/charts/style12.xml" ContentType="application/vnd.ms-office.chartstyle+xml"/>
  <Override PartName="/word/document.xml" ContentType="application/vnd.openxmlformats-officedocument.wordprocessingml.document.main+xml"/>
  <Override PartName="/word/charts/colors7.xml" ContentType="application/vnd.ms-office.chartcolorstyle+xml"/>
  <Override PartName="/word/charts/style2.xml" ContentType="application/vnd.ms-office.chartstyle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ageBreakBefore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-730776</wp:posOffset>
                </wp:positionV>
                <wp:extent cx="7574128" cy="10702138"/>
                <wp:effectExtent l="0" t="0" r="8255" b="4445"/>
                <wp:wrapNone/>
                <wp:docPr id="1" name="Рисунок 3" descr="бланк письма полоса без фо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бланк письма полоса без фона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74128" cy="10702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79744;o:allowoverlap:true;o:allowincell:true;mso-position-horizontal-relative:text;margin-left:-58.50pt;mso-position-horizontal:absolute;mso-position-vertical-relative:text;margin-top:-57.54pt;mso-position-vertical:absolute;width:596.39pt;height:842.69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>
        <w:trPr>
          <w:trHeight w:val="4073"/>
        </w:trPr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СОГЛАСОВАНО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Комитета по профилактике коррупционных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правонарушений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Оренбургской области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М.Б. Рейф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ind w:firstLine="709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ind w:firstLine="851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(дата)</w:t>
            </w: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М.П.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УТВЕРЖДАЮ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Генеральный директор Общества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с ограниченной ответственностью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«ИМИДЖ-ФАКТОР»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  <w:t xml:space="preserve">_______________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С.В. Куприянов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ind w:firstLine="709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ind w:firstLine="886"/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(дата)</w:t>
            </w: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М.П.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36"/>
          <w:szCs w:val="36"/>
        </w:rPr>
      </w:pPr>
      <w:r>
        <w:rPr>
          <w:rFonts w:ascii="Liberation Serif" w:hAnsi="Liberation Serif" w:cs="Liberation Serif"/>
          <w:b/>
          <w:sz w:val="36"/>
          <w:szCs w:val="36"/>
        </w:rPr>
        <w:t xml:space="preserve">АНАЛИТИЧЕСКИЙ </w:t>
      </w:r>
      <w:r>
        <w:rPr>
          <w:rFonts w:ascii="Liberation Serif" w:hAnsi="Liberation Serif" w:cs="Liberation Serif"/>
          <w:b/>
          <w:sz w:val="36"/>
          <w:szCs w:val="36"/>
        </w:rPr>
        <w:t xml:space="preserve">ДОКЛАД</w:t>
      </w:r>
      <w:r>
        <w:rPr>
          <w:rFonts w:ascii="Liberation Serif" w:hAnsi="Liberation Serif" w:cs="Liberation Serif"/>
          <w:b/>
          <w:sz w:val="36"/>
          <w:szCs w:val="36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 xml:space="preserve">ПО </w:t>
      </w:r>
      <w:r>
        <w:rPr>
          <w:rFonts w:ascii="Liberation Serif" w:hAnsi="Liberation Serif" w:cs="Liberation Serif"/>
          <w:sz w:val="36"/>
          <w:szCs w:val="36"/>
        </w:rPr>
        <w:t xml:space="preserve">РЕЗУЛЬТАТАМ</w:t>
      </w:r>
      <w:r>
        <w:rPr>
          <w:rFonts w:ascii="Liberation Serif" w:hAnsi="Liberation Serif" w:cs="Liberation Serif"/>
          <w:sz w:val="36"/>
          <w:szCs w:val="36"/>
        </w:rPr>
        <w:t xml:space="preserve"> ОКАЗАНИЯ УСЛУГ</w:t>
      </w:r>
      <w:r>
        <w:rPr>
          <w:rFonts w:ascii="Liberation Serif" w:hAnsi="Liberation Serif" w:cs="Liberation Serif"/>
          <w:caps/>
          <w:sz w:val="36"/>
          <w:szCs w:val="36"/>
        </w:rPr>
        <w:t xml:space="preserve"> </w:t>
      </w:r>
      <w:r>
        <w:rPr>
          <w:rFonts w:ascii="Liberation Serif" w:hAnsi="Liberation Serif" w:cs="Liberation Serif"/>
          <w:sz w:val="36"/>
          <w:szCs w:val="36"/>
        </w:rPr>
      </w:r>
    </w:p>
    <w:p>
      <w:pPr>
        <w:jc w:val="center"/>
        <w:rPr>
          <w:rFonts w:ascii="Liberation Serif" w:hAnsi="Liberation Serif" w:cs="Liberation Serif"/>
          <w:caps/>
          <w:sz w:val="36"/>
          <w:szCs w:val="36"/>
        </w:rPr>
      </w:pPr>
      <w:r>
        <w:rPr>
          <w:rFonts w:ascii="Liberation Serif" w:hAnsi="Liberation Serif" w:cs="Liberation Serif"/>
          <w:caps/>
          <w:sz w:val="36"/>
          <w:szCs w:val="36"/>
        </w:rPr>
        <w:t xml:space="preserve">по проведению социологического исследования в целях оценки уровня коррупции в</w:t>
      </w:r>
      <w:r>
        <w:rPr>
          <w:rFonts w:ascii="Liberation Serif" w:hAnsi="Liberation Serif" w:cs="Liberation Serif"/>
          <w:caps/>
          <w:sz w:val="36"/>
          <w:szCs w:val="36"/>
        </w:rPr>
        <w:t xml:space="preserve"> </w:t>
      </w:r>
      <w:r>
        <w:rPr>
          <w:rFonts w:ascii="Liberation Serif" w:hAnsi="Liberation Serif" w:cs="Liberation Serif"/>
          <w:caps/>
          <w:sz w:val="36"/>
          <w:szCs w:val="36"/>
        </w:rPr>
        <w:t xml:space="preserve">ОРЕНБУРГСКОЙ ОБЛАСТИ</w:t>
      </w:r>
      <w:r>
        <w:rPr>
          <w:rFonts w:ascii="Liberation Serif" w:hAnsi="Liberation Serif" w:cs="Liberation Serif"/>
          <w:caps/>
          <w:sz w:val="36"/>
          <w:szCs w:val="36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 xml:space="preserve">Государственный контракт </w:t>
      </w:r>
      <w:r>
        <w:rPr>
          <w:rFonts w:ascii="Liberation Serif" w:hAnsi="Liberation Serif" w:cs="Liberation Serif"/>
          <w:sz w:val="36"/>
          <w:szCs w:val="36"/>
        </w:rPr>
      </w:r>
    </w:p>
    <w:p>
      <w:pPr>
        <w:jc w:val="center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 xml:space="preserve">от «</w:t>
      </w:r>
      <w:r>
        <w:rPr>
          <w:rFonts w:ascii="Liberation Serif" w:hAnsi="Liberation Serif" w:cs="Liberation Serif"/>
          <w:sz w:val="36"/>
          <w:szCs w:val="36"/>
        </w:rPr>
        <w:t xml:space="preserve">11</w:t>
      </w:r>
      <w:r>
        <w:rPr>
          <w:rFonts w:ascii="Liberation Serif" w:hAnsi="Liberation Serif" w:cs="Liberation Serif"/>
          <w:sz w:val="36"/>
          <w:szCs w:val="36"/>
        </w:rPr>
        <w:t xml:space="preserve">» </w:t>
      </w:r>
      <w:r>
        <w:rPr>
          <w:rFonts w:ascii="Liberation Serif" w:hAnsi="Liberation Serif" w:cs="Liberation Serif"/>
          <w:sz w:val="36"/>
          <w:szCs w:val="36"/>
        </w:rPr>
        <w:t xml:space="preserve">октября</w:t>
      </w:r>
      <w:r>
        <w:rPr>
          <w:rFonts w:ascii="Liberation Serif" w:hAnsi="Liberation Serif" w:cs="Liberation Serif"/>
          <w:sz w:val="36"/>
          <w:szCs w:val="36"/>
        </w:rPr>
        <w:t xml:space="preserve"> 202</w:t>
      </w:r>
      <w:r>
        <w:rPr>
          <w:rFonts w:ascii="Liberation Serif" w:hAnsi="Liberation Serif" w:cs="Liberation Serif"/>
          <w:sz w:val="36"/>
          <w:szCs w:val="36"/>
        </w:rPr>
        <w:t xml:space="preserve">3</w:t>
      </w:r>
      <w:r>
        <w:rPr>
          <w:rFonts w:ascii="Liberation Serif" w:hAnsi="Liberation Serif" w:cs="Liberation Serif"/>
          <w:sz w:val="36"/>
          <w:szCs w:val="36"/>
        </w:rPr>
        <w:t xml:space="preserve"> года № </w:t>
      </w:r>
      <w:r>
        <w:rPr>
          <w:rFonts w:ascii="Liberation Serif" w:hAnsi="Liberation Serif" w:cs="Liberation Serif"/>
          <w:sz w:val="36"/>
          <w:szCs w:val="36"/>
        </w:rPr>
        <w:t xml:space="preserve">5</w:t>
      </w:r>
      <w:r>
        <w:rPr>
          <w:rFonts w:ascii="Liberation Serif" w:hAnsi="Liberation Serif" w:cs="Liberation Serif"/>
          <w:sz w:val="36"/>
          <w:szCs w:val="36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Руководитель темы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___________________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И.С. Куприянов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540" w:firstLine="708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 xml:space="preserve">(подпись, дата)</w:t>
      </w:r>
      <w:r>
        <w:rPr>
          <w:rFonts w:ascii="Liberation Serif" w:hAnsi="Liberation Serif" w:cs="Liberation Serif"/>
          <w:sz w:val="28"/>
          <w:szCs w:val="28"/>
          <w:vertAlign w:val="superscript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Оренбург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br w:type="page" w:clear="all"/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Список исполнителей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876"/>
        <w:gridCol w:w="3982"/>
      </w:tblGrid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78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Ответственный исполнитель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8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(подпись, дата)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398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Е.Е. Ушенков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78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Исполнители темы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к.с.н.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br/>
              <w:t xml:space="preserve">(при наличии)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8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(подпись, дата)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398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И.С. Куприянов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(Введение,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подразделы 1.1–1.13)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78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к.с.н.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br/>
              <w:t xml:space="preserve">(при наличии)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8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(подпись, дата)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398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И.С. Куприянов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Заключение,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подразделы 2.1–2.13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78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8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(подпись, дата)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398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Ф.В. Левщанов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(приложение Б)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78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8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398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78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Нормоконтролер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28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</w:rPr>
              <w:t xml:space="preserve">(подпись, дата)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398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С.Л. Журавлева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 w:clear="all"/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Реферат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Отчет </w:t>
      </w: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4</w:t>
      </w:r>
      <w:r>
        <w:rPr>
          <w:rFonts w:ascii="Liberation Serif" w:hAnsi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cs="Liberation Serif"/>
          <w:sz w:val="28"/>
          <w:szCs w:val="28"/>
        </w:rPr>
        <w:t xml:space="preserve"> с., 1 ч., </w:t>
      </w:r>
      <w:r>
        <w:rPr>
          <w:rFonts w:ascii="Liberation Serif" w:hAnsi="Liberation Serif" w:cs="Liberation Serif"/>
          <w:sz w:val="28"/>
          <w:szCs w:val="28"/>
        </w:rPr>
        <w:t xml:space="preserve">38</w:t>
      </w:r>
      <w:r>
        <w:rPr>
          <w:rFonts w:ascii="Liberation Serif" w:hAnsi="Liberation Serif" w:cs="Liberation Serif"/>
          <w:sz w:val="28"/>
          <w:szCs w:val="28"/>
        </w:rPr>
        <w:t xml:space="preserve"> рис., </w:t>
      </w: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cs="Liberation Serif"/>
          <w:sz w:val="28"/>
          <w:szCs w:val="28"/>
        </w:rPr>
        <w:t xml:space="preserve"> табл., </w:t>
      </w:r>
      <w:r>
        <w:rPr>
          <w:rFonts w:ascii="Liberation Serif" w:hAnsi="Liberation Serif" w:cs="Liberation Serif"/>
          <w:sz w:val="28"/>
          <w:szCs w:val="28"/>
        </w:rPr>
        <w:t xml:space="preserve">49 формул, </w:t>
      </w:r>
      <w:r>
        <w:rPr>
          <w:rFonts w:ascii="Liberation Serif" w:hAnsi="Liberation Serif" w:cs="Liberation Serif"/>
          <w:sz w:val="28"/>
          <w:szCs w:val="28"/>
        </w:rPr>
        <w:t xml:space="preserve">9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источников, </w:t>
      </w: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 прил.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КОРРУПЦИЯ; ОПРОС ОБЩЕСТВЕННОГО МНЕНИЯ; СОЦИОЛОГИЧЕСКОЕ ИССЛЕДОВАНИЕ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Объектом исследования являлись граждане Российской Федерации старше 18 лет, проживающие на территории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более 2 лет.</w:t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 данного исследования </w:t>
      </w:r>
      <w:r>
        <w:rPr>
          <w:rFonts w:ascii="Liberation Serif" w:hAnsi="Liberation Serif" w:cs="Liberation Serif"/>
          <w:iCs/>
          <w:sz w:val="28"/>
          <w:szCs w:val="28"/>
        </w:rPr>
        <w:t xml:space="preserve">состояла</w:t>
      </w:r>
      <w:r>
        <w:rPr>
          <w:rFonts w:ascii="Liberation Serif" w:hAnsi="Liberation Serif" w:cs="Liberation Serif"/>
          <w:sz w:val="28"/>
          <w:szCs w:val="28"/>
        </w:rPr>
        <w:t xml:space="preserve"> в оценке уровня, структуры и специфики коррупции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а также эффективности принимаемых антикоррупционных мер.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ходе исследования выявлены фактические значения параметров оценки коррупции, в том числе уровня коррупции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; проведена качественно-количественная оценка коррупции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по аналитическим направлениям, пр</w:t>
      </w:r>
      <w:r>
        <w:rPr>
          <w:rFonts w:ascii="Liberation Serif" w:hAnsi="Liberation Serif" w:cs="Liberation Serif"/>
          <w:sz w:val="28"/>
          <w:szCs w:val="28"/>
        </w:rPr>
        <w:t xml:space="preserve">едусмотренным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 мая 2019 года № 662; дано описание структуры коррупции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; выявлено соотношение основных характеристик коррупции в различных сферах государственного регулирования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; оценена эффективность (результативность) принимаемых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мер, направленных на противодействие коррупции; выявлены и проанализированы причины и условия проявления коррупции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; осуществлено формирование информационной базы для составления рейтинга административно-территориальных единиц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зависимости от уровня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основании анализа полученных данных </w:t>
      </w:r>
      <w:r>
        <w:rPr>
          <w:rFonts w:ascii="Liberation Serif" w:hAnsi="Liberation Serif" w:cs="Liberation Serif"/>
          <w:sz w:val="28"/>
          <w:szCs w:val="28"/>
        </w:rPr>
        <w:t xml:space="preserve">сформированы рекомендации органам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 профилактике коррупционных и иных правонарушений.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 w:clear="all"/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pageBreakBefore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ОГЛАВЛЕНИЕ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7"/>
        <w:gridCol w:w="1168"/>
      </w:tblGrid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НОРМАТИВНЫЕ ССЫЛКИ ………………………………………………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ТЕРМИНЫ И ОПРЕДЕЛЕНИЯ ………………………….……………...…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ПЕРЕЧЕНЬ СОКРАЩЕНИЙ И ОБОЗНАЧЕНИЙ …………….………….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pStyle w:val="786"/>
              <w:ind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  <w:outlineLvl w:val="4"/>
            </w:pP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ВВЕДЕНИЕ …………………….……………………………………............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pStyle w:val="786"/>
              <w:ind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  <w:outlineLvl w:val="4"/>
            </w:pP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Глава 1. ОЦЕНКА УРОВНЯ «БЫТОВОЙ» КОРРУПЦИИ 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br/>
              <w:t xml:space="preserve">В 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………………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………………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……………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1.1. Цель и задачи исследования «бытовой» коррупции ……..…....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1.2. Объект и предмет исследования «бытовой» коррупции…..…....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1.3. Социально-демографические характеристики респондентов исследования «бытовой» коррупции ………………………………....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1.4. Описание метода и техники сбора первичных данных в части оценки «бытовой» коррупции…..…………...…………………….......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1.5. Основные методы (процедуры) анализа данных в части оценки «бытовой» коррупции…..…………................…………………….......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1.6. Расчет значений показателей оценки уровня «бытовой» коррупции …..…………................……………………………..….......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1.7. Фактические значения параметров оценки уровня «бытовой» коррупции 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……………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…………..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………...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1.8. Качественно-количественная оценка «бытовой» коррупции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…………………………………...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1.9. Структура «бытовой» коррупции 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…....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1.10. Оценка эффективности (результативности) принимаемых мер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направленных на противодействие «бытовой» коррупции ..............................................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..............................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1.11. Причины и условия проявления «бытовой» коррупции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…………………………………...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1.12. Основные показатели исследования «бытовой» коррупции 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1.13. Рейтинг административно-территориальных единиц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 зависимости от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уровня коррупции …….....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pStyle w:val="786"/>
              <w:ind w:firstLine="0"/>
              <w:jc w:val="left"/>
              <w:spacing w:before="0" w:after="0" w:line="240" w:lineRule="auto"/>
              <w:rPr>
                <w:rFonts w:ascii="Liberation Serif" w:hAnsi="Liberation Serif" w:cs="Liberation Serif"/>
              </w:rPr>
              <w:outlineLvl w:val="4"/>
            </w:pP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Глава 2. ОЦЕНКА УРОВНЯ «ДЕЛОВОЙ» КОРРУПЦИИ 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br/>
              <w:t xml:space="preserve">В 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……………………………</w:t>
            </w: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………………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2.1. Цель и задачи исследования «деловой» коррупции ……..…......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2.2. Объект и предмет исследования «деловой» коррупции…...…....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2.3. Социально-демографические характеристики респондентов исследования «деловой» коррупции ………………………………....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2.4. Описание метода и техники сбора первичных данных в части оценки «деловой» коррупции…..…………...…………………….......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2.5. Основные методы (процедуры) анализа данных в части оценки «деловой» коррупции…...…………................…………………….......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2.6. Расчет значений показателей оценки уровня «деловой» коррупции …..…………................……………………………..….......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2.7. Фактические значения параметров оценки уровня «деловой» коррупции 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……………………...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2.8. Качественно-количественная оценка «деловой» коррупции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…………………………………...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2.9. Структура «деловой» коррупции 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89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2.10. Соотношение основных характеристик «деловой» коррупции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различных сферах государственного регулирования 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…………………….……………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……………...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2.11. Оценка эффективности (результативности) принимаемых мер 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направленных на противодействие «деловой» коррупции ..............................................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...............................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2.12. Причины и условия проявления «деловой» коррупции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в </w:t>
            </w:r>
            <w:r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…………………………………...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..................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ind w:left="605"/>
              <w:tabs>
                <w:tab w:val="left" w:pos="1080" w:leader="none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2.13. Основные показатели исследования «деловой» коррупции .....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pStyle w:val="785"/>
              <w:ind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  <w:outlineLvl w:val="4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ЗАКЛЮЧЕНИЕ ………………………………………………………..……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pStyle w:val="785"/>
              <w:ind w:firstLine="0"/>
              <w:jc w:val="left"/>
              <w:spacing w:before="0"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  <w:outlineLvl w:val="4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РЕКОМЕНДАЦИИ ………………………………………………………….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СПИСОК ИСПОЛЬЗОВАННЫХ ИСТОЧНИКОВ ……………….………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А. Образец инструментария …………………...………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_стр.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Mar>
              <w:left w:w="108" w:type="dxa"/>
              <w:top w:w="0" w:type="dxa"/>
              <w:right w:w="108" w:type="dxa"/>
              <w:bottom w:w="0" w:type="dxa"/>
            </w:tcMar>
            <w:tcW w:w="889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Б. Таблицы с двумерным распределением ответов респондентов на вопросы анкеты в соответствии с их социально-демографическими характеристиками …………………………………….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116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эл.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формат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НОРМАТИВНЫЕ ССЫЛКИ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Настоящий отч</w:t>
      </w:r>
      <w:r>
        <w:rPr>
          <w:rFonts w:ascii="Liberation Serif" w:hAnsi="Liberation Serif" w:cs="Liberation Serif"/>
          <w:sz w:val="28"/>
          <w:szCs w:val="28"/>
        </w:rPr>
        <w:t xml:space="preserve">ет подготовлен в соответствии с ГОСТ 7.32-2017. Межгосударственный стандарт. Си</w:t>
      </w:r>
      <w:r>
        <w:rPr>
          <w:rFonts w:ascii="Liberation Serif" w:hAnsi="Liberation Serif" w:cs="Liberation Serif"/>
          <w:sz w:val="28"/>
          <w:szCs w:val="28"/>
        </w:rPr>
        <w:t xml:space="preserve">стема стандартов по информации, библиотечному и издательскому делу. Отчет о научно-исследовательской работе. Структура и правила оформления (введен в действие в качестве национального стандарта Российской Федерации с 1 июля 2018 года взамен ГОСТ 7.32-2001)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ТЕРМИНЫ И ОПРЕДЕЛЕНИЯ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347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настоящем отчете применяют следующие термины с соответствующими определениями: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Общественное мнение</w:t>
      </w:r>
      <w:r>
        <w:rPr>
          <w:rFonts w:ascii="Liberation Serif" w:hAnsi="Liberation Serif" w:cs="Liberation Serif"/>
          <w:sz w:val="28"/>
          <w:szCs w:val="28"/>
        </w:rPr>
        <w:t xml:space="preserve"> – состояние общественного сознания, заключающее явное или скрытое отношение социальной общности к явлениям, событиям и фактам общественной жизни, отражающее определенную коллективную позицию по проблемам, представляющим определенный интерес.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Генеральная совокупность </w:t>
      </w:r>
      <w:r>
        <w:rPr>
          <w:rFonts w:ascii="Liberation Serif" w:hAnsi="Liberation Serif" w:cs="Liberation Serif"/>
          <w:sz w:val="28"/>
          <w:szCs w:val="28"/>
        </w:rPr>
        <w:t xml:space="preserve">– полная совокупность объектов, имеющих </w:t>
      </w:r>
      <w:r>
        <w:rPr>
          <w:rFonts w:ascii="Liberation Serif" w:hAnsi="Liberation Serif" w:cs="Liberation Serif"/>
          <w:sz w:val="28"/>
          <w:szCs w:val="28"/>
        </w:rPr>
        <w:t xml:space="preserve">отношение к изучаемой проблеме.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Выборочная совокупность (выборка)</w:t>
      </w:r>
      <w:r>
        <w:rPr>
          <w:rFonts w:ascii="Liberation Serif" w:hAnsi="Liberation Serif" w:cs="Liberation Serif"/>
          <w:sz w:val="28"/>
          <w:szCs w:val="28"/>
        </w:rPr>
        <w:t xml:space="preserve"> – часть объектов из генеральной совокупности, отобранных для изучения, с тем чтобы сделать заключение о всей генеральной совокупности.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Интервьюер </w:t>
      </w:r>
      <w:r>
        <w:rPr>
          <w:rFonts w:ascii="Liberation Serif" w:hAnsi="Liberation Serif" w:cs="Liberation Serif"/>
          <w:sz w:val="28"/>
          <w:szCs w:val="28"/>
        </w:rPr>
        <w:t xml:space="preserve">– лицо, ведущее опрос. </w:t>
      </w:r>
      <w:r>
        <w:rPr>
          <w:rFonts w:ascii="Liberation Serif" w:hAnsi="Liberation Serif" w:cs="Liberation Serif"/>
          <w:i/>
          <w:sz w:val="28"/>
          <w:szCs w:val="28"/>
        </w:rPr>
        <w:t xml:space="preserve">Респондент</w:t>
      </w:r>
      <w:r>
        <w:rPr>
          <w:rFonts w:ascii="Liberation Serif" w:hAnsi="Liberation Serif" w:cs="Liberation Serif"/>
          <w:sz w:val="28"/>
          <w:szCs w:val="28"/>
        </w:rPr>
        <w:t xml:space="preserve"> – лицо, отвечающее на вопросы анкеты или дающее интервью.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Анкета</w:t>
      </w:r>
      <w:r>
        <w:rPr>
          <w:rFonts w:ascii="Liberation Serif" w:hAnsi="Liberation Serif" w:cs="Liberation Serif"/>
          <w:sz w:val="28"/>
          <w:szCs w:val="28"/>
        </w:rPr>
        <w:t xml:space="preserve"> – объединенная единым исследовательским замыслом система вопросов, направленных на выявление количественных и качественных характеристик объекта исследования.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Опрос</w:t>
      </w:r>
      <w:r>
        <w:rPr>
          <w:rFonts w:ascii="Liberation Serif" w:hAnsi="Liberation Serif" w:cs="Liberation Serif"/>
          <w:sz w:val="28"/>
          <w:szCs w:val="28"/>
        </w:rPr>
        <w:t xml:space="preserve"> – соц</w:t>
      </w:r>
      <w:r>
        <w:rPr>
          <w:rFonts w:ascii="Liberation Serif" w:hAnsi="Liberation Serif" w:cs="Liberation Serif"/>
          <w:sz w:val="28"/>
          <w:szCs w:val="28"/>
        </w:rPr>
        <w:t xml:space="preserve">иологический метод получения информации, основанный на непосредственной или опосредованной связи между исследователем (интервьюером, анкетером) и респондентом с целью получения необходимых ответов на вопросы (главным образом, мнений и оценок опрашиваемых).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CAPI (Computer Assisted Personal Interview</w:t>
      </w:r>
      <w:r>
        <w:rPr>
          <w:rFonts w:ascii="Liberation Serif" w:hAnsi="Liberation Serif" w:cs="Liberation Serif"/>
          <w:sz w:val="28"/>
          <w:szCs w:val="28"/>
        </w:rPr>
        <w:t xml:space="preserve">) – индивидуальное личное интервью, которое проводится с помощью</w:t>
      </w:r>
      <w:r>
        <w:rPr>
          <w:rFonts w:ascii="Liberation Serif" w:hAnsi="Liberation Serif" w:cs="Liberation Serif"/>
          <w:sz w:val="28"/>
          <w:szCs w:val="28"/>
        </w:rPr>
        <w:t xml:space="preserve"> централизованной компьютерной системы (на мобильных устройствах, планшетах и проч.). Главной особенностью этого вида опроса является то, что ход интервью полностью контролируется компьютером. Все логические переходы в анкете, скринирующие вопросы и т.д. о</w:t>
      </w:r>
      <w:r>
        <w:rPr>
          <w:rFonts w:ascii="Liberation Serif" w:hAnsi="Liberation Serif" w:cs="Liberation Serif"/>
          <w:sz w:val="28"/>
          <w:szCs w:val="28"/>
        </w:rPr>
        <w:t xml:space="preserve">тслеживаются и осуществляются компьютерной системой, что исключает возможность ошибки. Время проведения и длительность интервью автоматически фиксируются. Централизованная система управления позволяет тщательно отслеживать весь процесс проведения интервью.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CAWI-опрос/интервью (Computer Assisted Web Interviewing)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 – метод социологического исследования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, при которой требуется интернет-подключение. Респондент заполняет электронную анкету он-лайн на компьютере (планшете, мобильном телефоне) по специальной онлайн-ссылке без помощи интервьюера.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Коррупция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физическими лицами, а также совершение указанных деяний от имени или в интересах юридического лица</w:t>
      </w:r>
      <w:r>
        <w:rPr>
          <w:rStyle w:val="792"/>
          <w:rFonts w:ascii="Liberation Serif" w:hAnsi="Liberation Serif" w:cs="Liberation Serif"/>
          <w:color w:val="000000"/>
          <w:sz w:val="28"/>
          <w:szCs w:val="28"/>
        </w:rPr>
        <w:footnoteReference w:id="2"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 xml:space="preserve">«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Бытовая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»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 коррупция</w:t>
      </w:r>
      <w:r>
        <w:rPr>
          <w:rFonts w:ascii="Liberation Serif" w:hAnsi="Liberation Serif" w:cs="Liberation Serif"/>
          <w:iCs/>
          <w:sz w:val="28"/>
          <w:szCs w:val="28"/>
        </w:rPr>
        <w:t xml:space="preserve"> – коррупция, возникающая при взаимодействии граждан и представителей органов власти, в том числе при предоставлении государственных (муниципальных) услуг.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 xml:space="preserve">«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Деловая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»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 коррупция</w:t>
      </w:r>
      <w:r>
        <w:rPr>
          <w:rFonts w:ascii="Liberation Serif" w:hAnsi="Liberation Serif" w:cs="Liberation Serif"/>
          <w:iCs/>
          <w:sz w:val="28"/>
          <w:szCs w:val="28"/>
        </w:rPr>
        <w:t xml:space="preserve"> – коррупция, возникающая при взаимодействии органов власти и представителей бизнеса.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 xml:space="preserve">Противодействие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деятельность федеральных органов государственной</w:t>
      </w:r>
      <w:r>
        <w:rPr>
          <w:rFonts w:ascii="Liberation Serif" w:hAnsi="Liberation Serif" w:cs="Liberation Serif"/>
          <w:sz w:val="28"/>
          <w:szCs w:val="28"/>
        </w:rPr>
        <w:t xml:space="preserve">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по предупреждению коррупции, в том числе по выявлению и послед</w:t>
      </w:r>
      <w:r>
        <w:rPr>
          <w:rFonts w:ascii="Liberation Serif" w:hAnsi="Liberation Serif" w:cs="Liberation Serif"/>
          <w:sz w:val="28"/>
          <w:szCs w:val="28"/>
        </w:rPr>
        <w:t xml:space="preserve">ующему устранению причин коррупции (профилактика коррупции); по выявлению, предупреждению, пресечению, раскрытию и расследованию коррупционных правонарушений (борьба с коррупцией); по минимизации и (или) ликвидации последствий коррупционных правонарушений.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Уровень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показатель величины, масштабов распространения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Согласно Методике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№ 662, предполагается расчет следующих показателей.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части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коррупции: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Риск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вероятность возникновения коррупционной ситуации при взаимодействии гражданина с представителями органов власти, в том числе в рамках получения государственных (муниципальных) услуг.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Вероятность реализации коррупционного сценария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доля респондентов, давших взятку в последней по времени коррупционной ситуации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показывающая уровень согласия граждан с участием в коррупционной ситуации при взаимодействии с представителями органов власти.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Средний размер взятки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усредненное значение (ар</w:t>
      </w:r>
      <w:r>
        <w:rPr>
          <w:rFonts w:ascii="Liberation Serif" w:hAnsi="Liberation Serif" w:cs="Liberation Serif"/>
          <w:sz w:val="28"/>
          <w:szCs w:val="28"/>
        </w:rPr>
        <w:t xml:space="preserve">ифметическое среднее значение) коррупционного вознаграждения, выплачиваемого гражданами представителям органов власти в коррупционной ситуации, в том числе возникающей при получении государственных (муниципальных) услуг, в номинальном выражении (в рублях).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Доля коррупционных издержек в среднедушевом доходе населения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– соотношение показателей среднего размера взятки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и официально установленного значения среднедушевого денежного дохода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Коррупционный опыт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доля граждан, имеющих определенный опыт в коррупционных ситуациях в течение года.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Количество коррупционных сделок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расчетный показатель, отражающий усредненное общее количество фактов участия граждан в </w:t>
      </w:r>
      <w:r>
        <w:rPr>
          <w:rFonts w:ascii="Liberation Serif" w:hAnsi="Liberation Serif" w:cs="Liberation Serif"/>
          <w:sz w:val="28"/>
          <w:szCs w:val="28"/>
        </w:rPr>
        <w:t xml:space="preserve">коррупции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Годовой объем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– оценка суммарного объема взяток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выплаченных гражданами за год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Доля годового объема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в валовом региональном продукте</w:t>
      </w:r>
      <w:r>
        <w:rPr>
          <w:rFonts w:ascii="Liberation Serif" w:hAnsi="Liberation Serif" w:cs="Liberation Serif"/>
          <w:sz w:val="28"/>
          <w:szCs w:val="28"/>
        </w:rPr>
        <w:t xml:space="preserve"> – соотношение показателей годового объема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и величины валового регионального продукта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Мнение граждан об интенсивности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соотношение респондентов, отмечающих наличие высокого уровня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и общего количества респондентов, участвующих в исследовании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Индикатор уровня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интегральный показатель, представляющий собой среднегеометрическое значение следующих частных показателей: риск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коррупционный опыт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доля годового объема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в валовом региональном продукте.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Институциональный индикатор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интегральный показатель, представляющий собой среднегеометрическое значение следующих частных показателей: риск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коррупционный опыт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мнение граждан об интенсивности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Динамический индикатор уровня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отражает динамику показателя «Индикатор уровня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. Представляет собой интегральный показатель, являясь среднегеометрическим значением произведений дробных значений риска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коррупционного опыта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и доли годового объема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валовом региональном продукте.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Динамический институциональный индикатор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отражает динамику показателя «Институциональный индикатор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. Представляет собой интегральный показатель, являясь среднегеометрическим значением произведений дробных значений риска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коррупционного опыта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и мнения граждан об интенсивности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b/>
          <w:i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i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части «деловой» коррупции: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i/>
          <w:spacing w:val="-2"/>
          <w:sz w:val="28"/>
          <w:szCs w:val="28"/>
        </w:rPr>
        <w:t xml:space="preserve">Риск «деловой» коррупции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– вероятность возникновения коррупционной ситуации при взаимодействии представителей бизнеса с представителями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власти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.</w:t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Количество коррупционных сделок в сфере «деловой»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расчетный показатель, отражающий усредненное общее количество фактов участия в коррупционной ситуации представителей бизнеса.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Средний размер взятки в сфере «деловой»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усредненное значение (арифметическое среднее значение) коррупционного вознаграждения, выплачиваемого представителями бизнеса представителям органов власти в коррупционной ситуации, в номинальном выражении (в рублях).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Средняя доля коррупционных издержек в доходе от предпринимательской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– у</w:t>
      </w:r>
      <w:r>
        <w:rPr>
          <w:rFonts w:ascii="Liberation Serif" w:hAnsi="Liberation Serif" w:cs="Liberation Serif"/>
          <w:sz w:val="28"/>
          <w:szCs w:val="28"/>
        </w:rPr>
        <w:t xml:space="preserve">средненное значение (арифметическое среднее значение) объема коррупционного вознаграждения, выплачиваемого представителями бизнеса представителям органов власти в коррупционной ситуации, выраженное в процентах от дохода от предпринимательской деятельности.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Коррупционный опыт в сфере «деловой» коррупции </w:t>
      </w:r>
      <w:r>
        <w:rPr>
          <w:rFonts w:ascii="Liberation Serif" w:hAnsi="Liberation Serif" w:cs="Liberation Serif"/>
          <w:sz w:val="28"/>
          <w:szCs w:val="28"/>
        </w:rPr>
        <w:t xml:space="preserve">– доля представителей бизнеса, сталкивающихся с коррупцией вне зависимости от частоты попадания в коррупционные ситуации в течение года.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Годовой объем «деловой»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оценка суммарного объема коррупционных вознаграждений, выплаченных представителями бизнеса за год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Коррумпированность отдельных органов власти в сфере «деловой»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показатель, отражающий средневзвешенный уровень неформальных платежей, осуществляемых представителями бизнеса при контакте с должностными лицами конкретных органов власти.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Коррупционный опыт в сфере осуществления государственных (муниципальных) закупок –</w:t>
      </w:r>
      <w:r>
        <w:rPr>
          <w:rFonts w:ascii="Liberation Serif" w:hAnsi="Liberation Serif" w:cs="Liberation Serif"/>
          <w:sz w:val="28"/>
          <w:szCs w:val="28"/>
        </w:rPr>
        <w:t xml:space="preserve"> доля представителей бизнеса, сталкивающихся с коррупцией при осуществлении государственных (муниципальных) закупок вне зависимости от частоты попадания в коррупционные ситуации за год.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Доля коррупционных издержек при осуществлении государственных (муниципальных) закупок –</w:t>
      </w:r>
      <w:r>
        <w:rPr>
          <w:rFonts w:ascii="Liberation Serif" w:hAnsi="Liberation Serif" w:cs="Liberation Serif"/>
          <w:sz w:val="28"/>
          <w:szCs w:val="28"/>
        </w:rPr>
        <w:t xml:space="preserve"> доля от общей стоимости контрактов, выплачиваемая представителями бизнеса для формирования преференций при осуществлении государственных (муниципальных) закупок.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Мнение представителей бизнеса об интенсивности «деловой» коррупции –</w:t>
      </w:r>
      <w:r>
        <w:rPr>
          <w:rFonts w:ascii="Liberation Serif" w:hAnsi="Liberation Serif" w:cs="Liberation Serif"/>
          <w:sz w:val="28"/>
          <w:szCs w:val="28"/>
        </w:rPr>
        <w:t xml:space="preserve"> отношение числа респондентов, отмечающих сохранение или возрастание уровня «деловой» коррупции, к общему количеству респондентов, участвующих в исследовании «деловой»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Негативное мнение представителей бизнеса об эффективности антикоррупционных мер в сфере «деловой» коррупции</w:t>
      </w:r>
      <w:r>
        <w:rPr>
          <w:rFonts w:ascii="Liberation Serif" w:hAnsi="Liberation Serif" w:cs="Liberation Serif"/>
          <w:sz w:val="28"/>
          <w:szCs w:val="28"/>
        </w:rPr>
        <w:t xml:space="preserve"> – отношение числа респондентов, дающих негативную оценку эффективности антикоррупционных мер в сфере «деловой» коррупции, к общему количеству респондентов, участвующих в исследовании «деловой»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Индекс противодействия «деловой»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 интегральный показатель, представляющий собой среднегеометрическое значение следующих частных показателей: коррупционный опыт в сфере </w:t>
      </w:r>
      <w:r>
        <w:rPr>
          <w:rFonts w:ascii="Liberation Serif" w:hAnsi="Liberation Serif" w:cs="Liberation Serif"/>
          <w:sz w:val="28"/>
          <w:szCs w:val="28"/>
        </w:rPr>
        <w:t xml:space="preserve">«деловой» коррупции, средняя доля коррупционных издержек в доходе от предпринимательской деятельности и негативное мнение представителей бизнеса об эффективности антикоррупционных мер в сфере «деловой»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Динамический индекс противодействия «деловой»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отражает динамику показателя «Индекс противодействия «деловой»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. Представляет собой интегральный показатель, являясь среднегеометрическим значением произведений дро</w:t>
      </w:r>
      <w:r>
        <w:rPr>
          <w:rFonts w:ascii="Liberation Serif" w:hAnsi="Liberation Serif" w:cs="Liberation Serif"/>
          <w:sz w:val="28"/>
          <w:szCs w:val="28"/>
        </w:rPr>
        <w:t xml:space="preserve">бных значений коррупционного опыта в сфере «деловой» коррупции, средней доли коррупционных издержек в доходе от предпринимательской деятельности и негативного мнения представителей бизнеса об эффективности антикоррупционных мер в сфере «деловой» коррупции.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СОКРАЩЕНИЙ И ОБОЗНАЧЕНИЙ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ind w:firstLine="709"/>
        <w:tabs>
          <w:tab w:val="left" w:pos="347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347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настоящем отчете применяют следующие обозначения и сокращения: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tabs>
          <w:tab w:val="left" w:pos="347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АНО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cs="Liberation Serif"/>
          <w:sz w:val="28"/>
          <w:szCs w:val="28"/>
        </w:rPr>
        <w:t xml:space="preserve"> автономная некоммерческая организация.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tabs>
          <w:tab w:val="left" w:pos="347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БТИ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cs="Liberation Serif"/>
          <w:sz w:val="28"/>
          <w:szCs w:val="28"/>
        </w:rPr>
        <w:t xml:space="preserve"> Бюро технической инвентаризации.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tabs>
          <w:tab w:val="left" w:pos="3472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ГИБДД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cs="Liberation Serif"/>
          <w:sz w:val="28"/>
          <w:szCs w:val="28"/>
        </w:rPr>
        <w:t xml:space="preserve"> Государственная инспекция безопасности дорожного движения.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ГО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городской округ.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ДЭЗ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–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Дирекция по эксплуатации зданий.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ед.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единица.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i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ЖКХ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жилищно-коммунальное хозяйство.</w:t>
      </w:r>
      <w:r>
        <w:rPr>
          <w:rStyle w:val="793"/>
          <w:rFonts w:ascii="Liberation Serif" w:hAnsi="Liberation Serif" w:cs="Liberation Serif"/>
          <w:i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ЖЭК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–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жилищно-эксплуатационная контора.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и пр.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 и прочее.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и т.д.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и так далее.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МО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муниципальное образование.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МР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муниципальный район.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left="709" w:firstLine="0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МЧС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–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Прил. / прил. – 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Приложение / приложение.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ПТУ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профессионально-техническое училище.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руб.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рубль.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Style w:val="793"/>
          <w:rFonts w:ascii="Liberation Serif" w:hAnsi="Liberation Serif" w:cs="Liberation Serif"/>
          <w:sz w:val="28"/>
          <w:szCs w:val="28"/>
        </w:rPr>
        <w:outlineLvl w:val="4"/>
      </w:pPr>
      <w:r>
        <w:rPr>
          <w:rStyle w:val="793"/>
          <w:rFonts w:ascii="Liberation Serif" w:hAnsi="Liberation Serif" w:cs="Liberation Serif"/>
          <w:i/>
          <w:sz w:val="28"/>
          <w:szCs w:val="28"/>
        </w:rPr>
        <w:t xml:space="preserve">РФ</w:t>
      </w:r>
      <w:r>
        <w:rPr>
          <w:rStyle w:val="793"/>
          <w:rFonts w:ascii="Liberation Serif" w:hAnsi="Liberation Serif" w:cs="Liberation Serif"/>
          <w:sz w:val="28"/>
          <w:szCs w:val="28"/>
        </w:rPr>
        <w:t xml:space="preserve"> – Российская Федерация.</w:t>
      </w:r>
      <w:r>
        <w:rPr>
          <w:rStyle w:val="793"/>
          <w:rFonts w:ascii="Liberation Serif" w:hAnsi="Liberation Serif" w:cs="Liberation Serif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i/>
          <w:sz w:val="28"/>
          <w:szCs w:val="28"/>
        </w:rPr>
        <w:t xml:space="preserve">см.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– смотри.</w:t>
      </w:r>
      <w:r>
        <w:rPr>
          <w:rFonts w:ascii="Liberation Serif" w:hAnsi="Liberation Serif" w:cs="Liberation Serif"/>
          <w:b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i/>
          <w:sz w:val="28"/>
          <w:szCs w:val="28"/>
        </w:rPr>
        <w:t xml:space="preserve">табл.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– таблица.</w:t>
      </w:r>
      <w:r>
        <w:rPr>
          <w:rFonts w:ascii="Liberation Serif" w:hAnsi="Liberation Serif" w:cs="Liberation Serif"/>
          <w:b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sz w:val="28"/>
          <w:szCs w:val="28"/>
          <w:highlight w:val="none"/>
        </w:rPr>
        <w:outlineLvl w:val="4"/>
      </w:pPr>
      <w:r>
        <w:rPr>
          <w:rFonts w:ascii="Liberation Serif" w:hAnsi="Liberation Serif" w:cs="Liberation Serif"/>
          <w:b w:val="0"/>
          <w:i/>
          <w:sz w:val="28"/>
          <w:szCs w:val="28"/>
        </w:rPr>
        <w:t xml:space="preserve">ФАС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- Федеральная антимонопольная служба.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b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786"/>
        <w:ind w:firstLine="709"/>
        <w:spacing w:before="0" w:after="0" w:line="240" w:lineRule="auto"/>
        <w:tabs>
          <w:tab w:val="left" w:pos="3472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4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ВВЕДЕНИЕ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Государственным контрактом № </w:t>
      </w:r>
      <w:r>
        <w:rPr>
          <w:rFonts w:ascii="Liberation Serif" w:hAnsi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cs="Liberation Serif"/>
          <w:sz w:val="28"/>
          <w:szCs w:val="28"/>
        </w:rPr>
        <w:t xml:space="preserve"> от </w:t>
      </w:r>
      <w:r>
        <w:rPr>
          <w:rFonts w:ascii="Liberation Serif" w:hAnsi="Liberation Serif" w:cs="Liberation Serif"/>
          <w:sz w:val="28"/>
          <w:szCs w:val="28"/>
        </w:rPr>
        <w:t xml:space="preserve">11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октября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 г. по заказу </w:t>
      </w:r>
      <w:r>
        <w:rPr>
          <w:rFonts w:ascii="Liberation Serif" w:hAnsi="Liberation Serif" w:cs="Liberation Serif"/>
          <w:sz w:val="28"/>
          <w:szCs w:val="28"/>
        </w:rPr>
        <w:t xml:space="preserve">Комитета по профилактике коррупционных правонарушений 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октябре</w:t>
      </w:r>
      <w:r>
        <w:rPr>
          <w:rFonts w:ascii="Liberation Serif" w:hAnsi="Liberation Serif" w:cs="Liberation Serif"/>
          <w:sz w:val="28"/>
          <w:szCs w:val="28"/>
        </w:rPr>
        <w:t xml:space="preserve">-ноябре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 года Обществом с ограниченной ответственностью «ИМИДЖ-ФАКТОР» (ООО «ИМИДЖ-ФАКТОР») было проведено социологическое исследование в целях оценки уровня коррупции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Исследование осуществлялось в строгом соответствии с Техническим заданием к Контракту и Методикой проведения социологических исследован</w:t>
      </w:r>
      <w:r>
        <w:rPr>
          <w:rFonts w:ascii="Liberation Serif" w:hAnsi="Liberation Serif" w:cs="Liberation Serif"/>
          <w:sz w:val="28"/>
          <w:szCs w:val="28"/>
        </w:rPr>
        <w:t xml:space="preserve">ий в целях оценки уровня коррупции в субъектах Российской Федерации, утвержденной постановлением Правительства Российской Федерации от 25 мая 2019 года № 662, при этом, методология и инструментарий исследования согласовывались с представителями Заказчика.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Все авторские и смежные права на результаты данного исследования принадлежат </w:t>
      </w:r>
      <w:r>
        <w:rPr>
          <w:rFonts w:ascii="Liberation Serif" w:hAnsi="Liberation Serif" w:cs="Liberation Serif"/>
          <w:sz w:val="28"/>
          <w:szCs w:val="28"/>
        </w:rPr>
        <w:t xml:space="preserve">Комитету по профилактике коррупционных правонарушений 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Описание проблемной ситуации, актуальность темы исследования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</w:t>
      </w:r>
      <w:r>
        <w:rPr>
          <w:rFonts w:ascii="Liberation Serif" w:hAnsi="Liberation Serif" w:cs="Liberation Serif"/>
          <w:sz w:val="28"/>
          <w:szCs w:val="28"/>
        </w:rPr>
        <w:t xml:space="preserve">ррупция – острейшая социальная проблема современного российского общества. Несмотря на значительные правовые, административные и организационные усилия, практических сдвигов в ее преодолении пока еще недостаточно. Некоторыми людьми коррупция воспринимается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не столько как правонарушение, сколько как «норма жизни», которая всех устраивает и используется обеими сторонами коррупционной «сделки». </w:t>
      </w:r>
      <w:r>
        <w:rPr>
          <w:rFonts w:ascii="Liberation Serif" w:hAnsi="Liberation Serif" w:cs="Liberation Serif"/>
          <w:sz w:val="28"/>
          <w:szCs w:val="28"/>
        </w:rPr>
        <w:t xml:space="preserve">Охватывая различные сферы общественной жизни, коррупция поражает новые социальные институты, организации и учреждения, проникает в повседневную жизнь населения.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оценкам многих экспертов, коррупция в России имеет тенденции к трансформации в социальный институт, приобретению устойчивых организационных форм, в которые вовлечены множественные группы людей, занимающих должности во</w:t>
      </w:r>
      <w:r>
        <w:rPr>
          <w:rFonts w:ascii="Liberation Serif" w:hAnsi="Liberation Serif" w:cs="Liberation Serif"/>
          <w:sz w:val="28"/>
          <w:szCs w:val="28"/>
        </w:rPr>
        <w:t xml:space="preserve"> властных структурах различного уровня. Об этом свидетельствует, в частности, формирование стабильного набора норм коррупционного поведения, замена спонтанных коррупционных актов регулярными действиями, совершаемыми в соответствии с определенными правилами</w:t>
      </w:r>
      <w:r>
        <w:rPr>
          <w:rFonts w:ascii="Liberation Serif" w:hAnsi="Liberation Serif" w:cs="Liberation Serif"/>
          <w:sz w:val="28"/>
          <w:szCs w:val="28"/>
        </w:rPr>
        <w:t xml:space="preserve">, возникновение устойчивых социальных ролей (взяткодатель и взяткополучатель), появление новых типов связей и организаций, закрепляющих коррупционные отношения. Из частной преступной практики коррупция превратилась сегодня в системную социальную проблему.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Поэтому корру</w:t>
      </w:r>
      <w:r>
        <w:rPr>
          <w:rFonts w:ascii="Liberation Serif" w:hAnsi="Liberation Serif" w:cs="Liberation Serif"/>
          <w:sz w:val="28"/>
          <w:szCs w:val="28"/>
        </w:rPr>
        <w:t xml:space="preserve">пция была и еще остается сегодня одним из главных препятствий на пути социально-экономического развития России, относится к запущенным социальным недугам, сковывающим творческую энергию страны, тормозящим реализацию стратегических национальных приоритетов.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Стратегия национальной безопасности Российской Федерации включает коррупцию в число основных угроз государственной и общественной </w:t>
      </w:r>
      <w:r>
        <w:rPr>
          <w:rFonts w:ascii="Liberation Serif" w:hAnsi="Liberation Serif" w:cs="Liberation Serif"/>
          <w:sz w:val="28"/>
          <w:szCs w:val="28"/>
        </w:rPr>
        <w:t xml:space="preserve">безопасности нашей страны, а одним из основных направлений реали</w:t>
      </w:r>
      <w:r>
        <w:rPr>
          <w:rFonts w:ascii="Liberation Serif" w:hAnsi="Liberation Serif" w:cs="Liberation Serif"/>
          <w:sz w:val="28"/>
          <w:szCs w:val="28"/>
        </w:rPr>
        <w:t xml:space="preserve">зации Национальной стратегии противодействия коррупции, утвержденной Указом Президента РФ от 13 апреля 2010 года №460, является социологическое исследование мнений общественности об уровне коррупции в различных сферах общественной жизни и в органах власти.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повышения эффективности деятельности органов государственной власти по обеспечению общественно-политической стабильности, по профилактике и пресечению коррупции необходимы поддержание обратной связи с населением и оперативный учет обще</w:t>
      </w:r>
      <w:r>
        <w:rPr>
          <w:rFonts w:ascii="Liberation Serif" w:hAnsi="Liberation Serif" w:cs="Liberation Serif"/>
          <w:sz w:val="28"/>
          <w:szCs w:val="28"/>
        </w:rPr>
        <w:t xml:space="preserve">ственного мнения по различным аспектам реализации политики по указанным направлениям. Этим мотивирован п. 27 Указа Президента Российской Федерации от 16 августа 2021 года № 478 «О Национальном плане противодействия коррупции на 2021–2024 годы»: «Рекомендов</w:t>
      </w:r>
      <w:r>
        <w:rPr>
          <w:rFonts w:ascii="Liberation Serif" w:hAnsi="Liberation Serif" w:cs="Liberation Serif"/>
          <w:sz w:val="28"/>
          <w:szCs w:val="28"/>
        </w:rPr>
        <w:t xml:space="preserve">ать высшим должностным лицам (руководителям высших исполнительных органов государственной власти)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Федерации».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Объективная потребность органов государственной власти </w:t>
      </w:r>
      <w:r>
        <w:rPr>
          <w:rFonts w:ascii="Liberation Serif" w:hAnsi="Liberation Serif" w:cs="Liberation Serif"/>
          <w:sz w:val="28"/>
          <w:szCs w:val="28"/>
        </w:rPr>
        <w:t xml:space="preserve">Комитета по профилактике коррупционных правонарушений 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соответствующей оперативной социологической информации обусловили практическую значимость данного исследования и определили его общую проблему </w:t>
      </w:r>
      <w:r>
        <w:rPr>
          <w:rFonts w:ascii="Liberation Serif" w:hAnsi="Liberation Serif" w:cs="Liberation Serif"/>
          <w:sz w:val="28"/>
          <w:szCs w:val="28"/>
        </w:rPr>
        <w:t xml:space="preserve">с целью дальнейшей разработки</w:t>
      </w:r>
      <w:r>
        <w:rPr>
          <w:rFonts w:ascii="Liberation Serif" w:hAnsi="Liberation Serif" w:cs="Liberation Serif"/>
          <w:sz w:val="28"/>
          <w:szCs w:val="28"/>
        </w:rPr>
        <w:t xml:space="preserve"> рекомендаций по совершенствованию методов борьбы с коррупцией.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 w:clear="all"/>
      </w:r>
      <w:r>
        <w:rPr>
          <w:rFonts w:ascii="Liberation Serif" w:hAnsi="Liberation Serif" w:cs="Liberation Serif"/>
          <w:b/>
          <w:sz w:val="28"/>
          <w:szCs w:val="28"/>
        </w:rPr>
        <w:t xml:space="preserve">ГЛАВА 1. ОЦЕНКА УРОВНЯ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КОРРУПЦИИ 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1"/>
          <w:numId w:val="1"/>
        </w:num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Цель и задачи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Целью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исследования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является оценка уровня, структуры и специфики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а также эффективности принимаемых антикоррупционных мер.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Исследование фокусируется на оценке уровня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возникающей при взаимодействии граждан и представителей органов власти, в том числе при предоставлении государственных и муниципальных услуг.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Основные задачи исследования: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фактических значений параметров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коррупции, в том числе уровня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коррупции,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проведение качественно-количественной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по предусмотренным аналитическим направлениям;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и описание структуры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соотношения основных характеристик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различных сферах государственного регулирования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оценка эффективности (результативности) принимаемых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мер, направленных на противодействие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и осуществление анализа причин и условий проявления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формирование информационной базы для составления рейтинга административно-территориальных единиц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 зависимости от уровня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contextualSpacing w:val="0"/>
        <w:ind w:left="1134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 w:val="0"/>
        <w:ind w:left="1134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1.2. Объект и предмет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качестве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объекта исследования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рассматривается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«бытовая»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коррупция за анализируемый период (202</w:t>
      </w:r>
      <w:r>
        <w:rPr>
          <w:rFonts w:ascii="Liberation Serif" w:hAnsi="Liberation Serif" w:cs="Liberation Serif"/>
          <w:bCs/>
          <w:sz w:val="28"/>
          <w:szCs w:val="28"/>
        </w:rPr>
        <w:t xml:space="preserve">3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год).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i/>
          <w:sz w:val="28"/>
          <w:szCs w:val="28"/>
        </w:rPr>
      </w:pPr>
      <w:r>
        <w:rPr>
          <w:rFonts w:ascii="Liberation Serif" w:hAnsi="Liberation Serif" w:cs="Liberation Serif"/>
          <w:bCs/>
          <w:i/>
          <w:sz w:val="28"/>
          <w:szCs w:val="28"/>
        </w:rPr>
      </w:r>
      <w:r>
        <w:rPr>
          <w:rFonts w:ascii="Liberation Serif" w:hAnsi="Liberation Serif" w:cs="Liberation Serif"/>
          <w:bCs/>
          <w:i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Предметом исследования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являются: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фактические значения параметров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коррупции, в том числе уровень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качественно-количественная оценка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по аналитическим направлениям;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структура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соотношение основных характеристик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различных сферах государственного регулирования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эффективность (результативность) принимаемых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мер, направленных на противодействие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причины и условия проявления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рейтинг административно-территориальных единиц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 зависимости от уровня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коррупции.</w:t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contextualSpacing w:val="0"/>
        <w:ind w:left="1134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 w:val="0"/>
        <w:ind w:left="1134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1.3. Социально-демографические характеристики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респондентов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tabs>
          <w:tab w:val="left" w:pos="-142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исследовании приняли участие жители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старше 18 лет, постоянно проживающие на территории региона не менее 2 лет. Методом формализованного персонального интервью опрошен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6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00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человек, отобранных на основе многоступенчатой, комбинированной (квотно-случайной) выборки. Результаты опроса данной группы респондентов легли в основу изучения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 территории региона.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-142" w:leader="none"/>
        </w:tabs>
        <w:rPr>
          <w:rFonts w:ascii="Liberation Serif" w:hAnsi="Liberation Serif" w:cs="Liberation Serif"/>
          <w:color w:val="000000"/>
          <w:spacing w:val="-8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качестве квотных параметров генеральной совокупности выступали следующие признаки: а) пол, б) возраст, в) населенный пункт и г) тип поселения (город, село). Ошибка выборки не превысила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4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,5% при уровне значимости в 0,95. Территориально-географическая и социально-демографическая структура выборки подробно представлены в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Таблицах 1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/>
          <w:spacing w:val="-8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jc w:val="both"/>
        <w:spacing w:line="360" w:lineRule="auto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1 –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Территориальная структура выборки, </w:t>
      </w:r>
      <w:r>
        <w:rPr>
          <w:rFonts w:ascii="Liberation Serif" w:hAnsi="Liberation Serif" w:cs="Liberation Serif"/>
          <w:i/>
          <w:sz w:val="28"/>
          <w:szCs w:val="28"/>
        </w:rPr>
        <w:t xml:space="preserve">абс. числа 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5687"/>
        <w:gridCol w:w="3010"/>
      </w:tblGrid>
      <w:tr>
        <w:trPr>
          <w:cantSplit/>
          <w:jc w:val="center"/>
          <w:trHeight w:val="70"/>
          <w:tblHeader/>
        </w:trPr>
        <w:tc>
          <w:tcPr>
            <w:shd w:val="clear" w:color="auto" w:fill="b8cce4" w:themeFill="accent1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Номер</w:t>
            </w:r>
            <w:r>
              <w:rPr>
                <w:rFonts w:ascii="Liberation Serif" w:hAnsi="Liberation Serif" w:cs="Liberation Serif"/>
                <w:b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строки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Территория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Количество результативных анкет </w:t>
            </w:r>
            <w:r>
              <w:rPr>
                <w:rFonts w:ascii="Liberation Serif" w:hAnsi="Liberation Serif" w:cs="Liberation Serif"/>
                <w:b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(не менее чем)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Муниципальное образование «город Оренбург»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260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1.1.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ind w:left="309"/>
              <w:spacing w:line="216" w:lineRule="auto"/>
              <w:rPr>
                <w:i/>
              </w:rPr>
            </w:pPr>
            <w:r>
              <w:rPr>
                <w:i/>
              </w:rPr>
              <w:t xml:space="preserve">Дзержинский район</w:t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65</w:t>
            </w:r>
            <w:r>
              <w:rPr>
                <w:rFonts w:ascii="Liberation Serif" w:hAnsi="Liberation Serif" w:cs="Liberation Serif"/>
                <w:i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1.2.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ind w:left="309"/>
              <w:spacing w:line="216" w:lineRule="auto"/>
              <w:rPr>
                <w:i/>
              </w:rPr>
            </w:pPr>
            <w:r>
              <w:rPr>
                <w:i/>
              </w:rPr>
              <w:t xml:space="preserve">Промышленный район</w:t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65</w:t>
            </w:r>
            <w:r>
              <w:rPr>
                <w:rFonts w:ascii="Liberation Serif" w:hAnsi="Liberation Serif" w:cs="Liberation Serif"/>
                <w:i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1.3.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ind w:left="309"/>
              <w:spacing w:line="216" w:lineRule="auto"/>
              <w:rPr>
                <w:i/>
              </w:rPr>
            </w:pPr>
            <w:r>
              <w:rPr>
                <w:i/>
              </w:rPr>
              <w:t xml:space="preserve">Ленинский район</w:t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65</w:t>
            </w:r>
            <w:r>
              <w:rPr>
                <w:rFonts w:ascii="Liberation Serif" w:hAnsi="Liberation Serif" w:cs="Liberation Serif"/>
                <w:i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1.4.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ind w:left="309"/>
              <w:spacing w:line="216" w:lineRule="auto"/>
              <w:rPr>
                <w:i/>
              </w:rPr>
            </w:pPr>
            <w:r>
              <w:rPr>
                <w:i/>
              </w:rPr>
              <w:t xml:space="preserve">Центральный район</w:t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65</w:t>
            </w:r>
            <w:r>
              <w:rPr>
                <w:rFonts w:ascii="Liberation Serif" w:hAnsi="Liberation Serif" w:cs="Liberation Serif"/>
                <w:i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Муниципальное образование «город Новотроицк»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Муниципальное образование «город Орск»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Муниципальное образование «город Бузулук»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</w:t>
            </w:r>
            <w:r>
              <w:t xml:space="preserve">ое образование «Абдулинский городской округ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Муниципальное образование</w:t>
            </w:r>
            <w:r>
              <w:t xml:space="preserve"> «</w:t>
            </w:r>
            <w:r>
              <w:t xml:space="preserve">Гайский городской округ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Муниципальное образование «</w:t>
            </w:r>
            <w:r>
              <w:t xml:space="preserve">Соль-Илецкий городской округ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8.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Муниципальное образование</w:t>
            </w:r>
            <w:r>
              <w:t xml:space="preserve"> «Ташлинский район»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ind w:hanging="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9.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</w:t>
            </w:r>
            <w:r>
              <w:t xml:space="preserve">ное образование «Первомайский</w:t>
            </w:r>
            <w:r>
              <w:t xml:space="preserve"> район»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</w:t>
            </w:r>
            <w:r>
              <w:t xml:space="preserve">ное образование «Беляевский район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11.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</w:t>
            </w:r>
            <w:r>
              <w:t xml:space="preserve">ное образование «Октябрьский район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12.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spacing w:line="216" w:lineRule="auto"/>
            </w:pPr>
            <w:r>
              <w:t xml:space="preserve">Муниципальное об</w:t>
            </w:r>
            <w:r>
              <w:t xml:space="preserve">разование «Кувандыкский городской округ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600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pacing w:after="120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2 – </w:t>
      </w:r>
      <w:r>
        <w:rPr>
          <w:rFonts w:ascii="Liberation Serif" w:hAnsi="Liberation Serif" w:cs="Liberation Serif"/>
          <w:sz w:val="28"/>
          <w:szCs w:val="28"/>
        </w:rPr>
        <w:t xml:space="preserve">Социально-демографическая структура выборки, </w:t>
      </w:r>
      <w:r>
        <w:rPr>
          <w:rFonts w:ascii="Liberation Serif" w:hAnsi="Liberation Serif" w:cs="Liberation Serif"/>
          <w:i/>
          <w:sz w:val="28"/>
          <w:szCs w:val="28"/>
        </w:rPr>
        <w:t xml:space="preserve">% и абс. числа </w:t>
      </w:r>
      <w:r>
        <w:rPr>
          <w:rFonts w:ascii="Liberation Serif" w:hAnsi="Liberation Serif" w:cs="Liberation Serif"/>
          <w:i/>
          <w:sz w:val="28"/>
          <w:szCs w:val="28"/>
        </w:rPr>
      </w:r>
    </w:p>
    <w:tbl>
      <w:tblPr>
        <w:tblW w:w="9667" w:type="dxa"/>
        <w:jc w:val="center"/>
        <w:tblLook w:val="01E0" w:firstRow="1" w:lastRow="1" w:firstColumn="1" w:lastColumn="1" w:noHBand="0" w:noVBand="0"/>
      </w:tblPr>
      <w:tblGrid>
        <w:gridCol w:w="4106"/>
        <w:gridCol w:w="1390"/>
        <w:gridCol w:w="1390"/>
        <w:gridCol w:w="1390"/>
        <w:gridCol w:w="1391"/>
      </w:tblGrid>
      <w:tr>
        <w:trPr>
          <w:jc w:val="center"/>
          <w:trHeight w:val="80"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Социально-демографические характеристики респондентов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4"/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Количество опрошенных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</w:tr>
      <w:tr>
        <w:trPr>
          <w:jc w:val="center"/>
          <w:trHeight w:val="80"/>
        </w:trPr>
        <w:tc>
          <w:tcPr>
            <w:shd w:val="clear" w:color="auto" w:fill="b8cce4" w:themeFill="accent1" w:themeFillTint="6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%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  <w:tc>
          <w:tcPr>
            <w:gridSpan w:val="2"/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</w:t>
            </w:r>
            <w:r>
              <w:rPr>
                <w:rFonts w:ascii="Liberation Serif" w:hAnsi="Liberation Serif" w:cs="Liberation Serif"/>
                <w:lang w:eastAsia="ar-SA"/>
              </w:rPr>
              <w:t xml:space="preserve">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чел.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</w:tr>
      <w:tr>
        <w:trPr>
          <w:jc w:val="center"/>
          <w:trHeight w:val="20"/>
        </w:trPr>
        <w:tc>
          <w:tcPr>
            <w:gridSpan w:val="5"/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Половозрастной состав респондентов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Мужчины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Женщины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Мужчины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Женщины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Менее 20 лет включительно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21 до 30 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31 до 40 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41 до 50 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51 до 60 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Старше 60 лет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17,6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45,3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54,7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273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327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gridSpan w:val="5"/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Образовательный состав респондентов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Неполное среднее или ниже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Среднее общее (школа)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Начальное профессиональное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Среднее специальное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39,8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Незаконченное высшее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Высшее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29,8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179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Аспирантура, ученая степень, звание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gridSpan w:val="5"/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Социально-профессиональный состав респондентов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1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Бизнесмен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  <w:t xml:space="preserve">, предпринимател</w:t>
            </w:r>
            <w:r>
              <w:rPr>
                <w:rFonts w:ascii="Liberation Serif" w:hAnsi="Liberation Serif" w:cs="Liberation Serif"/>
                <w:color w:val="000000"/>
              </w:rPr>
              <w:t xml:space="preserve">и</w:t>
            </w:r>
            <w:r>
              <w:rPr>
                <w:rFonts w:ascii="Liberation Serif" w:hAnsi="Liberation Serif" w:cs="Liberation Serif"/>
                <w:color w:val="000000"/>
              </w:rPr>
              <w:t xml:space="preserve">, фермер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Руководител</w:t>
            </w:r>
            <w:r>
              <w:rPr>
                <w:rFonts w:ascii="Liberation Serif" w:hAnsi="Liberation Serif" w:cs="Liberation Serif"/>
                <w:color w:val="000000"/>
              </w:rPr>
              <w:t xml:space="preserve">и высшего звена предприятий, учреждений, фирм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Руководител</w:t>
            </w:r>
            <w:r>
              <w:rPr>
                <w:rFonts w:ascii="Liberation Serif" w:hAnsi="Liberation Serif" w:cs="Liberation Serif"/>
                <w:color w:val="000000"/>
              </w:rPr>
              <w:t xml:space="preserve">и подразделений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Специалист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Служащие, технические исполнители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Рабочие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Неработающие</w:t>
            </w:r>
            <w:r>
              <w:rPr>
                <w:rFonts w:ascii="Liberation Serif" w:hAnsi="Liberation Serif" w:cs="Liberation Serif"/>
                <w:color w:val="000000"/>
              </w:rPr>
              <w:t xml:space="preserve">, пенсионер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 работают и не планируют искать работу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 работают, но ищут работу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Студент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  <w:t xml:space="preserve">, курсант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  <w:t xml:space="preserve"> и др.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Другой род занятий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600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gridSpan w:val="5"/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Основные отрасли занятости респондентов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Промышленное производство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Сельское, лесное, рыболовное хозяйство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Строительство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Сфера услуг, бытового обслуживания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Общественное питание, ресторанный бизнес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Жилищно-коммунальное хозяйство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Наука, наукоемкое и высокотехнологичное производство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Образование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Здравоохранение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80"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Социально-демографические характеристики респондентов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4"/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Количество опрошенных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</w:tr>
      <w:tr>
        <w:trPr>
          <w:jc w:val="center"/>
          <w:trHeight w:val="80"/>
        </w:trPr>
        <w:tc>
          <w:tcPr>
            <w:shd w:val="clear" w:color="auto" w:fill="b8cce4" w:themeFill="accent1" w:themeFillTint="6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%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  <w:tc>
          <w:tcPr>
            <w:gridSpan w:val="2"/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</w:t>
            </w:r>
            <w:r>
              <w:rPr>
                <w:rFonts w:ascii="Liberation Serif" w:hAnsi="Liberation Serif" w:cs="Liberation Serif"/>
                <w:lang w:eastAsia="ar-SA"/>
              </w:rPr>
              <w:t xml:space="preserve">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чел.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Культура, искусство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Средства массовой информации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Система государственного, муниципального управления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Военная служба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Правоохранительные органы, силовые структуры, МЧС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Судебные органы, адвокатура, нотариат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Транспорт, складское хозяйство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Информационные технологии, связь, интернет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Оптовая, розничная торговля, риэлтерский бизнес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Финансовая сфера, банковские услуги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Консалтинг, информационные услуги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Спорт, туризм, сфера отдыха и развлечений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Другое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fldChar w:fldCharType="begin"/>
            </w:r>
            <w:r>
              <w:rPr>
                <w:rFonts w:ascii="Liberation Serif" w:hAnsi="Liberation Serif" w:cs="Liberation Serif"/>
                <w:b/>
                <w:color w:val="000000"/>
              </w:rPr>
              <w:instrText xml:space="preserve"> =SUM(ABOVE) </w:instrText>
            </w:r>
            <w:r>
              <w:rPr>
                <w:rFonts w:ascii="Liberation Serif" w:hAnsi="Liberation Serif" w:cs="Liberation Serif"/>
                <w:b/>
                <w:color w:val="000000"/>
              </w:rPr>
              <w:fldChar w:fldCharType="separate"/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</w:t>
            </w:r>
            <w:r>
              <w:rPr>
                <w:rFonts w:ascii="Liberation Serif" w:hAnsi="Liberation Serif" w:cs="Liberation Serif"/>
                <w:b/>
                <w:color w:val="000000"/>
              </w:rPr>
              <w:fldChar w:fldCharType="end"/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518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gridSpan w:val="5"/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Типы предприятий, на которых заняты </w:t>
            </w:r>
            <w:r>
              <w:rPr>
                <w:rFonts w:ascii="Liberation Serif" w:hAnsi="Liberation Serif" w:cs="Liberation Serif"/>
                <w:b/>
                <w:color w:val="000000"/>
                <w:shd w:val="clear" w:color="auto" w:fill="dbe5f1" w:themeFill="accent1" w:themeFillTint="33"/>
              </w:rPr>
              <w:t xml:space="preserve">респонденты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Государственное и муниципальное учреждение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26,3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Государственное унитарное предприятие, муниципальное унитарное предприятие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Частное предприятие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36,3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Работают в кооперативе, у индивидуального предпринимателя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Общественная или некоммерческая организация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Другие организации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fldChar w:fldCharType="begin"/>
            </w:r>
            <w:r>
              <w:rPr>
                <w:rFonts w:ascii="Liberation Serif" w:hAnsi="Liberation Serif" w:cs="Liberation Serif"/>
                <w:b/>
                <w:color w:val="000000"/>
              </w:rPr>
              <w:instrText xml:space="preserve"> =SUM(ABOVE) </w:instrText>
            </w:r>
            <w:r>
              <w:rPr>
                <w:rFonts w:ascii="Liberation Serif" w:hAnsi="Liberation Serif" w:cs="Liberation Serif"/>
                <w:b/>
                <w:color w:val="000000"/>
              </w:rPr>
              <w:fldChar w:fldCharType="separate"/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</w:t>
            </w:r>
            <w:r>
              <w:rPr>
                <w:rFonts w:ascii="Liberation Serif" w:hAnsi="Liberation Serif" w:cs="Liberation Serif"/>
                <w:b/>
                <w:color w:val="000000"/>
              </w:rPr>
              <w:fldChar w:fldCharType="end"/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518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gridSpan w:val="5"/>
            <w:shd w:val="clear" w:color="auto" w:fill="dbe5f1" w:themeFill="accent1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Состав респондентов в зависимости от уровня доходов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Высокий, материальных затруднений нет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Сравнительно высокий, хотя некоторые покупки не по карману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Средний, денег хватает лишь на основные покупки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61,7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370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Ниже среднего, денег на многое не хватает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Очень низкий, живу</w:t>
            </w:r>
            <w:r>
              <w:rPr>
                <w:rFonts w:ascii="Liberation Serif" w:hAnsi="Liberation Serif" w:cs="Liberation Serif"/>
              </w:rPr>
              <w:t xml:space="preserve">т</w:t>
            </w:r>
            <w:r>
              <w:rPr>
                <w:rFonts w:ascii="Liberation Serif" w:hAnsi="Liberation Serif" w:cs="Liberation Serif"/>
              </w:rPr>
              <w:t xml:space="preserve"> в крайней нужде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Затруднились ответить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</w:tbl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br w:type="page" w:clear="all"/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1.4. Описание метода и техники сбора первичных данных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части оценки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качестве основного метода исследования выступал с</w:t>
      </w:r>
      <w:r>
        <w:rPr>
          <w:rFonts w:ascii="Liberation Serif" w:hAnsi="Liberation Serif" w:cs="Liberation Serif"/>
          <w:i/>
          <w:sz w:val="28"/>
          <w:szCs w:val="28"/>
        </w:rPr>
        <w:t xml:space="preserve">оциологический опрос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Процесс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получения эмпирических данных проводился посредством формализованного личного интервью («лицом к лицу») по месту жительства (респондентов старше 18 лет) </w:t>
      </w:r>
      <w:r>
        <w:rPr>
          <w:rFonts w:ascii="Liberation Serif" w:hAnsi="Liberation Serif" w:cs="Liberation Serif"/>
          <w:sz w:val="28"/>
          <w:szCs w:val="28"/>
        </w:rPr>
        <w:t xml:space="preserve">по бумажной анкете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При проведении опроса осуществлялась геолокация интервьюирования для последующего GPS-контроля точки опроса.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Социологический опрос проводился специалистами И</w:t>
      </w:r>
      <w:r>
        <w:rPr>
          <w:rFonts w:ascii="Liberation Serif" w:hAnsi="Liberation Serif" w:cs="Liberation Serif"/>
          <w:sz w:val="28"/>
          <w:szCs w:val="28"/>
        </w:rPr>
        <w:t xml:space="preserve">сполнителя. В ходе проведения опроса были задействованы интервьюеры, прошедшие подробный инструктаж. Основным рабочим инструментом интервьюера являлась социологическая анкета, разработанная Исполнителем в соответствии с Методикой и утвержденная Заказчиком.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Ответы на открытые вопросы (без фиксированных вариантов ответов) записывались дословно.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Районирование и составление для интервьюеров маршрутов по отбору респонден</w:t>
      </w:r>
      <w:r>
        <w:rPr>
          <w:rFonts w:ascii="Liberation Serif" w:hAnsi="Liberation Serif" w:cs="Liberation Serif"/>
          <w:sz w:val="28"/>
          <w:szCs w:val="28"/>
        </w:rPr>
        <w:t xml:space="preserve">тов в каждом населенном пункте опроса осуществлялось Исполнителем таким образом, чтобы было достигнуто равномерное распределение респондентов внутри населенного пункта с равной вероятностью включения в выборку жителей любого микрорайона населенного пункта.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проведении опроса интервьюеру запрещалось опрашивать семейные пары, близких родственников и др. (в таком случае мог быть опрошен лишь один человек из семьи). При отборе респондентов Исполнитель четко следовал всем параметрам квотной выборки.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Результатом каждого отдельно взятого интервью являлась корректно заполненная анкета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(Приложение А)</w:t>
      </w:r>
      <w:r>
        <w:rPr>
          <w:rFonts w:ascii="Liberation Serif" w:hAnsi="Liberation Serif" w:cs="Liberation Serif"/>
          <w:sz w:val="28"/>
          <w:szCs w:val="28"/>
        </w:rPr>
        <w:t xml:space="preserve">, содержащая отмеченные варианты ответа респондента на все поставленные вопросы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работы интервьюера осуществлялся путем </w:t>
      </w:r>
      <w:r>
        <w:rPr>
          <w:rFonts w:ascii="Liberation Serif" w:hAnsi="Liberation Serif" w:cs="Liberation Serif"/>
          <w:sz w:val="28"/>
          <w:szCs w:val="28"/>
        </w:rPr>
        <w:t xml:space="preserve">контроля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GPS</w:t>
      </w:r>
      <w:r>
        <w:rPr>
          <w:rFonts w:ascii="Liberation Serif" w:hAnsi="Liberation Serif" w:cs="Liberation Serif"/>
          <w:sz w:val="28"/>
          <w:szCs w:val="28"/>
        </w:rPr>
        <w:t xml:space="preserve">-меток, проведенных интервью на соответствие маршрутной карте исследования, полноты и правильности заполнения анкеты исследования, а также соответствия половозрастным критериям отбора. </w:t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1.5. Основные методы (процедуры) анализа данных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части оценки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ходе написания доклада по результатам социологического опроса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 части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Исполнителем применялся </w:t>
      </w:r>
      <w:r>
        <w:rPr>
          <w:rFonts w:ascii="Liberation Serif" w:hAnsi="Liberation Serif" w:cs="Liberation Serif"/>
          <w:i/>
          <w:sz w:val="28"/>
          <w:szCs w:val="28"/>
        </w:rPr>
        <w:t xml:space="preserve">следующий набор статистико-аналитических процедур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7"/>
        </w:numPr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дескриптивный (описательный) анализ. Включает в себя как построение прямых одномерных распределений, так и кросстабуляцию двух переменных;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7"/>
        </w:numPr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сравнение средних. Использование данного метода анализа данных позвол</w:t>
      </w:r>
      <w:r>
        <w:rPr>
          <w:rFonts w:ascii="Liberation Serif" w:hAnsi="Liberation Serif" w:cs="Liberation Serif"/>
          <w:sz w:val="28"/>
          <w:szCs w:val="28"/>
        </w:rPr>
        <w:t xml:space="preserve">яе</w:t>
      </w:r>
      <w:r>
        <w:rPr>
          <w:rFonts w:ascii="Liberation Serif" w:hAnsi="Liberation Serif" w:cs="Liberation Serif"/>
          <w:sz w:val="28"/>
          <w:szCs w:val="28"/>
        </w:rPr>
        <w:t xml:space="preserve">т дать ответ на вопрос о том, можно ли объяснить имеющееся различие средних значений статистическими колебаниями или нет.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708" w:right="10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 общем анализе данных использовались следующие методы: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8"/>
        </w:numPr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обобщающих пок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азателей, который позволяет охарактеризовать половозрастную структуру и численность населения при помощи абсолютных и относительных величин) и методы интерполяции и экстраполяции. Для определения представленных данных о демографической структуре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расчета численности выборочной совокупности по территориям.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right="10" w:firstLine="708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Для анализа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первичных данных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из общенаучных методов 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настоящем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исследовании применялись: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идеали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зации, который представляет собой мысленное внесение определенных изменений в изучаемый объект в соответствии с целями исследований. В результате таких изменений могут быть, например, исключены из рассмотрения какие-то свойства, стороны, признаки объектов;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анализа – мысленное разделение объекта на составные части с целью их отдельного изучения;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синтеза – соединение воедино составных частей (сторон, свойств, признаков и т. п.) изучаемого объекта, расчлененных в результате анализа;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индукции – формально-логическое умозаключение, которое приводит к получению общего вывода на основании частных посылок;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дедукции – получение частных выводов на основе знания каких-либо общих положений;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сравнительный метод – сопоставление двух или более объектов, имеющих черты подобия. Сравнительный метод позволяет установить, в чем состоит это подобие, либо показать, по каким признакам исследуемые объекты различаются.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right="10" w:firstLine="709"/>
        <w:jc w:val="both"/>
        <w:shd w:val="clear" w:color="auto" w:fill="ffffff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Для анализа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вторичной информации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применялся междисциплинарный теоретический анализ социологической литературы, публикаций по проблеме исследования.</w:t>
      </w: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right="10" w:firstLine="709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right="10" w:firstLine="709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Cs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1.6. Расчет значений показателей оценки уровня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1. Показатель «риск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по следующей формуле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455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96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риск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коррупции» =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респондентов, ответивших «да» на вопрос № 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респондентов, имеющих опыт взаимодействия с представителями органов власти, на основе полученных данных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вопросу № 14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2. Показатель «вероятность реализации коррупционного сценария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00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вероятность реализации коррупционного сценария в сфере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респондентов, ответивших «да» на вопрос № 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респондентов, ответивших «да» на вопрос № 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3. Показатель «средний размер взятки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на основании данных, полученных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12" w:tooltip="consultantplus://offline/ref=635C8392EB1F5DC1EC5FA909E035A3B83143AB9BE70AEE2C0ED67C47D0923AFCD203D8D17F77477B1D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25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путем расчета средневзвешенной величины по интервальным рядам, которая рассчитывается по формуле среднеарифметической взвешенной.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качестве конкретных вариантов признака (размер взятки) принимается значение середины интервалов. Ширина открытого интервала принимается равной ширине примыкающего интервала. Максимальное значение вариативного признака составляет 250000 рублей.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4. Показатель «доля коррупционных издержек в среднедушевом доходе населения субъекта Российской Федерации»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00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80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доля коррупционных издержек в среднедушевом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 xml:space="preserve">доходе населения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средний размер взятки в сфере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коррупции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среднегодовой месячный подушевой доход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5. Показатель «коррупционный опыт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каждому виду ситуаций (обстоятельств) взаимодействия гражданина</w:t>
      </w:r>
      <w:r>
        <w:rPr>
          <w:rFonts w:ascii="Liberation Serif" w:hAnsi="Liberation Serif" w:cs="Liberation Serif"/>
          <w:sz w:val="28"/>
          <w:szCs w:val="28"/>
        </w:rPr>
        <w:t xml:space="preserve"> с представителями органов власти и в целом по исследуемой совокупности данных ситуаций (обстоятельств). Расчет показателя по каждому виду ситуаций (обстоятельств) взаимодействия гражданина с представителями органов власти производится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4)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28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96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коррупционный опыт в сфере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респондентов, охарактеризовавших коррупционную ситуацию в соответствии с типами, представленными вариантами ответов 4-7 по вопросам № 28-43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общее количество опрошенных (результативных анкет)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данного показателя в целом по исследуемой совокупности ситуаций (обстоятельств) взаимодействия гражданина с представителями органов власти производится независимо от количества коррупционных ситуаций по разным ви</w:t>
      </w:r>
      <w:r>
        <w:rPr>
          <w:rFonts w:ascii="Liberation Serif" w:hAnsi="Liberation Serif" w:cs="Liberation Serif"/>
          <w:sz w:val="28"/>
          <w:szCs w:val="28"/>
        </w:rPr>
        <w:t xml:space="preserve">дам ситуаций (обстоятельств) указанного взаимодействия, то есть игнорируется множественный выбор: при определении количества опрошенных респондентов, охарактеризовавших коррупционную ситуацию в соответствии с типами, представленными вариантами ответов 4–7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13" w:tooltip="consultantplus://offline/ref=635C8392EB1F5DC1EC5FA909E035A3B83143AB9BE70AEE2C0ED67C47D0923AFCD203D8D17F77487D1B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вопросам № 28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–</w:t>
      </w:r>
      <w:hyperlink r:id="rId14" w:tooltip="consultantplus://offline/ref=635C8392EB1F5DC1EC5FA909E035A3B83143AB9BE70AEE2C0ED67C47D0923AFCD203D8D17F77497A1B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43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респондент учитывается как 1, то есть если респондент имел опыт нескольких коррупционных ситуаций, его опыт учитывается единожды.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6. Показатель «количество коррупционных сделок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следующему алгоритму: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расчет количества коррупционных сделок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для каждого респондента (по каждому из 16 видов ситуаций (обстоятельств) взаимодействия гражданина с представителями органов власти) посредством суммирования количества корруп</w:t>
      </w:r>
      <w:r>
        <w:rPr>
          <w:rFonts w:ascii="Liberation Serif" w:hAnsi="Liberation Serif" w:cs="Liberation Serif"/>
          <w:sz w:val="28"/>
          <w:szCs w:val="28"/>
        </w:rPr>
        <w:t xml:space="preserve">ционных ситуаций по каждому виду ситуаций (обстоятельств) указанного взаимодействия. Расчет выполняется на основе количества опрошенных респондентов, охарактеризовавших коррупционную ситуацию в соответствии с типами, представленными вариантами ответов 4–7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15" w:tooltip="consultantplus://offline/ref=635C8392EB1F5DC1EC5FA909E035A3B83143AB9BE70AEE2C0ED67C47D0923AFCD203D8D17F77487D1B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вопросам № 28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–</w:t>
      </w:r>
      <w:hyperlink r:id="rId16" w:tooltip="consultantplus://offline/ref=635C8392EB1F5DC1EC5FA909E035A3B83143AB9BE70AEE2C0ED67C47D0923AFCD203D8D17F77497A1B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43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. При выборе ими одного из следующих вариантов: «пришлось дать взятку 1 раз», «...2 раза» или «...3 раз</w:t>
      </w:r>
      <w:r>
        <w:rPr>
          <w:rFonts w:ascii="Liberation Serif" w:hAnsi="Liberation Serif" w:cs="Liberation Serif"/>
          <w:sz w:val="28"/>
          <w:szCs w:val="28"/>
        </w:rPr>
        <w:t xml:space="preserve">а», – выбранный вариант приравнивается соответственно к даче 1, 2 или 3 взяток. Выбор варианта «пришлось дать взятку более 3 раз» приравнивается к даче 4 взяток. В итоге производится оценка числа коррупционных ситуаций, в которые попадал каждый респондент;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среднее количество коррупционных сделок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за год, приходящееся на одного жителя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5)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05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среднее количество коррупционных сделок в сфере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 за год, приходящееся на одного жителя =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коррупционных сделок в сфере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коррупции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общее количество опрошенных (результативных анкет)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среднее количество коррупционных сделок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за год, приходящееся на одного участника коррупционной ситуации, рассчитывается в целом по исследуемой совокупности ситуаций (обстоятельств) </w:t>
      </w:r>
      <w:r>
        <w:rPr>
          <w:rFonts w:ascii="Liberation Serif" w:hAnsi="Liberation Serif" w:cs="Liberation Serif"/>
          <w:sz w:val="28"/>
          <w:szCs w:val="28"/>
        </w:rPr>
        <w:t xml:space="preserve">взаимодействия гражданина с представителями органов власти и по каждому виду ситуаций (обстоятельств) указанного взаимодействия и определяется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6)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542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37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среднее количество коррупционных сделок в сфере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 за год, приходящееся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на одного участника коррупционной ситуации =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коррупционных сделок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общее количество опрошенных (результативных анкет) без учета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респондентов, количество взяток, которых равно 0, и тех, кто затруднился ответить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количество коррупционных сделок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 год определяется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7)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количество коррупционных сделок в сфере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 год =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численность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7480"/>
                <wp:effectExtent l="0" t="0" r="0" b="0"/>
                <wp:docPr id="2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4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среднее количество коррупционных сделок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на одного участника коррупционной ситуации.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7. Показатель «годовой объем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8)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годовой объем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средний размер взятки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</w:t>
      </w:r>
      <w:r>
        <w:rPr>
          <w:rFonts w:ascii="Liberation Serif" w:hAnsi="Liberation Serif" w:cs="Liberation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7480"/>
                <wp:effectExtent l="0" t="0" r="0" b="0"/>
                <wp:docPr id="3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4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 xml:space="preserve"> количество коррупционных сделок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 год.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Производится расчет годовых объемов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по сегментам, соответствующим видам ситуаций (обстоятельств) взаимодействия гражданина с представителями органов власти.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8. Показатель «доля годового объема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в валовом региональном продукте»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9)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00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379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доля годового объема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 в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 валовом региональном продукте (ВРП)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годовой объем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«бытовой»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коррупции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валовый региональный продукт (ВРП)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9. Показатель «мнение граждан об интенсивности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sz w:val="28"/>
          <w:szCs w:val="28"/>
        </w:rPr>
        <w:t xml:space="preserve"> определяется как суммарная доля ответивших «часто» или «очень часто» на </w:t>
      </w:r>
      <w:hyperlink r:id="rId18" w:tooltip="consultantplus://offline/ref=635C8392EB1F5DC1EC5FA909E035A3B83143AB9BE70AEE2C0ED67C47D0923AFCD203D8D17F77457919762375B7C0B4087288CD84C925B044YBC8H" w:history="1">
        <w:r>
          <w:rPr>
            <w:rFonts w:ascii="Liberation Serif" w:hAnsi="Liberation Serif" w:cs="Liberation Serif"/>
            <w:sz w:val="28"/>
            <w:szCs w:val="28"/>
          </w:rPr>
          <w:t xml:space="preserve">вопрос № 10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 в процентах от числа давших какой-либо ответ без учета затруднившихся ответить.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b/>
          <w:i/>
          <w:spacing w:val="-4"/>
          <w:sz w:val="28"/>
          <w:szCs w:val="28"/>
        </w:rPr>
        <w:t xml:space="preserve">10. Показатель «индикатор уровня «бытовой» коррупции </w:t>
      </w:r>
      <w:r>
        <w:rPr>
          <w:rFonts w:ascii="Liberation Serif" w:hAnsi="Liberation Serif" w:cs="Liberation Serif"/>
          <w:b/>
          <w:i/>
          <w:spacing w:val="-4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b/>
          <w:i/>
          <w:spacing w:val="-4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pacing w:val="-4"/>
          <w:sz w:val="28"/>
          <w:szCs w:val="28"/>
        </w:rPr>
        <w:t xml:space="preserve">»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рассчитывается по следующей формуле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(Формула 10)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:</w:t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индикатор уровня «бытовой» 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480059</wp:posOffset>
                </wp:positionH>
                <wp:positionV relativeFrom="paragraph">
                  <wp:posOffset>116840</wp:posOffset>
                </wp:positionV>
                <wp:extent cx="220345" cy="1190625"/>
                <wp:effectExtent l="0" t="0" r="27305" b="28575"/>
                <wp:wrapNone/>
                <wp:docPr id="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20345" cy="1190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750400;mso-wrap-distance-left:9.00pt;mso-wrap-distance-top:0.00pt;mso-wrap-distance-right:9.00pt;mso-wrap-distance-bottom:0.00pt;flip:x;visibility:visible;" from="37.8pt,9.2pt" to="55.1pt,103.0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251753472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6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751424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66041</wp:posOffset>
                </wp:positionV>
                <wp:extent cx="304800" cy="1123950"/>
                <wp:effectExtent l="0" t="0" r="19050" b="19050"/>
                <wp:wrapNone/>
                <wp:docPr id="7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800" cy="1123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749376;mso-wrap-distance-left:9.00pt;mso-wrap-distance-top:0.00pt;mso-wrap-distance-right:9.00pt;mso-wrap-distance-bottom:0.00pt;visibility:visible;" from="13.8pt,5.2pt" to="37.8pt,93.7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8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251752448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риск «бытовой»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доля годового объема «бытовой» коррупции в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 валовом региональном продукте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11. Показатель «институциональный индикатор «бытовой»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 11)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институциональный индикатор «бытовой» коррупции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480059</wp:posOffset>
                </wp:positionH>
                <wp:positionV relativeFrom="paragraph">
                  <wp:posOffset>123191</wp:posOffset>
                </wp:positionV>
                <wp:extent cx="220345" cy="1009650"/>
                <wp:effectExtent l="0" t="0" r="27305" b="19050"/>
                <wp:wrapNone/>
                <wp:docPr id="9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20345" cy="1009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756544;mso-wrap-distance-left:9.00pt;mso-wrap-distance-top:0.00pt;mso-wrap-distance-right:9.00pt;mso-wrap-distance-bottom:0.00pt;flip:x;visibility:visible;" from="37.8pt,9.7pt" to="55.1pt,89.2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10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" o:spid="_x0000_s9" style="position:absolute;left:0;text-align:left;z-index:251759616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11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251757568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72391</wp:posOffset>
                </wp:positionV>
                <wp:extent cx="304800" cy="914400"/>
                <wp:effectExtent l="0" t="0" r="19050" b="19050"/>
                <wp:wrapNone/>
                <wp:docPr id="12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1" o:spid="_x0000_s11" style="position:absolute;left:0;text-align:left;z-index:251755520;mso-wrap-distance-left:9.00pt;mso-wrap-distance-top:0.00pt;mso-wrap-distance-right:9.00pt;mso-wrap-distance-bottom:0.00pt;visibility:visible;" from="13.8pt,5.7pt" to="37.8pt,77.7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13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251758592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риск «бытовой»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мнение граждан об интенсивности «бытовой»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12. Расчет показателей производится по общей выборочной совокупности, очищенной от выбросов (результатов наблюдений, резко выделяющихся из общей выборочной совокупности), но соответствующей установленному профилю.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 Результаты расчета показателей по видам ситуаций (обстоятельств) взаимодействия гражданина с представителями органов власти и (или) по административно-территориальным единицам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могут рассматриваться как объективные при наличии не менее 30 наблюдений (результативных анкет) по каждой обследуемой ситуации (обстоятельству) указанного взаимодействия или административно-территориальной единице.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14. Показатель «динамический индикатор уровня 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рассчитывается по следующей формуле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 12)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: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динамический индекс противодействия «бытовой» 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120016</wp:posOffset>
                </wp:positionV>
                <wp:extent cx="363220" cy="1390650"/>
                <wp:effectExtent l="0" t="0" r="36830" b="19050"/>
                <wp:wrapNone/>
                <wp:docPr id="14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63220" cy="1390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3" o:spid="_x0000_s13" style="position:absolute;left:0;text-align:left;z-index:251762688;mso-wrap-distance-left:9.00pt;mso-wrap-distance-top:0.00pt;mso-wrap-distance-right:9.00pt;mso-wrap-distance-bottom:0.00pt;flip:x;visibility:visible;" from="26.5pt,9.5pt" to="55.1pt,119.0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15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4" o:spid="_x0000_s14" style="position:absolute;left:0;text-align:left;z-index:251765760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16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5" o:spid="_x0000_s15" style="position:absolute;left:0;text-align:left;z-index:251763712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69215</wp:posOffset>
                </wp:positionV>
                <wp:extent cx="161365" cy="1295400"/>
                <wp:effectExtent l="0" t="0" r="29209" b="19050"/>
                <wp:wrapNone/>
                <wp:docPr id="17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365" cy="129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6" o:spid="_x0000_s16" style="position:absolute;left:0;text-align:left;z-index:251761664;mso-wrap-distance-left:9.00pt;mso-wrap-distance-top:0.00pt;mso-wrap-distance-right:9.00pt;mso-wrap-distance-bottom:0.00pt;visibility:visible;" from="13.8pt,5.5pt" to="26.5pt,107.5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18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7" o:spid="_x0000_s17" style="position:absolute;left:0;text-align:left;z-index:251764736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риск «бытовой» коррупции 1</w:t>
      </w:r>
      <w:r>
        <w:rPr>
          <w:rFonts w:ascii="Liberation Serif" w:hAnsi="Liberation Serif" w:cs="Liberation Serif"/>
          <w:bCs/>
          <w:sz w:val="28"/>
          <w:szCs w:val="28"/>
        </w:rPr>
        <w:t xml:space="preserve"> / риск «бытовой» коррупции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1</w:t>
      </w:r>
      <w:r>
        <w:rPr>
          <w:rFonts w:ascii="Liberation Serif" w:hAnsi="Liberation Serif" w:cs="Liberation Serif"/>
          <w:bCs/>
          <w:sz w:val="28"/>
          <w:szCs w:val="28"/>
        </w:rPr>
        <w:t xml:space="preserve">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доля годового объема «бытовой» коррупции в субъекте РФ в ВРП </w:t>
      </w:r>
      <w:r>
        <w:rPr>
          <w:rFonts w:ascii="Liberation Serif" w:hAnsi="Liberation Serif" w:cs="Liberation Serif"/>
          <w:bCs/>
          <w:sz w:val="28"/>
          <w:szCs w:val="28"/>
        </w:rPr>
        <w:t xml:space="preserve">1</w:t>
      </w:r>
      <w:r>
        <w:rPr>
          <w:rFonts w:ascii="Liberation Serif" w:hAnsi="Liberation Serif" w:cs="Liberation Serif"/>
          <w:bCs/>
          <w:sz w:val="28"/>
          <w:szCs w:val="28"/>
        </w:rPr>
        <w:t xml:space="preserve"> /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доля годового объема «бытовой» коррупции в субъекте РФ в ВРП </w:t>
      </w:r>
      <w:r>
        <w:rPr>
          <w:rFonts w:ascii="Liberation Serif" w:hAnsi="Liberation Serif" w:cs="Liberation Serif"/>
          <w:bCs/>
          <w:sz w:val="28"/>
          <w:szCs w:val="28"/>
        </w:rPr>
        <w:t xml:space="preserve">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где: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 – значение соответствующего показателя в текущем периоде;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0 – значение соответствующего показателя в предыдущем периоде.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15. Показатель «динамический институциональный индикатор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 13)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динамический институциональный индикатор «бытовой» 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120016</wp:posOffset>
                </wp:positionV>
                <wp:extent cx="363220" cy="1390650"/>
                <wp:effectExtent l="0" t="0" r="36830" b="19050"/>
                <wp:wrapNone/>
                <wp:docPr id="19" name="Прямая соединительная линия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63220" cy="1390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8" o:spid="_x0000_s18" style="position:absolute;left:0;text-align:left;z-index:251768832;mso-wrap-distance-left:9.00pt;mso-wrap-distance-top:0.00pt;mso-wrap-distance-right:9.00pt;mso-wrap-distance-bottom:0.00pt;flip:x;visibility:visible;" from="26.5pt,9.5pt" to="55.1pt,119.0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20" name="Прямая соединительная линия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251771904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21" name="Прямая соединительная линия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" o:spid="_x0000_s20" style="position:absolute;left:0;text-align:left;z-index:251769856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69215</wp:posOffset>
                </wp:positionV>
                <wp:extent cx="161365" cy="1295400"/>
                <wp:effectExtent l="0" t="0" r="29209" b="19050"/>
                <wp:wrapNone/>
                <wp:docPr id="22" name="Прямая соединительная линия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365" cy="129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1" o:spid="_x0000_s21" style="position:absolute;left:0;text-align:left;z-index:251767808;mso-wrap-distance-left:9.00pt;mso-wrap-distance-top:0.00pt;mso-wrap-distance-right:9.00pt;mso-wrap-distance-bottom:0.00pt;visibility:visible;" from="13.8pt,5.5pt" to="26.5pt,107.5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23" name="Прямая соединительная линия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2" o:spid="_x0000_s22" style="position:absolute;left:0;text-align:left;z-index:251770880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риск «бытовой» коррупции 1 / риск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1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мнение граждан об интенсивности «бытовой» коррупции 1 /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мнение граждан об интенсивности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где: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 – значение соответствующего показателя в текущем периоде;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0 – значение соответствующего показателя в предыдущем периоде.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br w:type="page" w:clear="all"/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1.7. Фактические значения параметров оценки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уровня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Задачей настоящего социологического исследования выступало выявление фактических значений параметров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в том числе уровня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Рейтинг ситуаций, в которых, по мнению респондентов, жители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хотя бы изредка сталкиваются с коррупцией, возглавили следующие: получение бесплатной медицинской помощи в поликлинике или в больнице (</w:t>
      </w:r>
      <w:r>
        <w:rPr>
          <w:rFonts w:ascii="Liberation Serif" w:hAnsi="Liberation Serif" w:cs="Liberation Serif"/>
          <w:sz w:val="28"/>
          <w:szCs w:val="28"/>
        </w:rPr>
        <w:t xml:space="preserve">38,0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дошкольные учреждения (поступление, обслуживание и др.)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25,3%), а также школы (</w:t>
      </w:r>
      <w:r>
        <w:rPr>
          <w:rFonts w:ascii="Liberation Serif" w:hAnsi="Liberation Serif" w:cs="Liberation Serif"/>
          <w:sz w:val="28"/>
          <w:szCs w:val="28"/>
        </w:rPr>
        <w:t xml:space="preserve">поступ</w:t>
      </w:r>
      <w:r>
        <w:rPr>
          <w:rFonts w:ascii="Liberation Serif" w:hAnsi="Liberation Serif" w:cs="Liberation Serif"/>
          <w:sz w:val="28"/>
          <w:szCs w:val="28"/>
        </w:rPr>
        <w:t xml:space="preserve">ление</w:t>
      </w:r>
      <w:r>
        <w:rPr>
          <w:rFonts w:ascii="Liberation Serif" w:hAnsi="Liberation Serif" w:cs="Liberation Serif"/>
          <w:sz w:val="28"/>
          <w:szCs w:val="28"/>
        </w:rPr>
        <w:t xml:space="preserve"> в нужную школу и успешно</w:t>
      </w:r>
      <w:r>
        <w:rPr>
          <w:rFonts w:ascii="Liberation Serif" w:hAnsi="Liberation Serif" w:cs="Liberation Serif"/>
          <w:sz w:val="28"/>
          <w:szCs w:val="28"/>
        </w:rPr>
        <w:t xml:space="preserve">е ее окончание</w:t>
      </w:r>
      <w:r>
        <w:rPr>
          <w:rFonts w:ascii="Liberation Serif" w:hAnsi="Liberation Serif" w:cs="Liberation Serif"/>
          <w:sz w:val="28"/>
          <w:szCs w:val="28"/>
        </w:rPr>
        <w:t xml:space="preserve">, обучение, «взносы», «благодарности» и др.)</w:t>
      </w:r>
      <w:r>
        <w:rPr>
          <w:rFonts w:ascii="Liberation Serif" w:hAnsi="Liberation Serif" w:cs="Liberation Serif"/>
          <w:sz w:val="28"/>
          <w:szCs w:val="28"/>
        </w:rPr>
        <w:t xml:space="preserve"> и п</w:t>
      </w:r>
      <w:r>
        <w:rPr>
          <w:rFonts w:ascii="Liberation Serif" w:hAnsi="Liberation Serif" w:cs="Liberation Serif"/>
          <w:sz w:val="28"/>
          <w:szCs w:val="28"/>
        </w:rPr>
        <w:t xml:space="preserve">олуч</w:t>
      </w:r>
      <w:r>
        <w:rPr>
          <w:rFonts w:ascii="Liberation Serif" w:hAnsi="Liberation Serif" w:cs="Liberation Serif"/>
          <w:sz w:val="28"/>
          <w:szCs w:val="28"/>
        </w:rPr>
        <w:t xml:space="preserve">ение</w:t>
      </w:r>
      <w:r>
        <w:rPr>
          <w:rFonts w:ascii="Liberation Serif" w:hAnsi="Liberation Serif" w:cs="Liberation Serif"/>
          <w:sz w:val="28"/>
          <w:szCs w:val="28"/>
        </w:rPr>
        <w:t xml:space="preserve"> услуг по ремонту, эксплуатации жилья у служб по эксплуатации (ДЭЗ и др.)</w:t>
      </w:r>
      <w:r>
        <w:rPr>
          <w:rFonts w:ascii="Liberation Serif" w:hAnsi="Liberation Serif" w:cs="Liberation Serif"/>
          <w:sz w:val="28"/>
          <w:szCs w:val="28"/>
        </w:rPr>
        <w:t xml:space="preserve"> (24,6% и 24,0% соответственно)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(по сумме позиций «</w:t>
      </w:r>
      <w:r>
        <w:rPr>
          <w:rFonts w:ascii="Liberation Serif" w:hAnsi="Liberation Serif" w:cs="Liberation Serif"/>
          <w:sz w:val="28"/>
          <w:szCs w:val="28"/>
        </w:rPr>
        <w:t xml:space="preserve">р</w:t>
      </w:r>
      <w:r>
        <w:rPr>
          <w:rFonts w:ascii="Liberation Serif" w:hAnsi="Liberation Serif" w:cs="Liberation Serif"/>
          <w:sz w:val="28"/>
          <w:szCs w:val="28"/>
        </w:rPr>
        <w:t xml:space="preserve">едко», «</w:t>
      </w:r>
      <w:r>
        <w:rPr>
          <w:rFonts w:ascii="Liberation Serif" w:hAnsi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cs="Liberation Serif"/>
          <w:sz w:val="28"/>
          <w:szCs w:val="28"/>
        </w:rPr>
        <w:t xml:space="preserve">ремя от времени», «</w:t>
      </w:r>
      <w:r>
        <w:rPr>
          <w:rFonts w:ascii="Liberation Serif" w:hAnsi="Liberation Serif" w:cs="Liberation Serif"/>
          <w:sz w:val="28"/>
          <w:szCs w:val="28"/>
        </w:rPr>
        <w:t xml:space="preserve">д</w:t>
      </w:r>
      <w:r>
        <w:rPr>
          <w:rFonts w:ascii="Liberation Serif" w:hAnsi="Liberation Serif" w:cs="Liberation Serif"/>
          <w:sz w:val="28"/>
          <w:szCs w:val="28"/>
        </w:rPr>
        <w:t xml:space="preserve">овольно часто» и «</w:t>
      </w:r>
      <w:r>
        <w:rPr>
          <w:rFonts w:ascii="Liberation Serif" w:hAnsi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чень часто»)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Помимо этого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по мнению участников исследования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 коррупцией можно столкнуться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 поступлении в вуз</w:t>
      </w:r>
      <w:r>
        <w:rPr>
          <w:rFonts w:ascii="Liberation Serif" w:hAnsi="Liberation Serif" w:cs="Liberation Serif"/>
          <w:sz w:val="28"/>
          <w:szCs w:val="28"/>
        </w:rPr>
        <w:t xml:space="preserve">, перев</w:t>
      </w:r>
      <w:r>
        <w:rPr>
          <w:rFonts w:ascii="Liberation Serif" w:hAnsi="Liberation Serif" w:cs="Liberation Serif"/>
          <w:sz w:val="28"/>
          <w:szCs w:val="28"/>
        </w:rPr>
        <w:t xml:space="preserve">оде</w:t>
      </w:r>
      <w:r>
        <w:rPr>
          <w:rFonts w:ascii="Liberation Serif" w:hAnsi="Liberation Serif" w:cs="Liberation Serif"/>
          <w:sz w:val="28"/>
          <w:szCs w:val="28"/>
        </w:rPr>
        <w:t xml:space="preserve"> из одного вуза в другой, </w:t>
      </w:r>
      <w:r>
        <w:rPr>
          <w:rFonts w:ascii="Liberation Serif" w:hAnsi="Liberation Serif" w:cs="Liberation Serif"/>
          <w:sz w:val="28"/>
          <w:szCs w:val="28"/>
        </w:rPr>
        <w:t xml:space="preserve">сдаче экзаменов</w:t>
      </w:r>
      <w:r>
        <w:rPr>
          <w:rFonts w:ascii="Liberation Serif" w:hAnsi="Liberation Serif" w:cs="Liberation Serif"/>
          <w:sz w:val="28"/>
          <w:szCs w:val="28"/>
        </w:rPr>
        <w:t xml:space="preserve"> и зачет</w:t>
      </w:r>
      <w:r>
        <w:rPr>
          <w:rFonts w:ascii="Liberation Serif" w:hAnsi="Liberation Serif" w:cs="Liberation Serif"/>
          <w:sz w:val="28"/>
          <w:szCs w:val="28"/>
        </w:rPr>
        <w:t xml:space="preserve">ов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получении </w:t>
      </w:r>
      <w:r>
        <w:rPr>
          <w:rFonts w:ascii="Liberation Serif" w:hAnsi="Liberation Serif" w:cs="Liberation Serif"/>
          <w:sz w:val="28"/>
          <w:szCs w:val="28"/>
        </w:rPr>
        <w:t xml:space="preserve">диплом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 и др.</w:t>
      </w:r>
      <w:r>
        <w:rPr>
          <w:rFonts w:ascii="Liberation Serif" w:hAnsi="Liberation Serif" w:cs="Liberation Serif"/>
          <w:sz w:val="28"/>
          <w:szCs w:val="28"/>
        </w:rPr>
        <w:t xml:space="preserve"> (21,4%), а также</w:t>
      </w:r>
      <w:r>
        <w:rPr>
          <w:rFonts w:ascii="Liberation Serif" w:hAnsi="Liberation Serif" w:cs="Liberation Serif"/>
          <w:sz w:val="28"/>
          <w:szCs w:val="28"/>
        </w:rPr>
        <w:t xml:space="preserve"> получ</w:t>
      </w:r>
      <w:r>
        <w:rPr>
          <w:rFonts w:ascii="Liberation Serif" w:hAnsi="Liberation Serif" w:cs="Liberation Serif"/>
          <w:sz w:val="28"/>
          <w:szCs w:val="28"/>
        </w:rPr>
        <w:t xml:space="preserve">ении</w:t>
      </w:r>
      <w:r>
        <w:rPr>
          <w:rFonts w:ascii="Liberation Serif" w:hAnsi="Liberation Serif" w:cs="Liberation Serif"/>
          <w:sz w:val="28"/>
          <w:szCs w:val="28"/>
        </w:rPr>
        <w:t xml:space="preserve"> нужн</w:t>
      </w:r>
      <w:r>
        <w:rPr>
          <w:rFonts w:ascii="Liberation Serif" w:hAnsi="Liberation Serif" w:cs="Liberation Serif"/>
          <w:sz w:val="28"/>
          <w:szCs w:val="28"/>
        </w:rPr>
        <w:t xml:space="preserve">ой</w:t>
      </w:r>
      <w:r>
        <w:rPr>
          <w:rFonts w:ascii="Liberation Serif" w:hAnsi="Liberation Serif" w:cs="Liberation Serif"/>
          <w:sz w:val="28"/>
          <w:szCs w:val="28"/>
        </w:rPr>
        <w:t xml:space="preserve"> работ</w:t>
      </w:r>
      <w:r>
        <w:rPr>
          <w:rFonts w:ascii="Liberation Serif" w:hAnsi="Liberation Serif" w:cs="Liberation Serif"/>
          <w:sz w:val="28"/>
          <w:szCs w:val="28"/>
        </w:rPr>
        <w:t xml:space="preserve">ы</w:t>
      </w:r>
      <w:r>
        <w:rPr>
          <w:rFonts w:ascii="Liberation Serif" w:hAnsi="Liberation Serif" w:cs="Liberation Serif"/>
          <w:sz w:val="28"/>
          <w:szCs w:val="28"/>
        </w:rPr>
        <w:t xml:space="preserve"> или обеспеч</w:t>
      </w:r>
      <w:r>
        <w:rPr>
          <w:rFonts w:ascii="Liberation Serif" w:hAnsi="Liberation Serif" w:cs="Liberation Serif"/>
          <w:sz w:val="28"/>
          <w:szCs w:val="28"/>
        </w:rPr>
        <w:t xml:space="preserve">ения</w:t>
      </w:r>
      <w:r>
        <w:rPr>
          <w:rFonts w:ascii="Liberation Serif" w:hAnsi="Liberation Serif" w:cs="Liberation Serif"/>
          <w:sz w:val="28"/>
          <w:szCs w:val="28"/>
        </w:rPr>
        <w:t xml:space="preserve"> продвижени</w:t>
      </w:r>
      <w:r>
        <w:rPr>
          <w:rFonts w:ascii="Liberation Serif" w:hAnsi="Liberation Serif" w:cs="Liberation Serif"/>
          <w:sz w:val="28"/>
          <w:szCs w:val="28"/>
        </w:rPr>
        <w:t xml:space="preserve">я</w:t>
      </w:r>
      <w:r>
        <w:rPr>
          <w:rFonts w:ascii="Liberation Serif" w:hAnsi="Liberation Serif" w:cs="Liberation Serif"/>
          <w:sz w:val="28"/>
          <w:szCs w:val="28"/>
        </w:rPr>
        <w:t xml:space="preserve"> по службе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20,4%)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Реже всего в качестве коррупциогенных назывались такие ситуации, </w:t>
      </w:r>
      <w:r>
        <w:rPr>
          <w:rFonts w:ascii="Liberation Serif" w:hAnsi="Liberation Serif" w:cs="Liberation Serif"/>
          <w:sz w:val="28"/>
          <w:szCs w:val="28"/>
        </w:rPr>
        <w:t xml:space="preserve">регистрация </w:t>
      </w:r>
      <w:r>
        <w:rPr>
          <w:rFonts w:ascii="Liberation Serif" w:hAnsi="Liberation Serif" w:cs="Liberation Serif"/>
          <w:sz w:val="28"/>
          <w:szCs w:val="28"/>
        </w:rPr>
        <w:t xml:space="preserve">сдел</w:t>
      </w:r>
      <w:r>
        <w:rPr>
          <w:rFonts w:ascii="Liberation Serif" w:hAnsi="Liberation Serif" w:cs="Liberation Serif"/>
          <w:sz w:val="28"/>
          <w:szCs w:val="28"/>
        </w:rPr>
        <w:t xml:space="preserve">ок</w:t>
      </w:r>
      <w:r>
        <w:rPr>
          <w:rFonts w:ascii="Liberation Serif" w:hAnsi="Liberation Serif" w:cs="Liberation Serif"/>
          <w:sz w:val="28"/>
          <w:szCs w:val="28"/>
        </w:rPr>
        <w:t xml:space="preserve"> с недвижимостью (дома, квартиры, гаражи и др.)</w:t>
      </w:r>
      <w:r>
        <w:rPr>
          <w:rFonts w:ascii="Liberation Serif" w:hAnsi="Liberation Serif" w:cs="Liberation Serif"/>
          <w:sz w:val="28"/>
          <w:szCs w:val="28"/>
        </w:rPr>
        <w:t xml:space="preserve"> и п</w:t>
      </w:r>
      <w:r>
        <w:rPr>
          <w:rFonts w:ascii="Liberation Serif" w:hAnsi="Liberation Serif" w:cs="Liberation Serif"/>
          <w:sz w:val="28"/>
          <w:szCs w:val="28"/>
        </w:rPr>
        <w:t xml:space="preserve">олуч</w:t>
      </w:r>
      <w:r>
        <w:rPr>
          <w:rFonts w:ascii="Liberation Serif" w:hAnsi="Liberation Serif" w:cs="Liberation Serif"/>
          <w:sz w:val="28"/>
          <w:szCs w:val="28"/>
        </w:rPr>
        <w:t xml:space="preserve">ение</w:t>
      </w:r>
      <w:r>
        <w:rPr>
          <w:rFonts w:ascii="Liberation Serif" w:hAnsi="Liberation Serif" w:cs="Liberation Serif"/>
          <w:sz w:val="28"/>
          <w:szCs w:val="28"/>
        </w:rPr>
        <w:t xml:space="preserve"> регистраци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 по месту жительства, паспорт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 или заграничн</w:t>
      </w:r>
      <w:r>
        <w:rPr>
          <w:rFonts w:ascii="Liberation Serif" w:hAnsi="Liberation Serif" w:cs="Liberation Serif"/>
          <w:sz w:val="28"/>
          <w:szCs w:val="28"/>
        </w:rPr>
        <w:t xml:space="preserve">ого</w:t>
      </w:r>
      <w:r>
        <w:rPr>
          <w:rFonts w:ascii="Liberation Serif" w:hAnsi="Liberation Serif" w:cs="Liberation Serif"/>
          <w:sz w:val="28"/>
          <w:szCs w:val="28"/>
        </w:rPr>
        <w:t xml:space="preserve"> паспорт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 и др.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по 12,5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оформление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емельн</w:t>
      </w:r>
      <w:r>
        <w:rPr>
          <w:rFonts w:ascii="Liberation Serif" w:hAnsi="Liberation Serif" w:cs="Liberation Serif"/>
          <w:sz w:val="28"/>
          <w:szCs w:val="28"/>
        </w:rPr>
        <w:t xml:space="preserve">ого</w:t>
      </w:r>
      <w:r>
        <w:rPr>
          <w:rFonts w:ascii="Liberation Serif" w:hAnsi="Liberation Serif" w:cs="Liberation Serif"/>
          <w:sz w:val="28"/>
          <w:szCs w:val="28"/>
        </w:rPr>
        <w:t xml:space="preserve"> участ</w:t>
      </w:r>
      <w:r>
        <w:rPr>
          <w:rFonts w:ascii="Liberation Serif" w:hAnsi="Liberation Serif" w:cs="Liberation Serif"/>
          <w:sz w:val="28"/>
          <w:szCs w:val="28"/>
        </w:rPr>
        <w:t xml:space="preserve">ка</w:t>
      </w:r>
      <w:r>
        <w:rPr>
          <w:rFonts w:ascii="Liberation Serif" w:hAnsi="Liberation Serif" w:cs="Liberation Serif"/>
          <w:sz w:val="28"/>
          <w:szCs w:val="28"/>
        </w:rPr>
        <w:t xml:space="preserve"> для дачи или ведения своего хозяйства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14,4</w:t>
      </w:r>
      <w:r>
        <w:rPr>
          <w:rFonts w:ascii="Liberation Serif" w:hAnsi="Liberation Serif" w:cs="Liberation Serif"/>
          <w:sz w:val="28"/>
          <w:szCs w:val="28"/>
        </w:rPr>
        <w:t xml:space="preserve">%), а также </w:t>
      </w:r>
      <w:r>
        <w:rPr>
          <w:rFonts w:ascii="Liberation Serif" w:hAnsi="Liberation Serif" w:cs="Liberation Serif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sz w:val="28"/>
          <w:szCs w:val="28"/>
        </w:rPr>
        <w:t xml:space="preserve">обращении в суд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14,7</w:t>
      </w:r>
      <w:r>
        <w:rPr>
          <w:rFonts w:ascii="Liberation Serif" w:hAnsi="Liberation Serif" w:cs="Liberation Serif"/>
          <w:sz w:val="28"/>
          <w:szCs w:val="28"/>
        </w:rPr>
        <w:t xml:space="preserve">%).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 xml:space="preserve">Стоит отметить, что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9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из 16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ситуаций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более половины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участников опроса (от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51,5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% до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66,0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% в зависимости от указанных в анкете типовых ситуаций) заявили, что жители их населенного пункта с коррупцией не сталкиваются ни при каких обстоятельствах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(Таблицу 3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)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.  </w:t>
      </w: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3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часто в вашем городе (поселке, селе) таким людям, как Вы, приходится сталкиваться со взяточничеством, коррупцией в перечисленных ниже ситуациях,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обстоятельствах?»,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994"/>
        <w:gridCol w:w="851"/>
        <w:gridCol w:w="1133"/>
        <w:gridCol w:w="1135"/>
        <w:gridCol w:w="851"/>
        <w:gridCol w:w="1448"/>
      </w:tblGrid>
      <w:tr>
        <w:trPr>
          <w:jc w:val="center"/>
          <w:tblHeader/>
        </w:trPr>
        <w:tc>
          <w:tcPr>
            <w:shd w:val="clear" w:color="auto" w:fill="b8cce4" w:themeFill="accent1" w:themeFillTint="66"/>
            <w:tcW w:w="168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Варианты ответов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6"/>
            <w:shd w:val="clear" w:color="auto" w:fill="b8cce4" w:themeFill="accent1" w:themeFillTint="66"/>
            <w:tcW w:w="3316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Частота столкновения с коррупционной ситуацией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  <w:tblHeader/>
        </w:trPr>
        <w:tc>
          <w:tcPr>
            <w:shd w:val="clear" w:color="auto" w:fill="b8cce4" w:themeFill="accent1" w:themeFillTint="66"/>
            <w:tcW w:w="168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514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Никогда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40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Редко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586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Время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 времени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587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40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Очень часто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749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Затруднились ответить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Получение бесплатной медицинской помощи в поликлинике (анализы, прием у врача и др.), в больнице (серьезное лечение, операция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Дошкольные учреждения (поступление, обслуживание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45,3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372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Школа (поступить в нужную школу и успешно ее окончить, обучение, «взносы», «благодарности»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30,4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Вуз (поступить, перевестись из одного вуза в другой, экзамены и зачеты, диплом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42,3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36,3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Пенсии (оформление, пересчет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Социальные выплаты (оформление прав, пересчет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54,3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28,0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проблем в связи с призывом на военную службу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Работа (получить нужную работу или обеспечить продвижение по службе)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49,3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для дачи или ведения своего хозяйства (приобрести и (или) оформить право на него)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32,6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Жилплощадь (получить и (или) оформить юридическое право на нее, приватизация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53,8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Получить услуги по ремонту, эксплуатации жилья у служб по эксплуатации (ДЭЗ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47,7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28,3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Обращение в суд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33,6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Обращение за помощью и защитой в полицию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pacing w:val="-4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  <w:t xml:space="preserve">Получить регистрацию по месту жительства, паспорт или заграничный паспорт и др.</w:t>
            </w:r>
            <w:r>
              <w:rPr>
                <w:rFonts w:ascii="Liberation Serif" w:hAnsi="Liberation Serif" w:cs="Liberation Serif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Урегулировать ситуацию с автоинспекцией (получение прав, техосмотр, нарушение правил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53,3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684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Зарегистрировать сделки с недвижимостью (дома, квартиры, гаражи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26,2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1.8. Качественно-количественная оценка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Методологией исследования также предполагался расчет ряда показателей, характеризующих рынок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Методика расчета данных показателей приводится в </w:t>
      </w:r>
      <w:r>
        <w:rPr>
          <w:rFonts w:ascii="Liberation Serif" w:hAnsi="Liberation Serif" w:cs="Liberation Serif"/>
          <w:sz w:val="28"/>
          <w:szCs w:val="28"/>
        </w:rPr>
        <w:t xml:space="preserve">Методике.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Первый расчитанный показатель – это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риск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. Риск коррупции – это вероятность возникновения коррупционной ситуации при взаимодействии гражданина Российской Федерации, получающего социальные товары и (или) государственные (муниципальные) услуги, с представителями органов власти.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Данный показатель рассчитывался по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14)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риск «бытовой» коррупции»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респондентов, утвердительно ответивших на вопрос о возникновении необходимости дачи взятки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респондентов, </w:t>
      </w:r>
      <w:r>
        <w:rPr>
          <w:rFonts w:ascii="Liberation Serif" w:hAnsi="Liberation Serif" w:cs="Liberation Serif"/>
          <w:sz w:val="28"/>
          <w:szCs w:val="28"/>
        </w:rPr>
        <w:t xml:space="preserve">получавших государственные муниципальные) услуги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32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426</w:t>
      </w:r>
      <w:r>
        <w:rPr>
          <w:rFonts w:ascii="Liberation Serif" w:hAnsi="Liberation Serif" w:cs="Liberation Serif"/>
          <w:b/>
          <w:sz w:val="28"/>
          <w:szCs w:val="28"/>
        </w:rPr>
        <w:t xml:space="preserve"> = 0,</w:t>
      </w:r>
      <w:r>
        <w:rPr>
          <w:rFonts w:ascii="Liberation Serif" w:hAnsi="Liberation Serif" w:cs="Liberation Serif"/>
          <w:b/>
          <w:sz w:val="28"/>
          <w:szCs w:val="28"/>
        </w:rPr>
        <w:t xml:space="preserve">0751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Следующий показатель – это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вероятность реализации коррупционного сценария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Данный показатель показывает долю респондентов, давших взятку в последней по времени коррупционной ситуации. Он отражает уровень согласия граждан с участием в коррупционной ситуации, при взаимодействии с представителями органов власти.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Расчет данного показателя производился по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15)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вероятность реализации коррупционного сценария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респондентов, </w:t>
      </w:r>
      <w:r>
        <w:rPr>
          <w:rFonts w:ascii="Liberation Serif" w:hAnsi="Liberation Serif" w:cs="Liberation Serif"/>
          <w:sz w:val="28"/>
          <w:szCs w:val="28"/>
        </w:rPr>
        <w:t xml:space="preserve">сообщивших о своей осведомленности о фактах коррупции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респондентов, </w:t>
      </w:r>
      <w:r>
        <w:rPr>
          <w:rFonts w:ascii="Liberation Serif" w:hAnsi="Liberation Serif" w:cs="Liberation Serif"/>
          <w:sz w:val="28"/>
          <w:szCs w:val="28"/>
        </w:rPr>
        <w:t xml:space="preserve">утвердительно ответивших на вопрос о возникновении необходимости дачи взятки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38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1,1875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Далее нами был произведен расчет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среднего размера взятки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Усредненное значение (ар</w:t>
      </w:r>
      <w:r>
        <w:rPr>
          <w:rFonts w:ascii="Liberation Serif" w:hAnsi="Liberation Serif" w:cs="Liberation Serif"/>
          <w:sz w:val="28"/>
          <w:szCs w:val="28"/>
        </w:rPr>
        <w:t xml:space="preserve">ифметическое среднее значение) коррупционного вознаграждения, выплачиваемого гражданами представителям органов власти в коррупционной ситуации, в том числе возникающей при получении государственных (муниципальных) услуг, в номинальном выражении (в рублях).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данного показателя производился путем расчета среднеарифметической-взвешенной. В итоге средний размер взятки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составил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33910,00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рублей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основании среднего размера взятки нами был вычислена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доля коррупционных издержек в среднедушевом доходе населения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т.е. соотношение показателей среднего размера взятки и официально установленного значения среднедушевого денежного дохода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Вычисление данного показателя производилось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16)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доля коррупционных издержек в среднедушевом доходе населения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средний размер взятки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среднегодовой месячный подушевой доход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Style w:val="792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792"/>
          <w:rFonts w:ascii="Liberation Serif" w:hAnsi="Liberation Serif" w:cs="Liberation Serif"/>
          <w:sz w:val="28"/>
          <w:szCs w:val="28"/>
        </w:rPr>
        <w:footnoteReference w:id="3"/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33910,00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32709</w:t>
      </w:r>
      <w:r>
        <w:rPr>
          <w:rFonts w:ascii="Liberation Serif" w:hAnsi="Liberation Serif" w:cs="Liberation Serif"/>
          <w:b/>
          <w:sz w:val="28"/>
          <w:szCs w:val="28"/>
        </w:rPr>
        <w:t xml:space="preserve">,00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,</w:t>
      </w:r>
      <w:r>
        <w:rPr>
          <w:rFonts w:ascii="Liberation Serif" w:hAnsi="Liberation Serif" w:cs="Liberation Serif"/>
          <w:b/>
          <w:sz w:val="28"/>
          <w:szCs w:val="28"/>
        </w:rPr>
        <w:t xml:space="preserve">0367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Далее нами был произведен расчет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коррупционного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опыт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а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Коррупционный опыт – доля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имеющих определенный опыт в коррупционных ситуациях в течение последнего года. Расчет производился по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17)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коррупционный опыт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респондентов, сообщивших о даче взятки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опрошенных респондентов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sz w:val="28"/>
          <w:szCs w:val="28"/>
        </w:rPr>
        <w:t xml:space="preserve">00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sz w:val="28"/>
          <w:szCs w:val="28"/>
        </w:rPr>
        <w:t xml:space="preserve">0517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Расчет данного показателя по отдельным видам государственных и муниципальных услуг приведен в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Таблице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 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4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ind w:firstLine="567"/>
        <w:jc w:val="both"/>
        <w:spacing w:before="100" w:beforeAutospacing="1" w:after="100" w:afterAutospacing="1"/>
        <w:rPr>
          <w:rFonts w:ascii="Liberation Serif" w:hAnsi="Liberation Serif" w:cs="Liberation Serif" w:eastAsiaTheme="minorEastAsia"/>
          <w:sz w:val="12"/>
          <w:szCs w:val="12"/>
        </w:rPr>
      </w:pPr>
      <w:r>
        <w:rPr>
          <w:rFonts w:ascii="Liberation Serif" w:hAnsi="Liberation Serif" w:cs="Liberation Serif" w:eastAsiaTheme="minorEastAsia"/>
          <w:sz w:val="12"/>
          <w:szCs w:val="12"/>
        </w:rPr>
      </w:r>
      <w:r>
        <w:rPr>
          <w:rFonts w:ascii="Liberation Serif" w:hAnsi="Liberation Serif" w:cs="Liberation Serif" w:eastAsiaTheme="minorEastAsia"/>
          <w:sz w:val="12"/>
          <w:szCs w:val="12"/>
        </w:rPr>
      </w:r>
    </w:p>
    <w:p>
      <w:pPr>
        <w:spacing w:after="160" w:line="259" w:lineRule="auto"/>
        <w:rPr>
          <w:rFonts w:ascii="Liberation Serif" w:hAnsi="Liberation Serif" w:cs="Liberation Serif" w:eastAsiaTheme="minorEastAsia"/>
          <w:b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br w:type="page" w:clear="all"/>
      </w:r>
      <w:r>
        <w:rPr>
          <w:rFonts w:ascii="Liberation Serif" w:hAnsi="Liberation Serif" w:cs="Liberation Serif" w:eastAsiaTheme="minorEastAsia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ица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4 –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Коррупционный опыт по отдельным государственным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и муниципальным услугам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 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абс. числа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tbl>
      <w:tblPr>
        <w:tblStyle w:val="80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075"/>
        <w:gridCol w:w="1592"/>
      </w:tblGrid>
      <w:tr>
        <w:trPr>
          <w:jc w:val="center"/>
        </w:trPr>
        <w:tc>
          <w:tcPr>
            <w:shd w:val="clear" w:color="auto" w:fill="b8cce4" w:themeFill="accent1" w:themeFillTint="66"/>
            <w:tcW w:w="8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Наименование государственной (муниципальной) услуги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Значение показателя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Получение бесплатной медицинской помощи в поликлинике, в больнице 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0,0267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Дошкольные учреждения (поступление, обслуживание и т.п.)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0,0083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Школа: поступить в нужную школу и успешно её окончить, обучение, «взносы», «благодарности»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ВУЗ: поступить, перевестись из одного вуза в другой, экзамены и зачеты, диплом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0,0050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Пенсии: оформление, пересчёт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Социальные выплаты: оформление прав, пересчёт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Решение проблем в связи с призывом на военную службу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Работа: получить нужную или обеспечить продвижение по службе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Земельный участок для дачи, хозяйства: приобрести и (или) оформить право на него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Жилплощадь: получить и (или) оформить юридическое право на неё, приватизация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Получить услуги по ремонту, эксплуатации жилья у служб по эксплуатации 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0,0083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Обращение в суд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Обращение за помощью в полицию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0,0050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Получить регистрацию по месту жительства, паспорт или загранпаспорт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Урегулировать ситуацию с автоинспекцией 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807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Зарегистрировать сделки с недвижимостью (дома, квартиры, гаражи)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0,0017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firstLine="567"/>
        <w:jc w:val="both"/>
        <w:spacing w:before="100" w:beforeAutospacing="1" w:after="100" w:afterAutospacing="1"/>
        <w:rPr>
          <w:rFonts w:ascii="Liberation Serif" w:hAnsi="Liberation Serif" w:cs="Liberation Serif" w:eastAsiaTheme="minorEastAsia"/>
          <w:sz w:val="12"/>
          <w:szCs w:val="12"/>
        </w:rPr>
      </w:pPr>
      <w:r>
        <w:rPr>
          <w:rFonts w:ascii="Liberation Serif" w:hAnsi="Liberation Serif" w:cs="Liberation Serif" w:eastAsiaTheme="minorEastAsia"/>
          <w:sz w:val="12"/>
          <w:szCs w:val="12"/>
        </w:rPr>
      </w:r>
      <w:r>
        <w:rPr>
          <w:rFonts w:ascii="Liberation Serif" w:hAnsi="Liberation Serif" w:cs="Liberation Serif" w:eastAsiaTheme="minorEastAsia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Далее нами было рассчитано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среднее количество коррупционных сделок, приходящееся на одного жителя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 Расчет данного показателя производился по следующее формуле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18)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: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среднее число коррупционных сделок, приходящихся на одного жителя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коррупционных сделок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опрошенных респондентов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83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600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sz w:val="28"/>
          <w:szCs w:val="28"/>
        </w:rPr>
        <w:t xml:space="preserve">1383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Также мы рассчитали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среднее количество коррупционных сделок, которое приходится на одного участника коррупционной ситуации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 Расчет произведен по следующей формуле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19)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: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среднее число коррупционных сделок, приходящихся на одного участника коррупционной ситуации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коррупционных сделок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опрошенных, без учета респондентов, количество взяток которых равно 0, и затруднившихся ответить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83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31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2,6774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Расчет данного показателя по отдельным видам государственных и муниципальных услуг приведен в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Таблице 5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 w:eastAsiaTheme="minorEastAsia"/>
          <w:b/>
          <w:sz w:val="12"/>
          <w:szCs w:val="12"/>
        </w:rPr>
      </w:pPr>
      <w:r>
        <w:rPr>
          <w:rFonts w:ascii="Liberation Serif" w:hAnsi="Liberation Serif" w:cs="Liberation Serif" w:eastAsiaTheme="minorEastAsia"/>
          <w:b/>
          <w:sz w:val="12"/>
          <w:szCs w:val="12"/>
        </w:rPr>
      </w:r>
      <w:r>
        <w:rPr>
          <w:rFonts w:ascii="Liberation Serif" w:hAnsi="Liberation Serif" w:cs="Liberation Serif" w:eastAsiaTheme="minorEastAsia"/>
          <w:b/>
          <w:sz w:val="12"/>
          <w:szCs w:val="12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ица 5 –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Среднее количество коррупционных сделок, приходящиеся на одного участника коррупционной ситуации по отдельным государственным и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муниципальным услугам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 абс. числа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tbl>
      <w:tblPr>
        <w:tblStyle w:val="80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39"/>
        <w:gridCol w:w="1728"/>
      </w:tblGrid>
      <w:tr>
        <w:trPr>
          <w:jc w:val="center"/>
        </w:trPr>
        <w:tc>
          <w:tcPr>
            <w:shd w:val="clear" w:color="auto" w:fill="b8cce4" w:themeFill="accent1" w:themeFillTint="66"/>
            <w:tcW w:w="79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Наименование государственной (муниципальной) услуги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Значение показателя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Получение бесплатной медицинской помощи в поликлинике, в больнице 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0,6129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Дошкольные учреждения (поступление, обслуживание и т.п.)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0,3871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Школа: поступить в нужную школу и успешно её окончить, обучение, «взносы»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0,2581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ВУЗ: поступить, перевестись из одного вуза в другой, экзамены и зачеты, диплом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0,2903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Пенсии: оформление, пересчёт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Социальные выплаты: оформление прав, пересчёт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0,0968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Решение проблем в связи с призывом на военную службу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Работа: получить нужную или обеспечить продвижение по службе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0,0645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Земельный участок для дачи, хозяйства: приобрести и (или) оформить право на него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0,1290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Жилплощадь: получить и (или) оформить юридическое право на неё, приватизация и т.п.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0,0968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Получить услуги по ремонту, эксплуатации жилья у служб по эксплуатации 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0,3871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Обращение в суд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0,0323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Обращение за помощью в полицию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0,0968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Получить регистрацию по месту жительства, паспорт или заграничный паспорт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0,0968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Урегулировать ситуацию с автоинспекцией 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0,0645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793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Зарегистрировать сделки с недвижимостью (дома, квартиры, гаражи)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0,0645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firstLine="567"/>
        <w:jc w:val="both"/>
        <w:spacing w:before="100" w:beforeAutospacing="1" w:after="100" w:afterAutospacing="1"/>
        <w:rPr>
          <w:rFonts w:ascii="Liberation Serif" w:hAnsi="Liberation Serif" w:cs="Liberation Serif" w:eastAsiaTheme="minorEastAsia"/>
          <w:sz w:val="12"/>
          <w:szCs w:val="12"/>
        </w:rPr>
      </w:pPr>
      <w:r>
        <w:rPr>
          <w:rFonts w:ascii="Liberation Serif" w:hAnsi="Liberation Serif" w:cs="Liberation Serif" w:eastAsiaTheme="minorEastAsia"/>
          <w:sz w:val="12"/>
          <w:szCs w:val="12"/>
        </w:rPr>
      </w:r>
      <w:r>
        <w:rPr>
          <w:rFonts w:ascii="Liberation Serif" w:hAnsi="Liberation Serif" w:cs="Liberation Serif" w:eastAsiaTheme="minorEastAsia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Показатель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количество коррупционных сделок в сфере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рассчитывался по следующей формуле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20)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: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количество коррупционных сделок, совершаемых на региональном рынке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«бытовой» </w:t>
      </w:r>
      <w:r>
        <w:rPr>
          <w:rFonts w:ascii="Liberation Serif" w:hAnsi="Liberation Serif" w:cs="Liberation Serif"/>
          <w:b/>
          <w:sz w:val="28"/>
          <w:szCs w:val="28"/>
        </w:rPr>
        <w:t xml:space="preserve">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численность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среднее количество коррупционных сделок, приходящихся на одного участника коррупционной ситуации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1841377</w:t>
      </w:r>
      <w:r>
        <w:rPr>
          <w:rStyle w:val="792"/>
          <w:rFonts w:ascii="Liberation Serif" w:hAnsi="Liberation Serif" w:cs="Liberation Serif"/>
          <w:sz w:val="28"/>
          <w:szCs w:val="28"/>
        </w:rPr>
        <w:footnoteReference w:id="4"/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х </w:t>
      </w:r>
      <w:r>
        <w:rPr>
          <w:rFonts w:ascii="Liberation Serif" w:hAnsi="Liberation Serif" w:cs="Liberation Serif"/>
          <w:b/>
          <w:sz w:val="28"/>
          <w:szCs w:val="28"/>
        </w:rPr>
        <w:t xml:space="preserve">2,6774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4930102,78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Здесь мы также рассчитали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годовой объем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т.е.</w:t>
      </w:r>
      <w:r>
        <w:rPr>
          <w:rFonts w:ascii="Liberation Serif" w:hAnsi="Liberation Serif" w:cs="Liberation Serif"/>
          <w:sz w:val="28"/>
          <w:szCs w:val="28"/>
        </w:rPr>
        <w:t xml:space="preserve"> оценка</w:t>
      </w:r>
      <w:r>
        <w:rPr>
          <w:rFonts w:ascii="Liberation Serif" w:hAnsi="Liberation Serif" w:cs="Liberation Serif"/>
          <w:sz w:val="28"/>
          <w:szCs w:val="28"/>
        </w:rPr>
        <w:t xml:space="preserve"> суммарного объема взяток, выплаченных гражданами за год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Его расчет бы произведен нами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21)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</w:t>
      </w:r>
      <w:r>
        <w:rPr>
          <w:rFonts w:ascii="Liberation Serif" w:hAnsi="Liberation Serif" w:cs="Liberation Serif"/>
          <w:b/>
          <w:sz w:val="28"/>
          <w:szCs w:val="28"/>
        </w:rPr>
        <w:t xml:space="preserve">бъем регионального рынка «бытовой»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средний размер взятки за текущий период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среднее количество коррупционных сделок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за текущий период 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33910,00</w:t>
      </w:r>
      <w:r>
        <w:rPr>
          <w:rFonts w:ascii="Liberation Serif" w:hAnsi="Liberation Serif" w:cs="Liberation Serif"/>
          <w:b/>
          <w:sz w:val="28"/>
          <w:szCs w:val="28"/>
        </w:rPr>
        <w:t xml:space="preserve"> х </w:t>
      </w:r>
      <w:r>
        <w:rPr>
          <w:rFonts w:ascii="Liberation Serif" w:hAnsi="Liberation Serif" w:cs="Liberation Serif"/>
          <w:b/>
          <w:sz w:val="28"/>
          <w:szCs w:val="28"/>
        </w:rPr>
        <w:t xml:space="preserve">4930102,78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167179785269,8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highlight w:val="yellow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highlight w:val="yellow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ПРИМЕЧАНИЕ: </w:t>
      </w:r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Исходя из формулировки вопроса про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средний объем взятки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 по факту</w:t>
      </w:r>
      <w:r>
        <w:rPr>
          <w:rFonts w:ascii="Liberation Serif" w:hAnsi="Liberation Serif" w:cs="Liberation Serif"/>
          <w:i/>
          <w:sz w:val="28"/>
          <w:szCs w:val="28"/>
        </w:rPr>
        <w:t xml:space="preserve">,</w:t>
      </w:r>
      <w:r>
        <w:rPr>
          <w:rFonts w:ascii="Liberation Serif" w:hAnsi="Liberation Serif" w:cs="Liberation Serif"/>
          <w:i/>
          <w:sz w:val="28"/>
          <w:szCs w:val="28"/>
        </w:rPr>
        <w:t xml:space="preserve"> мы получаем средний размер не реальной взятки, а 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предполагаемого вознаграждения</w:t>
      </w:r>
      <w:r>
        <w:rPr>
          <w:rFonts w:ascii="Liberation Serif" w:hAnsi="Liberation Serif" w:cs="Liberation Serif"/>
          <w:i/>
          <w:sz w:val="28"/>
          <w:szCs w:val="28"/>
        </w:rPr>
        <w:t xml:space="preserve"> за получение услуги. Вопрос сформулирован таким образом, что на него отвечают не только реальные взяткодатели, но и те, кто оказывался в коррупционной ситуации, но взятку не давал. Вопрос сформулиров</w:t>
      </w:r>
      <w:r>
        <w:rPr>
          <w:rFonts w:ascii="Liberation Serif" w:hAnsi="Liberation Serif" w:cs="Liberation Serif"/>
          <w:i/>
          <w:sz w:val="28"/>
          <w:szCs w:val="28"/>
        </w:rPr>
        <w:t xml:space="preserve">ан в проективном ключе: «Известно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(обстоятельствах), о которых мы с вами говорили? (один вариант ответа)?» 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В связи с этим, многие респонденты (к</w:t>
      </w:r>
      <w:r>
        <w:rPr>
          <w:rFonts w:ascii="Liberation Serif" w:hAnsi="Liberation Serif" w:cs="Liberation Serif"/>
          <w:i/>
          <w:sz w:val="28"/>
          <w:szCs w:val="28"/>
        </w:rPr>
        <w:t xml:space="preserve">оторые реально взятку не давали)</w:t>
      </w:r>
      <w:r>
        <w:rPr>
          <w:rFonts w:ascii="Liberation Serif" w:hAnsi="Liberation Serif" w:cs="Liberation Serif"/>
          <w:i/>
          <w:sz w:val="28"/>
          <w:szCs w:val="28"/>
        </w:rPr>
        <w:t xml:space="preserve"> указывают размер соотв</w:t>
      </w:r>
      <w:r>
        <w:rPr>
          <w:rFonts w:ascii="Liberation Serif" w:hAnsi="Liberation Serif" w:cs="Liberation Serif"/>
          <w:i/>
          <w:sz w:val="28"/>
          <w:szCs w:val="28"/>
        </w:rPr>
        <w:t xml:space="preserve">етствующего денежного интервала</w:t>
      </w:r>
      <w:r>
        <w:rPr>
          <w:rFonts w:ascii="Liberation Serif" w:hAnsi="Liberation Serif" w:cs="Liberation Serif"/>
          <w:i/>
          <w:sz w:val="28"/>
          <w:szCs w:val="28"/>
        </w:rPr>
        <w:t xml:space="preserve"> исходя из своих субъективных представлений, мнений социального окружения СМИ и проч., а не реального коррупционного опыта.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Кроме того, вопрос не </w:t>
      </w:r>
      <w:r>
        <w:rPr>
          <w:rFonts w:ascii="Liberation Serif" w:hAnsi="Liberation Serif" w:cs="Liberation Serif"/>
          <w:i/>
          <w:sz w:val="28"/>
          <w:szCs w:val="28"/>
        </w:rPr>
        <w:t xml:space="preserve">позволяет указывать точный размер взятки, а лишь интервал, что, в свою очередь, не дает возможность рассчитать робастное среднее значение среднего размера взятки, которое необходимо для отсечения аномально низких и высоких значений в небольших подвыборках.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Все это, в конечном итоге ведет к 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завышенному значению рынка бытовой коррупции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.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При расчете</w:t>
      </w:r>
      <w:r>
        <w:rPr>
          <w:rFonts w:ascii="Liberation Serif" w:hAnsi="Liberation Serif" w:cs="Liberation Serif"/>
          <w:i/>
          <w:sz w:val="28"/>
          <w:szCs w:val="28"/>
        </w:rPr>
        <w:t xml:space="preserve"> показател</w:t>
      </w:r>
      <w:r>
        <w:rPr>
          <w:rFonts w:ascii="Liberation Serif" w:hAnsi="Liberation Serif" w:cs="Liberation Serif"/>
          <w:i/>
          <w:sz w:val="28"/>
          <w:szCs w:val="28"/>
        </w:rPr>
        <w:t xml:space="preserve">ей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коррупционный опыт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, а также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среднее число сделок, приходящееся на одного уч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астника коррупционной ситуации </w:t>
      </w:r>
      <w:r>
        <w:rPr>
          <w:rFonts w:ascii="Liberation Serif" w:hAnsi="Liberation Serif" w:cs="Liberation Serif"/>
          <w:i/>
          <w:sz w:val="28"/>
          <w:szCs w:val="28"/>
        </w:rPr>
        <w:t xml:space="preserve">в качестве респондентов, имеющих опыт столкновения с коррупционной ситуацией, учитываются те респонденты, которые </w:t>
      </w:r>
      <w:r>
        <w:rPr>
          <w:rFonts w:ascii="Liberation Serif" w:hAnsi="Liberation Serif" w:cs="Liberation Serif"/>
          <w:i/>
          <w:sz w:val="28"/>
          <w:szCs w:val="28"/>
        </w:rPr>
        <w:t xml:space="preserve">попадали в коррупционные ситуации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 (выбор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вариантов 4-7 по вопросу № 6). В итоге, исходя из этого в учет берутся только те респонденты, которые давали взятку (в том числе и для РАСЧЕТА ОБЪЕМА РЫНКА БЫТОВОЙ КОРРУПЦИИ), а не все респонденты, которые попадали в коррупционную ситуацию, что приводит к 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завышению соответствующих показателей</w:t>
      </w:r>
      <w:r>
        <w:rPr>
          <w:rFonts w:ascii="Liberation Serif" w:hAnsi="Liberation Serif" w:cs="Liberation Serif"/>
          <w:i/>
          <w:sz w:val="28"/>
          <w:szCs w:val="28"/>
        </w:rPr>
        <w:t xml:space="preserve"> (получаем коррупционный опыт дачи взятки, и среднее число взяток, приходящееся на одного взяткодателя, а не среднестатистического жителя, т.е. за основу расчета берется парадигм</w:t>
      </w:r>
      <w:r>
        <w:rPr>
          <w:rFonts w:ascii="Liberation Serif" w:hAnsi="Liberation Serif" w:cs="Liberation Serif"/>
          <w:i/>
          <w:sz w:val="28"/>
          <w:szCs w:val="28"/>
        </w:rPr>
        <w:t xml:space="preserve">а, что все жители дают взятки), что </w:t>
      </w:r>
      <w:r>
        <w:rPr>
          <w:rFonts w:ascii="Liberation Serif" w:hAnsi="Liberation Serif" w:cs="Liberation Serif"/>
          <w:i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завышает объем рынка 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«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бытовой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»</w:t>
      </w:r>
      <w:r>
        <w:rPr>
          <w:rFonts w:ascii="Liberation Serif" w:hAnsi="Liberation Serif" w:cs="Liberation Serif"/>
          <w:i/>
          <w:sz w:val="28"/>
          <w:szCs w:val="28"/>
          <w:u w:val="single"/>
        </w:rPr>
        <w:t xml:space="preserve"> коррупции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 в регионе.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Еще один показатель –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доля годового объема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«бытовой»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 коррупции в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 в валовом региональном продукте.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Данный показатель рассчитан по формуле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22)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</w:t>
      </w:r>
      <w:r>
        <w:rPr>
          <w:rFonts w:ascii="Liberation Serif" w:hAnsi="Liberation Serif" w:cs="Liberation Serif"/>
          <w:b/>
          <w:sz w:val="28"/>
          <w:szCs w:val="28"/>
        </w:rPr>
        <w:t xml:space="preserve">оля годового рынка региональной «бытовой» коррупции в ВРП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объем регионального рынка «бытовой» коррупции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ВРП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Style w:val="792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792"/>
          <w:rFonts w:ascii="Liberation Serif" w:hAnsi="Liberation Serif" w:cs="Liberation Serif"/>
          <w:sz w:val="28"/>
          <w:szCs w:val="28"/>
        </w:rPr>
        <w:footnoteReference w:id="5"/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167179785269,8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1394280</w:t>
      </w:r>
      <w:r>
        <w:rPr>
          <w:rFonts w:ascii="Liberation Serif" w:hAnsi="Liberation Serif" w:cs="Liberation Serif"/>
          <w:b/>
          <w:sz w:val="28"/>
          <w:szCs w:val="28"/>
        </w:rPr>
        <w:t xml:space="preserve">28</w:t>
      </w:r>
      <w:r>
        <w:rPr>
          <w:rFonts w:ascii="Liberation Serif" w:hAnsi="Liberation Serif" w:cs="Liberation Serif"/>
          <w:b/>
          <w:sz w:val="28"/>
          <w:szCs w:val="28"/>
        </w:rPr>
        <w:t xml:space="preserve">0000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sz w:val="28"/>
          <w:szCs w:val="28"/>
        </w:rPr>
        <w:t xml:space="preserve">1199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b/>
          <w:color w:val="222222"/>
          <w:spacing w:val="-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pacing w:val="-2"/>
          <w:sz w:val="28"/>
          <w:szCs w:val="28"/>
          <w:shd w:val="clear" w:color="auto" w:fill="ffffff"/>
        </w:rPr>
        <w:t xml:space="preserve">Также рассчитан показатель </w:t>
      </w:r>
      <w:r>
        <w:rPr>
          <w:rFonts w:ascii="Liberation Serif" w:hAnsi="Liberation Serif" w:cs="Liberation Serif"/>
          <w:b/>
          <w:i/>
          <w:color w:val="222222"/>
          <w:spacing w:val="-2"/>
          <w:sz w:val="28"/>
          <w:szCs w:val="28"/>
          <w:shd w:val="clear" w:color="auto" w:fill="ffffff"/>
        </w:rPr>
        <w:t xml:space="preserve">мнение граждан об интенсивности </w:t>
      </w:r>
      <w:r>
        <w:rPr>
          <w:rFonts w:ascii="Liberation Serif" w:hAnsi="Liberation Serif" w:cs="Liberation Serif"/>
          <w:b/>
          <w:i/>
          <w:color w:val="222222"/>
          <w:spacing w:val="-2"/>
          <w:sz w:val="28"/>
          <w:szCs w:val="28"/>
          <w:shd w:val="clear" w:color="auto" w:fill="ffffff"/>
        </w:rPr>
        <w:t xml:space="preserve">«бытовой»</w:t>
      </w:r>
      <w:r>
        <w:rPr>
          <w:rFonts w:ascii="Liberation Serif" w:hAnsi="Liberation Serif" w:cs="Liberation Serif"/>
          <w:b/>
          <w:i/>
          <w:color w:val="222222"/>
          <w:spacing w:val="-2"/>
          <w:sz w:val="28"/>
          <w:szCs w:val="28"/>
          <w:shd w:val="clear" w:color="auto" w:fill="ffffff"/>
        </w:rPr>
        <w:t xml:space="preserve"> коррупции</w:t>
      </w:r>
      <w:r>
        <w:rPr>
          <w:rFonts w:ascii="Liberation Serif" w:hAnsi="Liberation Serif" w:cs="Liberation Serif"/>
          <w:color w:val="222222"/>
          <w:spacing w:val="-2"/>
          <w:sz w:val="28"/>
          <w:szCs w:val="28"/>
          <w:shd w:val="clear" w:color="auto" w:fill="ffffff"/>
        </w:rPr>
        <w:t xml:space="preserve"> – соотношение респондентов, отмечающих наличие высокого уровня </w:t>
      </w:r>
      <w:r>
        <w:rPr>
          <w:rFonts w:ascii="Liberation Serif" w:hAnsi="Liberation Serif" w:cs="Liberation Serif"/>
          <w:color w:val="222222"/>
          <w:spacing w:val="-2"/>
          <w:sz w:val="28"/>
          <w:szCs w:val="28"/>
          <w:shd w:val="clear" w:color="auto" w:fill="ffffff"/>
        </w:rPr>
        <w:t xml:space="preserve">«бытовой»</w:t>
      </w:r>
      <w:r>
        <w:rPr>
          <w:rFonts w:ascii="Liberation Serif" w:hAnsi="Liberation Serif" w:cs="Liberation Serif"/>
          <w:color w:val="222222"/>
          <w:spacing w:val="-2"/>
          <w:sz w:val="28"/>
          <w:szCs w:val="28"/>
          <w:shd w:val="clear" w:color="auto" w:fill="ffffff"/>
        </w:rPr>
        <w:t xml:space="preserve"> коррупции, и общего количества респондентов, участвующих в исследовании </w:t>
      </w:r>
      <w:r>
        <w:rPr>
          <w:rFonts w:ascii="Liberation Serif" w:hAnsi="Liberation Serif" w:cs="Liberation Serif"/>
          <w:color w:val="222222"/>
          <w:spacing w:val="-2"/>
          <w:sz w:val="28"/>
          <w:szCs w:val="28"/>
          <w:shd w:val="clear" w:color="auto" w:fill="ffffff"/>
        </w:rPr>
        <w:t xml:space="preserve">«бытовой»</w:t>
      </w:r>
      <w:r>
        <w:rPr>
          <w:rFonts w:ascii="Liberation Serif" w:hAnsi="Liberation Serif" w:cs="Liberation Serif"/>
          <w:color w:val="222222"/>
          <w:spacing w:val="-2"/>
          <w:sz w:val="28"/>
          <w:szCs w:val="28"/>
          <w:shd w:val="clear" w:color="auto" w:fill="ffffff"/>
        </w:rPr>
        <w:t xml:space="preserve"> коррупции. По итогам расчета, данный показатель равняется </w:t>
      </w:r>
      <w:r>
        <w:rPr>
          <w:rFonts w:ascii="Liberation Serif" w:hAnsi="Liberation Serif" w:cs="Liberation Serif"/>
          <w:b/>
          <w:i/>
          <w:color w:val="222222"/>
          <w:spacing w:val="-2"/>
          <w:sz w:val="28"/>
          <w:szCs w:val="28"/>
          <w:shd w:val="clear" w:color="auto" w:fill="ffffff"/>
        </w:rPr>
        <w:t xml:space="preserve">7,00</w:t>
      </w:r>
      <w:r>
        <w:rPr>
          <w:rFonts w:ascii="Liberation Serif" w:hAnsi="Liberation Serif" w:cs="Liberation Serif"/>
          <w:b/>
          <w:i/>
          <w:color w:val="222222"/>
          <w:spacing w:val="-2"/>
          <w:sz w:val="28"/>
          <w:szCs w:val="28"/>
          <w:shd w:val="clear" w:color="auto" w:fill="ffffff"/>
        </w:rPr>
        <w:t xml:space="preserve">%</w:t>
      </w:r>
      <w:r>
        <w:rPr>
          <w:rFonts w:ascii="Liberation Serif" w:hAnsi="Liberation Serif" w:cs="Liberation Serif"/>
          <w:b/>
          <w:i/>
          <w:color w:val="222222"/>
          <w:spacing w:val="-2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b/>
          <w:color w:val="222222"/>
          <w:spacing w:val="-2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222222"/>
          <w:spacing w:val="-2"/>
          <w:sz w:val="28"/>
          <w:szCs w:val="28"/>
          <w:shd w:val="clear" w:color="auto" w:fill="ffffff"/>
        </w:rPr>
        <w:t xml:space="preserve">Расчет показателя по сферам приведен в </w:t>
      </w:r>
      <w:r>
        <w:rPr>
          <w:rFonts w:ascii="Liberation Serif" w:hAnsi="Liberation Serif" w:cs="Liberation Serif"/>
          <w:b/>
          <w:color w:val="222222"/>
          <w:spacing w:val="-2"/>
          <w:sz w:val="28"/>
          <w:szCs w:val="28"/>
          <w:shd w:val="clear" w:color="auto" w:fill="ffffff"/>
        </w:rPr>
        <w:t xml:space="preserve">Т</w:t>
      </w:r>
      <w:r>
        <w:rPr>
          <w:rFonts w:ascii="Liberation Serif" w:hAnsi="Liberation Serif" w:cs="Liberation Serif"/>
          <w:b/>
          <w:color w:val="222222"/>
          <w:spacing w:val="-2"/>
          <w:sz w:val="28"/>
          <w:szCs w:val="28"/>
          <w:shd w:val="clear" w:color="auto" w:fill="ffffff"/>
        </w:rPr>
        <w:t xml:space="preserve">абл</w:t>
      </w:r>
      <w:r>
        <w:rPr>
          <w:rFonts w:ascii="Liberation Serif" w:hAnsi="Liberation Serif" w:cs="Liberation Serif"/>
          <w:b/>
          <w:color w:val="222222"/>
          <w:spacing w:val="-2"/>
          <w:sz w:val="28"/>
          <w:szCs w:val="28"/>
          <w:shd w:val="clear" w:color="auto" w:fill="ffffff"/>
        </w:rPr>
        <w:t xml:space="preserve">ица</w:t>
      </w:r>
      <w:r>
        <w:rPr>
          <w:rFonts w:ascii="Liberation Serif" w:hAnsi="Liberation Serif" w:cs="Liberation Serif"/>
          <w:b/>
          <w:color w:val="222222"/>
          <w:spacing w:val="-2"/>
          <w:sz w:val="28"/>
          <w:szCs w:val="28"/>
          <w:shd w:val="clear" w:color="auto" w:fill="ffffff"/>
        </w:rPr>
        <w:t xml:space="preserve"> 6.</w:t>
      </w:r>
      <w:r>
        <w:rPr>
          <w:rFonts w:ascii="Liberation Serif" w:hAnsi="Liberation Serif" w:cs="Liberation Serif"/>
          <w:b/>
          <w:color w:val="222222"/>
          <w:spacing w:val="-2"/>
          <w:sz w:val="28"/>
          <w:szCs w:val="28"/>
          <w:shd w:val="clear" w:color="auto" w:fill="ffffff"/>
        </w:rPr>
      </w:r>
    </w:p>
    <w:p>
      <w:pPr>
        <w:spacing w:before="100" w:beforeAutospacing="1" w:after="100" w:afterAutospacing="1" w:line="259" w:lineRule="auto"/>
        <w:rPr>
          <w:rFonts w:ascii="Liberation Serif" w:hAnsi="Liberation Serif" w:cs="Liberation Serif"/>
          <w:b/>
          <w:sz w:val="12"/>
          <w:szCs w:val="12"/>
        </w:rPr>
      </w:pPr>
      <w:r>
        <w:rPr>
          <w:rFonts w:ascii="Liberation Serif" w:hAnsi="Liberation Serif" w:cs="Liberation Serif"/>
          <w:b/>
          <w:sz w:val="12"/>
          <w:szCs w:val="12"/>
        </w:rPr>
      </w:r>
      <w:r>
        <w:rPr>
          <w:rFonts w:ascii="Liberation Serif" w:hAnsi="Liberation Serif" w:cs="Liberation Serif"/>
          <w:b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нение граждан об интенсивности «бытовой» коррупции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по отдельным ситуациям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, %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 и абс. числа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Style w:val="805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614"/>
        <w:gridCol w:w="614"/>
        <w:gridCol w:w="614"/>
        <w:gridCol w:w="614"/>
        <w:gridCol w:w="614"/>
        <w:gridCol w:w="615"/>
        <w:gridCol w:w="1211"/>
        <w:gridCol w:w="740"/>
        <w:gridCol w:w="1026"/>
      </w:tblGrid>
      <w:tr>
        <w:trPr>
          <w:cantSplit/>
          <w:jc w:val="center"/>
          <w:trHeight w:val="1134"/>
        </w:trPr>
        <w:tc>
          <w:tcPr>
            <w:shd w:val="clear" w:color="auto" w:fill="b8cce4" w:themeFill="accent1" w:themeFillTint="66"/>
            <w:tcW w:w="2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Наименование ситуации (обстоятельства)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b8cce4" w:themeFill="accent1" w:themeFillTint="66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Частота столкновения с коррупционной ситуацией, </w:t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 xml:space="preserve">абс, числа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21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Количество респондентов без учета «Затрудняюсь ответить», </w:t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 xml:space="preserve">абс, числа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74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Сумма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ответов "часто" и "о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чень часто,"</w:t>
            </w:r>
            <w:r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 xml:space="preserve">абс, числа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02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Мнение граждан об интенсивности «бытовой» коррупции, </w:t>
            </w: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%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1420"/>
        </w:trPr>
        <w:tc>
          <w:tcPr>
            <w:shd w:val="clear" w:color="auto" w:fill="b8cce4" w:themeFill="accent1" w:themeFillTint="66"/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Никогда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Редко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Время от времени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Очень часто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Затруднились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ответить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211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740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026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  <w:trHeight w:val="80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Получение бесплатной медицинской помощи в поликлинике (анализы, прием у врача и др.), в больнице (серьезное лечение, операция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525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7,43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Дошкольные учреждения (поступление, обслуживание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272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424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6,84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Школа (поступить в нужную школу и успешно ее окончить, обучение, "взносы", "благодарности"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270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418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9,57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Вуз (поступить, перевестись из одного вуза в другой, экзамены и зачеты, диплом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254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217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11,23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Пенсии (оформление, пересчет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315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411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5,35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Социальные выплаты (оформление прав, пересчет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168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432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5,09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1134"/>
        </w:trPr>
        <w:tc>
          <w:tcPr>
            <w:shd w:val="clear" w:color="auto" w:fill="b8cce4" w:themeFill="accent1" w:themeFillTint="66"/>
            <w:tcW w:w="28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Наименование ситуации (обстоятельства)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b8cce4" w:themeFill="accent1" w:themeFillTint="66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Частота столкновения с коррупционной ситуацией, </w:t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 xml:space="preserve">абс, числа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21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Количество респондентов без учета «Затрудняюсь ответить», </w:t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 xml:space="preserve">абс, числа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74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Сумма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ответов "часто" и "о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чень часто,"</w:t>
            </w:r>
            <w:r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 xml:space="preserve">абс, числа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02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Мнение граждан об интенсивности «бытовой» коррупции, </w:t>
            </w:r>
            <w:r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%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1420"/>
        </w:trPr>
        <w:tc>
          <w:tcPr>
            <w:shd w:val="clear" w:color="auto" w:fill="b8cce4" w:themeFill="accent1" w:themeFillTint="66"/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Никогда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Редко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Время от времени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Очень часто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1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Затруднились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ответить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211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740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026" w:type="dxa"/>
            <w:vAlign w:val="center"/>
            <w:vMerge w:val="continue"/>
            <w:textDirection w:val="btLr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проблем в связи с призывом на военную службу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270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237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363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9,64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Работа (получить нужную работу или обеспечить продвижение по службе)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418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7,89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для дачи или ведения своего хозяйства (приобрести и (или) оформить право на него)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318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404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6,19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Жилплощадь получить и (или) оформить юридическое право на нее, приватизация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423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6,86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Получить услуги по ремонту, эксплуатации жилья у служб по эксплуатации (ДЭЗ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286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430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10,70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Обращение в суд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310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6,27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Обращение за помощью и защитой в полицию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309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408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5,88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Получить регистрацию по месту жительства, паспорт или заграничный паспорт и др.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471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3,18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Урегулировать ситуацию с автоинспекцией (получение прав, техосмотр, нарушение правил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413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5,81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286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Зарегистрировать сделки с недвижимостью (дома, квартиры, гаражи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368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2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443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 xml:space="preserve">4,06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9"/>
            <w:shd w:val="clear" w:color="auto" w:fill="b8cce4" w:themeFill="accent1" w:themeFillTint="66"/>
            <w:tcW w:w="84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112,00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9"/>
            <w:shd w:val="clear" w:color="auto" w:fill="b8cce4" w:themeFill="accent1" w:themeFillTint="66"/>
            <w:tcW w:w="84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Мнение граждан об интенсивности «бытовой» коррупции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7,00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Далее нами были рассчитаны два индикатора.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Индикатор уровня 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«бытовой»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– это интегр</w:t>
      </w:r>
      <w:r>
        <w:rPr>
          <w:rFonts w:ascii="Liberation Serif" w:hAnsi="Liberation Serif" w:cs="Liberation Serif"/>
          <w:sz w:val="28"/>
          <w:szCs w:val="28"/>
        </w:rPr>
        <w:t xml:space="preserve">альный показатель, представляющий собой среднегеометрическое значение следующих частных показателей: риск коррупции, коррупционный опыт, доля рынка региональной коррупции в валовом региональном продукте (ВРП). Данный индикатор рассчитывался нами по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23)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ндикатор уровня «бытовой»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432434</wp:posOffset>
                </wp:positionH>
                <wp:positionV relativeFrom="paragraph">
                  <wp:posOffset>120650</wp:posOffset>
                </wp:positionV>
                <wp:extent cx="266700" cy="990600"/>
                <wp:effectExtent l="0" t="0" r="19050" b="19050"/>
                <wp:wrapNone/>
                <wp:docPr id="24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6700" cy="990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3" o:spid="_x0000_s23" style="position:absolute;left:0;text-align:left;z-index:251682816;mso-wrap-distance-left:9.00pt;mso-wrap-distance-top:0.00pt;mso-wrap-distance-right:9.00pt;mso-wrap-distance-bottom:0.00pt;flip:x;visibility:visible;" from="34.0pt,9.5pt" to="55.0pt,87.5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25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4" o:spid="_x0000_s24" style="position:absolute;left:0;text-align:left;z-index:251685888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26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251683840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69851</wp:posOffset>
                </wp:positionV>
                <wp:extent cx="257175" cy="895350"/>
                <wp:effectExtent l="0" t="0" r="28575" b="19050"/>
                <wp:wrapNone/>
                <wp:docPr id="27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895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6" o:spid="_x0000_s26" style="position:absolute;left:0;text-align:left;z-index:251681792;mso-wrap-distance-left:9.00pt;mso-wrap-distance-top:0.00pt;mso-wrap-distance-right:9.00pt;mso-wrap-distance-bottom:0.00pt;visibility:visible;" from="13.8pt,5.5pt" to="34.0pt,76.0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28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7" o:spid="_x0000_s27" style="position:absolute;left:0;text-align:left;z-index:251684864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иск «бытовой»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оррупционный опыт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д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оля рынка региональной «бытовой» коррупции в ВРП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114798</wp:posOffset>
                </wp:positionH>
                <wp:positionV relativeFrom="paragraph">
                  <wp:posOffset>141301</wp:posOffset>
                </wp:positionV>
                <wp:extent cx="59110" cy="0"/>
                <wp:effectExtent l="0" t="0" r="36195" b="19050"/>
                <wp:wrapNone/>
                <wp:docPr id="29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28" o:spid="_x0000_s28" style="position:absolute;left:0;text-align:left;z-index:251691008;mso-wrap-distance-left:9.00pt;mso-wrap-distance-top:0.00pt;mso-wrap-distance-right:9.00pt;mso-wrap-distance-bottom:0.00pt;visibility:visible;" from="9.0pt,11.1pt" to="13.7pt,11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335998</wp:posOffset>
                </wp:positionH>
                <wp:positionV relativeFrom="paragraph">
                  <wp:posOffset>93593</wp:posOffset>
                </wp:positionV>
                <wp:extent cx="1882499" cy="0"/>
                <wp:effectExtent l="0" t="0" r="22860" b="19050"/>
                <wp:wrapNone/>
                <wp:docPr id="30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824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29" o:spid="_x0000_s29" style="position:absolute;left:0;text-align:left;z-index:251688960;mso-wrap-distance-left:9.00pt;mso-wrap-distance-top:0.00pt;mso-wrap-distance-right:9.00pt;mso-wrap-distance-bottom:0.00pt;visibility:visible;" from="26.5pt,7.4pt" to="174.7pt,7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242018</wp:posOffset>
                </wp:positionH>
                <wp:positionV relativeFrom="paragraph">
                  <wp:posOffset>93593</wp:posOffset>
                </wp:positionV>
                <wp:extent cx="94422" cy="297898"/>
                <wp:effectExtent l="0" t="0" r="20320" b="26034"/>
                <wp:wrapNone/>
                <wp:docPr id="31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4422" cy="2978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0" o:spid="_x0000_s30" style="position:absolute;left:0;text-align:left;z-index:251687936;mso-wrap-distance-left:9.00pt;mso-wrap-distance-top:0.00pt;mso-wrap-distance-right:9.00pt;mso-wrap-distance-bottom:0.00pt;flip:y;visibility:visible;" from="19.1pt,7.4pt" to="26.5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174432</wp:posOffset>
                </wp:positionH>
                <wp:positionV relativeFrom="paragraph">
                  <wp:posOffset>141301</wp:posOffset>
                </wp:positionV>
                <wp:extent cx="67586" cy="250466"/>
                <wp:effectExtent l="0" t="0" r="27940" b="35560"/>
                <wp:wrapNone/>
                <wp:docPr id="32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586" cy="2504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1" o:spid="_x0000_s31" style="position:absolute;left:0;text-align:left;z-index:251686912;mso-wrap-distance-left:9.00pt;mso-wrap-distance-top:0.00pt;mso-wrap-distance-right:9.00pt;mso-wrap-distance-bottom:0.00pt;visibility:visible;" from="13.7pt,11.1pt" to="19.1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2218497</wp:posOffset>
                </wp:positionH>
                <wp:positionV relativeFrom="paragraph">
                  <wp:posOffset>93593</wp:posOffset>
                </wp:positionV>
                <wp:extent cx="0" cy="67587"/>
                <wp:effectExtent l="0" t="0" r="19050" b="27940"/>
                <wp:wrapNone/>
                <wp:docPr id="33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7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2" o:spid="_x0000_s32" style="position:absolute;left:0;text-align:left;z-index:251689984;mso-wrap-distance-left:9.00pt;mso-wrap-distance-top:0.00pt;mso-wrap-distance-right:9.00pt;mso-wrap-distance-bottom:0.00pt;visibility:visible;" from="174.7pt,7.4pt" to="174.7pt,12.7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3</w:t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spacing w:line="360" w:lineRule="auto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=    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0751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0517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1199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775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Другой индикатор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институциональный индикатор 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«бытовой»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интегральный показатель, представляющий собой среднегеометрическое значение следующих частных показателей: риск коррупции, коррупционный опыт, мнение респондентов об интенсивности коррупции. Рассчитывался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24)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нституциональный индикатор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«бытовой»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432434</wp:posOffset>
                </wp:positionH>
                <wp:positionV relativeFrom="paragraph">
                  <wp:posOffset>120650</wp:posOffset>
                </wp:positionV>
                <wp:extent cx="266700" cy="990600"/>
                <wp:effectExtent l="0" t="0" r="19050" b="19050"/>
                <wp:wrapNone/>
                <wp:docPr id="34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6700" cy="990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3" o:spid="_x0000_s33" style="position:absolute;left:0;text-align:left;z-index:251694080;mso-wrap-distance-left:9.00pt;mso-wrap-distance-top:0.00pt;mso-wrap-distance-right:9.00pt;mso-wrap-distance-bottom:0.00pt;flip:x;visibility:visible;" from="34.0pt,9.5pt" to="55.0pt,87.5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35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4" o:spid="_x0000_s34" style="position:absolute;left:0;text-align:left;z-index:251697152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36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5" o:spid="_x0000_s35" style="position:absolute;left:0;text-align:left;z-index:251695104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69851</wp:posOffset>
                </wp:positionV>
                <wp:extent cx="257175" cy="895350"/>
                <wp:effectExtent l="0" t="0" r="28575" b="19050"/>
                <wp:wrapNone/>
                <wp:docPr id="37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895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6" o:spid="_x0000_s36" style="position:absolute;left:0;text-align:left;z-index:251693056;mso-wrap-distance-left:9.00pt;mso-wrap-distance-top:0.00pt;mso-wrap-distance-right:9.00pt;mso-wrap-distance-bottom:0.00pt;visibility:visible;" from="13.8pt,5.5pt" to="34.0pt,76.0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38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7" o:spid="_x0000_s37" style="position:absolute;left:0;text-align:left;z-index:251696128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риск «бытовой»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мнение респондентов об уровне интенсивности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«бытовой» коррупции (усредненный показатель)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114798</wp:posOffset>
                </wp:positionH>
                <wp:positionV relativeFrom="paragraph">
                  <wp:posOffset>141301</wp:posOffset>
                </wp:positionV>
                <wp:extent cx="59110" cy="0"/>
                <wp:effectExtent l="0" t="0" r="36195" b="19050"/>
                <wp:wrapNone/>
                <wp:docPr id="39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38" o:spid="_x0000_s38" style="position:absolute;left:0;text-align:left;z-index:251702272;mso-wrap-distance-left:9.00pt;mso-wrap-distance-top:0.00pt;mso-wrap-distance-right:9.00pt;mso-wrap-distance-bottom:0.00pt;visibility:visible;" from="9.0pt,11.1pt" to="13.7pt,11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335998</wp:posOffset>
                </wp:positionH>
                <wp:positionV relativeFrom="paragraph">
                  <wp:posOffset>93593</wp:posOffset>
                </wp:positionV>
                <wp:extent cx="1882499" cy="0"/>
                <wp:effectExtent l="0" t="0" r="22860" b="19050"/>
                <wp:wrapNone/>
                <wp:docPr id="40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824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39" o:spid="_x0000_s39" style="position:absolute;left:0;text-align:left;z-index:251700224;mso-wrap-distance-left:9.00pt;mso-wrap-distance-top:0.00pt;mso-wrap-distance-right:9.00pt;mso-wrap-distance-bottom:0.00pt;visibility:visible;" from="26.5pt,7.4pt" to="174.7pt,7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242018</wp:posOffset>
                </wp:positionH>
                <wp:positionV relativeFrom="paragraph">
                  <wp:posOffset>93593</wp:posOffset>
                </wp:positionV>
                <wp:extent cx="94422" cy="297898"/>
                <wp:effectExtent l="0" t="0" r="20320" b="26034"/>
                <wp:wrapNone/>
                <wp:docPr id="41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4422" cy="297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0" o:spid="_x0000_s40" style="position:absolute;left:0;text-align:left;z-index:251699200;mso-wrap-distance-left:9.00pt;mso-wrap-distance-top:0.00pt;mso-wrap-distance-right:9.00pt;mso-wrap-distance-bottom:0.00pt;flip:y;visibility:visible;" from="19.1pt,7.4pt" to="26.5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174432</wp:posOffset>
                </wp:positionH>
                <wp:positionV relativeFrom="paragraph">
                  <wp:posOffset>141301</wp:posOffset>
                </wp:positionV>
                <wp:extent cx="67586" cy="250466"/>
                <wp:effectExtent l="0" t="0" r="27940" b="35560"/>
                <wp:wrapNone/>
                <wp:docPr id="42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586" cy="2504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1" o:spid="_x0000_s41" style="position:absolute;left:0;text-align:left;z-index:251698176;mso-wrap-distance-left:9.00pt;mso-wrap-distance-top:0.00pt;mso-wrap-distance-right:9.00pt;mso-wrap-distance-bottom:0.00pt;visibility:visible;" from="13.7pt,11.1pt" to="19.1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2218497</wp:posOffset>
                </wp:positionH>
                <wp:positionV relativeFrom="paragraph">
                  <wp:posOffset>93593</wp:posOffset>
                </wp:positionV>
                <wp:extent cx="0" cy="67587"/>
                <wp:effectExtent l="0" t="0" r="19050" b="27940"/>
                <wp:wrapNone/>
                <wp:docPr id="43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75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2" o:spid="_x0000_s42" style="position:absolute;left:0;text-align:left;z-index:251701248;mso-wrap-distance-left:9.00pt;mso-wrap-distance-top:0.00pt;mso-wrap-distance-right:9.00pt;mso-wrap-distance-bottom:0.00pt;visibility:visible;" from="174.7pt,7.4pt" to="174.7pt,12.7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3</w:t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spacing w:line="360" w:lineRule="auto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=     0,1939 х 0,1729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0700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0648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удобства, показатели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предусмотренные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№ 662, сведены в единую таблицу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7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7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Качественно количественные оценки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по аналитическим направлениям, предусмотренным методикой проведения социологических исследований в целях оценки уровня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субъектах </w:t>
      </w:r>
      <w:r>
        <w:rPr>
          <w:rFonts w:ascii="Liberation Serif" w:hAnsi="Liberation Serif" w:cs="Liberation Serif"/>
          <w:sz w:val="28"/>
          <w:szCs w:val="28"/>
        </w:rPr>
        <w:t xml:space="preserve">РФ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  <w:t xml:space="preserve"> и абс. числа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Style w:val="805"/>
        <w:tblW w:w="9667" w:type="dxa"/>
        <w:jc w:val="center"/>
        <w:tblLook w:val="04A0" w:firstRow="1" w:lastRow="0" w:firstColumn="1" w:lastColumn="0" w:noHBand="0" w:noVBand="1"/>
      </w:tblPr>
      <w:tblGrid>
        <w:gridCol w:w="7901"/>
        <w:gridCol w:w="1766"/>
      </w:tblGrid>
      <w:tr>
        <w:trPr>
          <w:jc w:val="center"/>
          <w:trHeight w:val="227"/>
          <w:tblHeader/>
        </w:trPr>
        <w:tc>
          <w:tcPr>
            <w:shd w:val="clear" w:color="auto" w:fill="b8cce4" w:themeFill="accent1" w:themeFillTint="66"/>
            <w:tcW w:w="4177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Наименование 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b8cce4" w:themeFill="accent1" w:themeFillTint="66"/>
            <w:tcW w:w="82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Значение 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56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Риск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ffffff" w:themeFill="background1"/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/>
              </w:rPr>
              <w:t xml:space="preserve">7,51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Вероятность реализации коррупционного сценария в сфере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118,75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Средний размер взятки в сфере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33910,00</w:t>
            </w:r>
            <w:r>
              <w:rPr>
                <w:rFonts w:ascii="Liberation Serif" w:hAnsi="Liberation Serif" w:cs="Liberation Serif"/>
              </w:rPr>
              <w:t xml:space="preserve"> руб.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Доля коррупционных издержек в среднедушевом доходе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103,67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Коррупционный опыт в сфере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5,17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Среднее число коррупционных сделок, приходящееся на одного жителя 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0,1383</w:t>
            </w:r>
            <w:r>
              <w:rPr>
                <w:rFonts w:ascii="Liberation Serif" w:hAnsi="Liberation Serif" w:cs="Liberation Serif" w:eastAsiaTheme="minorEastAsia"/>
              </w:rPr>
              <w:t xml:space="preserve"> шт.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Среднее количество коррупционных сделок на одного участника коррупционной ситуации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2,6774</w:t>
            </w:r>
            <w:r>
              <w:rPr>
                <w:rFonts w:ascii="Liberation Serif" w:hAnsi="Liberation Serif" w:cs="Liberation Serif" w:eastAsiaTheme="minorEastAsia"/>
              </w:rPr>
              <w:t xml:space="preserve"> шт.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  <w:strike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Количество коррупционных</w:t>
            </w:r>
            <w:r>
              <w:rPr>
                <w:rFonts w:ascii="Liberation Serif" w:hAnsi="Liberation Serif" w:cs="Liberation Serif" w:eastAsiaTheme="minorEastAsia"/>
              </w:rPr>
              <w:t xml:space="preserve"> сделок в сфере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  <w:strike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4930102,78</w:t>
            </w:r>
            <w:r>
              <w:rPr>
                <w:rFonts w:ascii="Liberation Serif" w:hAnsi="Liberation Serif" w:cs="Liberation Serif" w:eastAsiaTheme="minorEastAsia"/>
              </w:rPr>
              <w:t xml:space="preserve"> шт.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Годовой объем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167179</w:t>
            </w:r>
            <w:r>
              <w:rPr>
                <w:rFonts w:ascii="Liberation Serif" w:hAnsi="Liberation Serif" w:cs="Liberation Serif" w:eastAsiaTheme="minorEastAsia"/>
              </w:rPr>
              <w:t xml:space="preserve">,</w:t>
            </w:r>
            <w:r>
              <w:rPr>
                <w:rFonts w:ascii="Liberation Serif" w:hAnsi="Liberation Serif" w:cs="Liberation Serif" w:eastAsiaTheme="minorEastAsia"/>
              </w:rPr>
              <w:t xml:space="preserve">7</w:t>
            </w:r>
            <w:r>
              <w:rPr>
                <w:rFonts w:ascii="Liberation Serif" w:hAnsi="Liberation Serif" w:cs="Liberation Serif" w:eastAsiaTheme="minorEastAsia"/>
              </w:rPr>
              <w:t xml:space="preserve">9</w:t>
            </w:r>
            <w:r>
              <w:rPr>
                <w:rFonts w:ascii="Liberation Serif" w:hAnsi="Liberation Serif" w:cs="Liberation Serif" w:eastAsiaTheme="minorEastAsia"/>
              </w:rPr>
              <w:t xml:space="preserve"> </w:t>
            </w:r>
            <w:r>
              <w:rPr>
                <w:rFonts w:ascii="Liberation Serif" w:hAnsi="Liberation Serif" w:cs="Liberation Serif" w:eastAsiaTheme="minorEastAsia"/>
              </w:rPr>
            </w:r>
          </w:p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млн</w:t>
            </w:r>
            <w:r>
              <w:rPr>
                <w:rFonts w:ascii="Liberation Serif" w:hAnsi="Liberation Serif" w:cs="Liberation Serif" w:eastAsiaTheme="minorEastAsia"/>
              </w:rPr>
              <w:t xml:space="preserve">. руб.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Доля годового объема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  <w:t xml:space="preserve"> </w:t>
            </w:r>
            <w:r>
              <w:rPr>
                <w:rFonts w:ascii="Liberation Serif" w:hAnsi="Liberation Serif" w:cs="Liberation Serif" w:eastAsiaTheme="minorEastAsia"/>
              </w:rPr>
              <w:t xml:space="preserve">в валовом региональном продукте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12,00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Мнение граждан об интенсивности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7,00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Индикатор уровня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0,0775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4177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Институциональный индикатор </w:t>
            </w:r>
            <w:r>
              <w:rPr>
                <w:rFonts w:ascii="Liberation Serif" w:hAnsi="Liberation Serif" w:cs="Liberation Serif" w:eastAsiaTheme="minorEastAsia"/>
              </w:rPr>
              <w:t xml:space="preserve">«бытовой»</w:t>
            </w:r>
            <w:r>
              <w:rPr>
                <w:rFonts w:ascii="Liberation Serif" w:hAnsi="Liberation Serif" w:cs="Liberation Serif" w:eastAsiaTheme="minorEastAsia"/>
              </w:rPr>
              <w:t xml:space="preserve">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23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0,0648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Также нами был рассчитан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динамический индекс противодействия бытовой коррупции в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 и динамический институциональный индикатор бытовой коррупции в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Их расчет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производился по следующ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им формулам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25-26)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инамический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индекс противодействия «бытовой»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118109</wp:posOffset>
                </wp:positionV>
                <wp:extent cx="363220" cy="1495425"/>
                <wp:effectExtent l="0" t="0" r="36830" b="28575"/>
                <wp:wrapNone/>
                <wp:docPr id="44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63220" cy="1495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3" o:spid="_x0000_s43" style="position:absolute;left:0;text-align:left;z-index:251705344;mso-wrap-distance-left:9.00pt;mso-wrap-distance-top:0.00pt;mso-wrap-distance-right:9.00pt;mso-wrap-distance-bottom:0.00pt;flip:x;visibility:visible;" from="26.4pt,9.3pt" to="55.0pt,127.0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45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4" o:spid="_x0000_s44" style="position:absolute;left:0;text-align:left;z-index:251708416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46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5" o:spid="_x0000_s45" style="position:absolute;left:0;text-align:left;z-index:251706368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173622</wp:posOffset>
                </wp:positionH>
                <wp:positionV relativeFrom="paragraph">
                  <wp:posOffset>69120</wp:posOffset>
                </wp:positionV>
                <wp:extent cx="161365" cy="1396124"/>
                <wp:effectExtent l="0" t="0" r="29209" b="33020"/>
                <wp:wrapNone/>
                <wp:docPr id="47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365" cy="139612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6" o:spid="_x0000_s46" style="position:absolute;left:0;text-align:left;z-index:251704320;mso-wrap-distance-left:9.00pt;mso-wrap-distance-top:0.00pt;mso-wrap-distance-right:9.00pt;mso-wrap-distance-bottom:0.00pt;visibility:visible;" from="13.7pt,5.4pt" to="26.4pt,115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48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7" o:spid="_x0000_s47" style="position:absolute;left:0;text-align:left;z-index:251707392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риск «бытовой» коррупции 1 / риск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1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доля годового объема «бытовой» коррупции в субъекте РФ в ВРП 1 /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доля годового объема «бытовой» коррупции в субъекте РФ в ВРП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3610508</wp:posOffset>
                </wp:positionH>
                <wp:positionV relativeFrom="paragraph">
                  <wp:posOffset>104444</wp:posOffset>
                </wp:positionV>
                <wp:extent cx="0" cy="43789"/>
                <wp:effectExtent l="0" t="0" r="19050" b="33020"/>
                <wp:wrapNone/>
                <wp:docPr id="49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0" cy="437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8" o:spid="_x0000_s48" style="position:absolute;left:0;text-align:left;z-index:251712512;mso-wrap-distance-left:9.00pt;mso-wrap-distance-top:0.00pt;mso-wrap-distance-right:9.00pt;mso-wrap-distance-bottom:0.00pt;flip:x;visibility:visible;" from="284.3pt,8.2pt" to="284.3pt,11.7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333299</wp:posOffset>
                </wp:positionH>
                <wp:positionV relativeFrom="paragraph">
                  <wp:posOffset>89814</wp:posOffset>
                </wp:positionV>
                <wp:extent cx="3277209" cy="7316"/>
                <wp:effectExtent l="0" t="0" r="19050" b="31115"/>
                <wp:wrapNone/>
                <wp:docPr id="50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77209" cy="731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9" o:spid="_x0000_s49" style="position:absolute;left:0;text-align:left;z-index:251711488;mso-wrap-distance-left:9.00pt;mso-wrap-distance-top:0.00pt;mso-wrap-distance-right:9.00pt;mso-wrap-distance-bottom:0.00pt;visibility:visible;" from="26.2pt,7.1pt" to="284.3pt,7.6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114798</wp:posOffset>
                </wp:positionH>
                <wp:positionV relativeFrom="paragraph">
                  <wp:posOffset>141301</wp:posOffset>
                </wp:positionV>
                <wp:extent cx="59110" cy="0"/>
                <wp:effectExtent l="0" t="0" r="36195" b="19050"/>
                <wp:wrapNone/>
                <wp:docPr id="51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50" o:spid="_x0000_s50" style="position:absolute;left:0;text-align:left;z-index:251713536;mso-wrap-distance-left:9.00pt;mso-wrap-distance-top:0.00pt;mso-wrap-distance-right:9.00pt;mso-wrap-distance-bottom:0.00pt;visibility:visible;" from="9.0pt,11.1pt" to="13.7pt,11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242018</wp:posOffset>
                </wp:positionH>
                <wp:positionV relativeFrom="paragraph">
                  <wp:posOffset>93593</wp:posOffset>
                </wp:positionV>
                <wp:extent cx="94422" cy="297898"/>
                <wp:effectExtent l="0" t="0" r="20320" b="26034"/>
                <wp:wrapNone/>
                <wp:docPr id="52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4422" cy="297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1" o:spid="_x0000_s51" style="position:absolute;left:0;text-align:left;z-index:251710464;mso-wrap-distance-left:9.00pt;mso-wrap-distance-top:0.00pt;mso-wrap-distance-right:9.00pt;mso-wrap-distance-bottom:0.00pt;flip:y;visibility:visible;" from="19.1pt,7.4pt" to="26.5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174432</wp:posOffset>
                </wp:positionH>
                <wp:positionV relativeFrom="paragraph">
                  <wp:posOffset>141301</wp:posOffset>
                </wp:positionV>
                <wp:extent cx="67586" cy="250466"/>
                <wp:effectExtent l="0" t="0" r="27940" b="35560"/>
                <wp:wrapNone/>
                <wp:docPr id="53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586" cy="2504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2" o:spid="_x0000_s52" style="position:absolute;left:0;text-align:left;z-index:251709440;mso-wrap-distance-left:9.00pt;mso-wrap-distance-top:0.00pt;mso-wrap-distance-right:9.00pt;mso-wrap-distance-bottom:0.00pt;visibility:visible;" from="13.7pt,11.1pt" to="19.1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3</w:t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spacing w:line="360" w:lineRule="auto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=    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0751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/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03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0517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/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07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1199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/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017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2,3538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где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1 – это значение показателя текущего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0 – это значение показателя предыдущего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инамический институциональный индикатор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«бытовой»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118109</wp:posOffset>
                </wp:positionV>
                <wp:extent cx="363220" cy="1495425"/>
                <wp:effectExtent l="0" t="0" r="36830" b="28575"/>
                <wp:wrapNone/>
                <wp:docPr id="54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63220" cy="1495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3" o:spid="_x0000_s53" style="position:absolute;left:0;text-align:left;z-index:251716608;mso-wrap-distance-left:9.00pt;mso-wrap-distance-top:0.00pt;mso-wrap-distance-right:9.00pt;mso-wrap-distance-bottom:0.00pt;flip:x;visibility:visible;" from="26.4pt,9.3pt" to="55.0pt,127.0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55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4" o:spid="_x0000_s54" style="position:absolute;left:0;text-align:left;z-index:251719680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56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5" o:spid="_x0000_s55" style="position:absolute;left:0;text-align:left;z-index:251717632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173622</wp:posOffset>
                </wp:positionH>
                <wp:positionV relativeFrom="paragraph">
                  <wp:posOffset>69120</wp:posOffset>
                </wp:positionV>
                <wp:extent cx="161365" cy="1396124"/>
                <wp:effectExtent l="0" t="0" r="29209" b="33020"/>
                <wp:wrapNone/>
                <wp:docPr id="57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365" cy="139612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6" o:spid="_x0000_s56" style="position:absolute;left:0;text-align:left;z-index:251715584;mso-wrap-distance-left:9.00pt;mso-wrap-distance-top:0.00pt;mso-wrap-distance-right:9.00pt;mso-wrap-distance-bottom:0.00pt;visibility:visible;" from="13.7pt,5.4pt" to="26.4pt,115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58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7" o:spid="_x0000_s57" style="position:absolute;left:0;text-align:left;z-index:251718656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риск «бытовой» коррупции 1 / риск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1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мнение граждан об интенсивности «бытовой» коррупции 1 /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мнение граждан об интенсивности «бытовой»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3304388</wp:posOffset>
                </wp:positionH>
                <wp:positionV relativeFrom="paragraph">
                  <wp:posOffset>93345</wp:posOffset>
                </wp:positionV>
                <wp:extent cx="0" cy="67587"/>
                <wp:effectExtent l="0" t="0" r="34290" b="27940"/>
                <wp:wrapNone/>
                <wp:docPr id="59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75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58" o:spid="_x0000_s58" style="position:absolute;left:0;text-align:left;z-index:251723776;mso-wrap-distance-left:9.00pt;mso-wrap-distance-top:0.00pt;mso-wrap-distance-right:9.00pt;mso-wrap-distance-bottom:0.00pt;visibility:visible;" from="260.2pt,7.3pt" to="260.2pt,12.7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333299</wp:posOffset>
                </wp:positionH>
                <wp:positionV relativeFrom="paragraph">
                  <wp:posOffset>88798</wp:posOffset>
                </wp:positionV>
                <wp:extent cx="2984601" cy="7316"/>
                <wp:effectExtent l="0" t="0" r="25400" b="31115"/>
                <wp:wrapNone/>
                <wp:docPr id="60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84601" cy="731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9" o:spid="_x0000_s59" style="position:absolute;left:0;text-align:left;z-index:251722752;mso-wrap-distance-left:9.00pt;mso-wrap-distance-top:0.00pt;mso-wrap-distance-right:9.00pt;mso-wrap-distance-bottom:0.00pt;visibility:visible;" from="26.2pt,7.0pt" to="261.3pt,7.6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114798</wp:posOffset>
                </wp:positionH>
                <wp:positionV relativeFrom="paragraph">
                  <wp:posOffset>141301</wp:posOffset>
                </wp:positionV>
                <wp:extent cx="59110" cy="0"/>
                <wp:effectExtent l="0" t="0" r="36195" b="19050"/>
                <wp:wrapNone/>
                <wp:docPr id="61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60" o:spid="_x0000_s60" style="position:absolute;left:0;text-align:left;z-index:251724800;mso-wrap-distance-left:9.00pt;mso-wrap-distance-top:0.00pt;mso-wrap-distance-right:9.00pt;mso-wrap-distance-bottom:0.00pt;visibility:visible;" from="9.0pt,11.1pt" to="13.7pt,11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242018</wp:posOffset>
                </wp:positionH>
                <wp:positionV relativeFrom="paragraph">
                  <wp:posOffset>93593</wp:posOffset>
                </wp:positionV>
                <wp:extent cx="94422" cy="297898"/>
                <wp:effectExtent l="0" t="0" r="20320" b="26034"/>
                <wp:wrapNone/>
                <wp:docPr id="6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4422" cy="297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1" o:spid="_x0000_s61" style="position:absolute;left:0;text-align:left;z-index:251721728;mso-wrap-distance-left:9.00pt;mso-wrap-distance-top:0.00pt;mso-wrap-distance-right:9.00pt;mso-wrap-distance-bottom:0.00pt;flip:y;visibility:visible;" from="19.1pt,7.4pt" to="26.5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174432</wp:posOffset>
                </wp:positionH>
                <wp:positionV relativeFrom="paragraph">
                  <wp:posOffset>141301</wp:posOffset>
                </wp:positionV>
                <wp:extent cx="67586" cy="250466"/>
                <wp:effectExtent l="0" t="0" r="27940" b="35560"/>
                <wp:wrapNone/>
                <wp:docPr id="6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586" cy="2504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2" o:spid="_x0000_s62" style="position:absolute;left:0;text-align:left;z-index:251720704;mso-wrap-distance-left:9.00pt;mso-wrap-distance-top:0.00pt;mso-wrap-distance-right:9.00pt;mso-wrap-distance-bottom:0.00pt;visibility:visible;" from="13.7pt,11.1pt" to="19.1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3</w:t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spacing w:line="360" w:lineRule="auto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=    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0751 / 0,03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0517 / 0,07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0,07 / 0,03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1,6279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где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1 – это значение показателя текущего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0 – это значение показателя предыдущего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1.9. Структура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Чтобы выделить сфе</w:t>
      </w:r>
      <w:r>
        <w:rPr>
          <w:rFonts w:ascii="Liberation Serif" w:hAnsi="Liberation Serif" w:cs="Liberation Serif"/>
          <w:sz w:val="28"/>
          <w:szCs w:val="28"/>
        </w:rPr>
        <w:t xml:space="preserve">ры общественной жизни, наиболее подверженные влиянию коррупции, жителям региона был задан вопрос: «Как бы Вы оценили следующие органы власти, организации: насколько они честны, свободны от коррупции, или, напротив, нечестны, коррумпированы?». При ответе на</w:t>
      </w:r>
      <w:r>
        <w:rPr>
          <w:rFonts w:ascii="Liberation Serif" w:hAnsi="Liberation Serif" w:cs="Liberation Serif"/>
          <w:sz w:val="28"/>
          <w:szCs w:val="28"/>
        </w:rPr>
        <w:t xml:space="preserve"> вопрос респонденты могли дать оценку по 4-бальной шкале, от «абсолютно нечестные» до «абсолютно честные». При наличии у респондента затруднений в оценках фиксировался факт наличия такого затруднения (респондент мог выбрать вариант «затрудняюсь ответить»).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Результаты исследования свидетельствуют, что в целом честными (склейка позиций «абсолютно честные» и «довольно честные») </w:t>
      </w:r>
      <w:r>
        <w:rPr>
          <w:rFonts w:ascii="Liberation Serif" w:hAnsi="Liberation Serif" w:cs="Liberation Serif"/>
          <w:sz w:val="28"/>
          <w:szCs w:val="28"/>
        </w:rPr>
        <w:t xml:space="preserve">чаще всего</w:t>
      </w:r>
      <w:r>
        <w:rPr>
          <w:rFonts w:ascii="Liberation Serif" w:hAnsi="Liberation Serif" w:cs="Liberation Serif"/>
          <w:sz w:val="28"/>
          <w:szCs w:val="28"/>
        </w:rPr>
        <w:t xml:space="preserve"> жител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 региона считают средние школы, училища и техникумы (</w:t>
      </w:r>
      <w:r>
        <w:rPr>
          <w:rFonts w:ascii="Liberation Serif" w:hAnsi="Liberation Serif" w:cs="Liberation Serif"/>
          <w:sz w:val="28"/>
          <w:szCs w:val="28"/>
        </w:rPr>
        <w:t xml:space="preserve">55,3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поликлиники и больницы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50,5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 Кр</w:t>
      </w:r>
      <w:r>
        <w:rPr>
          <w:rFonts w:ascii="Liberation Serif" w:hAnsi="Liberation Serif" w:cs="Liberation Serif"/>
          <w:sz w:val="28"/>
          <w:szCs w:val="28"/>
        </w:rPr>
        <w:t xml:space="preserve">оме того, в целом честными</w:t>
      </w:r>
      <w:r>
        <w:rPr>
          <w:rFonts w:ascii="Liberation Serif" w:hAnsi="Liberation Serif" w:cs="Liberation Serif"/>
          <w:sz w:val="28"/>
          <w:szCs w:val="28"/>
        </w:rPr>
        <w:t xml:space="preserve"> по мнению участников исследования также являются </w:t>
      </w:r>
      <w:r>
        <w:rPr>
          <w:rFonts w:ascii="Liberation Serif" w:hAnsi="Liberation Serif" w:cs="Liberation Serif"/>
          <w:sz w:val="28"/>
          <w:szCs w:val="28"/>
        </w:rPr>
        <w:t xml:space="preserve">собесы, службы занятости и другие социальные учреждения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46,5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службы</w:t>
      </w:r>
      <w:r>
        <w:rPr>
          <w:rFonts w:ascii="Liberation Serif" w:hAnsi="Liberation Serif" w:cs="Liberation Serif"/>
          <w:sz w:val="28"/>
          <w:szCs w:val="28"/>
        </w:rPr>
        <w:t xml:space="preserve"> безопасности дорожного движения (ГИБДД, прежде – ГАИ)</w:t>
      </w:r>
      <w:r>
        <w:rPr>
          <w:rFonts w:ascii="Liberation Serif" w:hAnsi="Liberation Serif" w:cs="Liberation Serif"/>
          <w:sz w:val="28"/>
          <w:szCs w:val="28"/>
        </w:rPr>
        <w:t xml:space="preserve"> и высшие учебные заведения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по 44,9%).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В большинстве своем нечестными (склейка позиций «абсолютно нечестные» и «довольно нечестные») жители региона считают коммунальные службы</w:t>
      </w:r>
      <w:r>
        <w:rPr>
          <w:rFonts w:ascii="Liberation Serif" w:hAnsi="Liberation Serif" w:cs="Liberation Serif"/>
          <w:sz w:val="28"/>
          <w:szCs w:val="28"/>
        </w:rPr>
        <w:t xml:space="preserve"> (ЖЭКи, ДЭЗы, домоуправления и др.)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47,8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средства массовой информации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42,0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а также </w:t>
      </w:r>
      <w:r>
        <w:rPr>
          <w:rFonts w:ascii="Liberation Serif" w:hAnsi="Liberation Serif" w:cs="Liberation Serif"/>
          <w:sz w:val="28"/>
          <w:szCs w:val="28"/>
        </w:rPr>
        <w:t xml:space="preserve">власти города, района, поселка, села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34,2</w:t>
      </w:r>
      <w:r>
        <w:rPr>
          <w:rFonts w:ascii="Liberation Serif" w:hAnsi="Liberation Serif" w:cs="Liberation Serif"/>
          <w:sz w:val="28"/>
          <w:szCs w:val="28"/>
        </w:rPr>
        <w:t xml:space="preserve">%). Кроме того, нечестными жители региона считают политические партии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31,7%)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</w:t>
      </w:r>
      <w:r>
        <w:rPr>
          <w:rFonts w:ascii="Liberation Serif" w:hAnsi="Liberation Serif" w:cs="Liberation Serif"/>
          <w:b/>
          <w:sz w:val="28"/>
          <w:szCs w:val="28"/>
        </w:rPr>
        <w:t xml:space="preserve">аблица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8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 w:clear="all"/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8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бы Вы оценили следующие органы власти, организации, насколько они честны,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свободны от коррупции или, напроти</w:t>
      </w:r>
      <w:r>
        <w:rPr>
          <w:rFonts w:ascii="Liberation Serif" w:hAnsi="Liberation Serif" w:cs="Liberation Serif"/>
          <w:sz w:val="28"/>
          <w:szCs w:val="28"/>
        </w:rPr>
        <w:t xml:space="preserve">в, нечестны, коррумпированы?»,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 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Look w:val="04A0" w:firstRow="1" w:lastRow="0" w:firstColumn="1" w:lastColumn="0" w:noHBand="0" w:noVBand="1"/>
      </w:tblPr>
      <w:tblGrid>
        <w:gridCol w:w="3728"/>
        <w:gridCol w:w="1195"/>
        <w:gridCol w:w="1045"/>
        <w:gridCol w:w="1108"/>
        <w:gridCol w:w="1195"/>
        <w:gridCol w:w="1396"/>
      </w:tblGrid>
      <w:tr>
        <w:trPr>
          <w:jc w:val="center"/>
          <w:trHeight w:val="20"/>
          <w:tblHeader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Наименование органа власти, организации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5"/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Оценка органа власти, организации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  <w:trHeight w:val="20"/>
          <w:tblHeader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Абсолютно честные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Довольно честные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Довольно нечестные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Абсолютно нечестные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Затруднились ответить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Власти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26,8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36,3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Власти  города, района, поселка, села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Политические партии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Армия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30,0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16,3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Окружные, областные, районные и городские суды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27,2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Правоохранительные органы (полиция, прокуратура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27,7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18,3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32,9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Общественные организации по охране окружающей среды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37,5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Правозащитные организации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33,2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42,3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Коммунальные службы (ЖЭКи, ДЭЗы, домоуправления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Служба безопасности дорожного движения (ГИБДД, прежде – ГАИ)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35,2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Средние школы, училища, техникумы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30,9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Высшие учебные заведения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34,7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Поликлиники и больницы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38,3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17,2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Собесы, службы занятости, другие социальные учреждения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34,8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3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1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2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</w:tbl>
    <w:p>
      <w:pPr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Одной из частных ситуаций, когда жители региона попадают в коррупционную ситуацию, является практика обращения граждан за получением государственных (муниципальных) услуг. Поэтому в нашем исследовании данный аспект проблемы исследован более подробно.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начала мы попросили респондентов ответить на вопрос об их обращении в государственные или муниципальные учреждения за получением т</w:t>
      </w:r>
      <w:r>
        <w:rPr>
          <w:rFonts w:ascii="Liberation Serif" w:hAnsi="Liberation Serif" w:cs="Liberation Serif"/>
          <w:sz w:val="28"/>
          <w:szCs w:val="28"/>
        </w:rPr>
        <w:t xml:space="preserve">ех</w:t>
      </w:r>
      <w:r>
        <w:rPr>
          <w:rFonts w:ascii="Liberation Serif" w:hAnsi="Liberation Serif" w:cs="Liberation Serif"/>
          <w:sz w:val="28"/>
          <w:szCs w:val="28"/>
        </w:rPr>
        <w:t xml:space="preserve"> или ин</w:t>
      </w:r>
      <w:r>
        <w:rPr>
          <w:rFonts w:ascii="Liberation Serif" w:hAnsi="Liberation Serif" w:cs="Liberation Serif"/>
          <w:sz w:val="28"/>
          <w:szCs w:val="28"/>
        </w:rPr>
        <w:t xml:space="preserve">ых</w:t>
      </w:r>
      <w:r>
        <w:rPr>
          <w:rFonts w:ascii="Liberation Serif" w:hAnsi="Liberation Serif" w:cs="Liberation Serif"/>
          <w:sz w:val="28"/>
          <w:szCs w:val="28"/>
        </w:rPr>
        <w:t xml:space="preserve"> услуг. Так, по и</w:t>
      </w:r>
      <w:r>
        <w:rPr>
          <w:rFonts w:ascii="Liberation Serif" w:hAnsi="Liberation Serif" w:cs="Liberation Serif"/>
          <w:sz w:val="28"/>
          <w:szCs w:val="28"/>
        </w:rPr>
        <w:t xml:space="preserve">тогам исследования, вспоминая последний по времени случай обращения в государственные (муниципальные) учреждения, наиболее часто участники опроса называли больницы и поликлиники (получение бесплатной медицинской помощи, прием у врача, лечение и операции) (</w:t>
      </w:r>
      <w:r>
        <w:rPr>
          <w:rFonts w:ascii="Liberation Serif" w:hAnsi="Liberation Serif" w:cs="Liberation Serif"/>
          <w:sz w:val="28"/>
          <w:szCs w:val="28"/>
        </w:rPr>
        <w:t xml:space="preserve">36,3</w:t>
      </w:r>
      <w:r>
        <w:rPr>
          <w:rFonts w:ascii="Liberation Serif" w:hAnsi="Liberation Serif" w:cs="Liberation Serif"/>
          <w:sz w:val="28"/>
          <w:szCs w:val="28"/>
        </w:rPr>
        <w:t xml:space="preserve">%). </w:t>
      </w:r>
      <w:r>
        <w:rPr>
          <w:rFonts w:ascii="Liberation Serif" w:hAnsi="Liberation Serif" w:cs="Liberation Serif"/>
          <w:sz w:val="28"/>
          <w:szCs w:val="28"/>
        </w:rPr>
        <w:t xml:space="preserve">5,7</w:t>
      </w:r>
      <w:r>
        <w:rPr>
          <w:rFonts w:ascii="Liberation Serif" w:hAnsi="Liberation Serif" w:cs="Liberation Serif"/>
          <w:sz w:val="28"/>
          <w:szCs w:val="28"/>
        </w:rPr>
        <w:t xml:space="preserve">%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обращались за социальными выплатами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1)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медицинской помощью чаще обращались женщины, участники исследования старше 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года</w:t>
      </w:r>
      <w:r>
        <w:rPr>
          <w:rFonts w:ascii="Liberation Serif" w:hAnsi="Liberation Serif" w:cs="Liberation Serif"/>
          <w:sz w:val="28"/>
          <w:szCs w:val="28"/>
        </w:rPr>
        <w:t xml:space="preserve">, жители региона с </w:t>
      </w:r>
      <w:r>
        <w:rPr>
          <w:rFonts w:ascii="Liberation Serif" w:hAnsi="Liberation Serif" w:cs="Liberation Serif"/>
          <w:sz w:val="28"/>
          <w:szCs w:val="28"/>
        </w:rPr>
        <w:t xml:space="preserve">средним образованием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высоким </w:t>
      </w:r>
      <w:r>
        <w:rPr>
          <w:rFonts w:ascii="Liberation Serif" w:hAnsi="Liberation Serif" w:cs="Liberation Serif"/>
          <w:sz w:val="28"/>
          <w:szCs w:val="28"/>
        </w:rPr>
        <w:t xml:space="preserve">уровнем материального достатка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респонденты, занимающие руководящие должности</w:t>
      </w:r>
      <w:r>
        <w:rPr>
          <w:rFonts w:ascii="Liberation Serif" w:hAnsi="Liberation Serif" w:cs="Liberation Serif"/>
          <w:sz w:val="28"/>
          <w:szCs w:val="28"/>
        </w:rPr>
        <w:t xml:space="preserve">, а также специалисты</w:t>
      </w:r>
      <w:r>
        <w:rPr>
          <w:rFonts w:ascii="Liberation Serif" w:hAnsi="Liberation Serif" w:cs="Liberation Serif"/>
          <w:sz w:val="28"/>
          <w:szCs w:val="28"/>
        </w:rPr>
        <w:t xml:space="preserve"> 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  <w:lang w:val="en-US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5484495" cy="5515661"/>
            <wp:effectExtent l="38100" t="38100" r="97155" b="104139"/>
            <wp:docPr id="64" name="Диаграмма 2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  <w:lang w:val="en-US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«В какой ситуации, при решении какой проблемы Вы имели дело с теми или иными государственными и муниципальными учреждениями в последний раз?»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contextualSpacing/>
        <w:ind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За последний месяц за получением услуг в государственные (муниципальные) учреждения обращалось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37,3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%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, при этом,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18,3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% обращались за ними не более 10 дней назад. Еще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немногим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меньше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1/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3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части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опрошенных обращались в государственные (муниципальные) учре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ждения от 1 до 6 месяцев назад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. Кроме того, порядка 14,3% участников исследования обращались в </w:t>
      </w:r>
      <w:r>
        <w:rPr>
          <w:rFonts w:ascii="Liberation Serif" w:hAnsi="Liberation Serif" w:cs="Liberation Serif"/>
          <w:sz w:val="28"/>
          <w:szCs w:val="28"/>
        </w:rPr>
        <w:t xml:space="preserve">государственны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 и муниципальны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 учреждения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в течении полугода – года, а еще 7,2% в течении 1-2 лет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(Рисунок 2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)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. </w:t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erif" w:hAnsi="Liberation Serif" w:cs="Liberation Serif"/>
          <w:spacing w:val="-2"/>
          <w:sz w:val="12"/>
          <w:szCs w:val="12"/>
        </w:rPr>
      </w:pPr>
      <w:r>
        <w:rPr>
          <w:rFonts w:ascii="Liberation Serif" w:hAnsi="Liberation Serif" w:cs="Liberation Serif"/>
          <w:spacing w:val="-2"/>
          <w:sz w:val="12"/>
          <w:szCs w:val="12"/>
        </w:rPr>
      </w:r>
      <w:r>
        <w:rPr>
          <w:rFonts w:ascii="Liberation Serif" w:hAnsi="Liberation Serif" w:cs="Liberation Serif"/>
          <w:spacing w:val="-2"/>
          <w:sz w:val="12"/>
          <w:szCs w:val="12"/>
        </w:rPr>
      </w:r>
    </w:p>
    <w:p>
      <w:pPr>
        <w:contextualSpacing/>
        <w:jc w:val="center"/>
        <w:spacing w:line="360" w:lineRule="auto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65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2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давно Вы имели дело с такими учреждениями?»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</w:rPr>
      </w:r>
    </w:p>
    <w:p>
      <w:pPr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Стоит отметить, что итогом своего обращения в государственные (муниципальные) учреждения остались полностью довольны </w:t>
      </w:r>
      <w:r>
        <w:rPr>
          <w:rFonts w:ascii="Liberation Serif" w:hAnsi="Liberation Serif" w:cs="Liberation Serif"/>
          <w:sz w:val="28"/>
          <w:szCs w:val="28"/>
        </w:rPr>
        <w:t xml:space="preserve">56,1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участников исследования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Около </w:t>
      </w:r>
      <w:r>
        <w:rPr>
          <w:rFonts w:ascii="Liberation Serif" w:hAnsi="Liberation Serif" w:cs="Liberation Serif"/>
          <w:sz w:val="28"/>
          <w:szCs w:val="28"/>
        </w:rPr>
        <w:t xml:space="preserve">28%</w:t>
      </w:r>
      <w:r>
        <w:rPr>
          <w:rFonts w:ascii="Liberation Serif" w:hAnsi="Liberation Serif" w:cs="Liberation Serif"/>
          <w:sz w:val="28"/>
          <w:szCs w:val="28"/>
        </w:rPr>
        <w:t xml:space="preserve"> респондентов сообщили, что они частично удовлетворены полученной у</w:t>
      </w:r>
      <w:r>
        <w:rPr>
          <w:rFonts w:ascii="Liberation Serif" w:hAnsi="Liberation Serif" w:cs="Liberation Serif"/>
          <w:sz w:val="28"/>
          <w:szCs w:val="28"/>
        </w:rPr>
        <w:t xml:space="preserve">слугой. </w:t>
      </w:r>
      <w:r>
        <w:rPr>
          <w:rFonts w:ascii="Liberation Serif" w:hAnsi="Liberation Serif" w:cs="Liberation Serif"/>
          <w:sz w:val="28"/>
          <w:szCs w:val="28"/>
        </w:rPr>
        <w:t xml:space="preserve">Не удовлетворило качество предоставленной услуги </w:t>
      </w:r>
      <w:r>
        <w:rPr>
          <w:rFonts w:ascii="Liberation Serif" w:hAnsi="Liberation Serif" w:cs="Liberation Serif"/>
          <w:sz w:val="28"/>
          <w:szCs w:val="28"/>
        </w:rPr>
        <w:t xml:space="preserve">15,0%</w:t>
      </w:r>
      <w:r>
        <w:rPr>
          <w:rFonts w:ascii="Liberation Serif" w:hAnsi="Liberation Serif" w:cs="Liberation Serif"/>
          <w:sz w:val="28"/>
          <w:szCs w:val="28"/>
        </w:rPr>
        <w:t xml:space="preserve"> уча</w:t>
      </w:r>
      <w:r>
        <w:rPr>
          <w:rFonts w:ascii="Liberation Serif" w:hAnsi="Liberation Serif" w:cs="Liberation Serif"/>
          <w:sz w:val="28"/>
          <w:szCs w:val="28"/>
        </w:rPr>
        <w:t xml:space="preserve">стников опроса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3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Удовлетворены своим обращением чаще женщины, участники исследования в возрасте от </w:t>
      </w:r>
      <w:r>
        <w:rPr>
          <w:rFonts w:ascii="Liberation Serif" w:hAnsi="Liberation Serif" w:cs="Liberation Serif"/>
          <w:sz w:val="28"/>
          <w:szCs w:val="28"/>
        </w:rPr>
        <w:t xml:space="preserve">21</w:t>
      </w:r>
      <w:r>
        <w:rPr>
          <w:rFonts w:ascii="Liberation Serif" w:hAnsi="Liberation Serif" w:cs="Liberation Serif"/>
          <w:sz w:val="28"/>
          <w:szCs w:val="28"/>
        </w:rPr>
        <w:t xml:space="preserve"> до </w:t>
      </w:r>
      <w:r>
        <w:rPr>
          <w:rFonts w:ascii="Liberation Serif" w:hAnsi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cs="Liberation Serif"/>
          <w:sz w:val="28"/>
          <w:szCs w:val="28"/>
        </w:rPr>
        <w:t xml:space="preserve">0 лет, респонденты, закончившие школу</w:t>
      </w:r>
      <w:r>
        <w:rPr>
          <w:rFonts w:ascii="Liberation Serif" w:hAnsi="Liberation Serif" w:cs="Liberation Serif"/>
          <w:sz w:val="28"/>
          <w:szCs w:val="28"/>
        </w:rPr>
        <w:t xml:space="preserve"> или профессиональный колледж</w:t>
      </w:r>
      <w:r>
        <w:rPr>
          <w:rFonts w:ascii="Liberation Serif" w:hAnsi="Liberation Serif" w:cs="Liberation Serif"/>
          <w:sz w:val="28"/>
          <w:szCs w:val="28"/>
        </w:rPr>
        <w:t xml:space="preserve">, а также имеющие высшее образование ил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 ученую степень, жители, </w:t>
      </w:r>
      <w:r>
        <w:rPr>
          <w:rFonts w:ascii="Liberation Serif" w:hAnsi="Liberation Serif" w:cs="Liberation Serif"/>
          <w:sz w:val="28"/>
          <w:szCs w:val="28"/>
        </w:rPr>
        <w:t xml:space="preserve">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сравнительно </w:t>
      </w:r>
      <w:r>
        <w:rPr>
          <w:rFonts w:ascii="Liberation Serif" w:hAnsi="Liberation Serif" w:cs="Liberation Serif"/>
          <w:sz w:val="28"/>
          <w:szCs w:val="28"/>
        </w:rPr>
        <w:t xml:space="preserve">высоким </w:t>
      </w:r>
      <w:r>
        <w:rPr>
          <w:rFonts w:ascii="Liberation Serif" w:hAnsi="Liberation Serif" w:cs="Liberation Serif"/>
          <w:sz w:val="28"/>
          <w:szCs w:val="28"/>
        </w:rPr>
        <w:t xml:space="preserve">или средним </w:t>
      </w:r>
      <w:r>
        <w:rPr>
          <w:rFonts w:ascii="Liberation Serif" w:hAnsi="Liberation Serif" w:cs="Liberation Serif"/>
          <w:sz w:val="28"/>
          <w:szCs w:val="28"/>
        </w:rPr>
        <w:t xml:space="preserve">уровнем материального достатка 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66" name="Диаграмма 2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3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бы Вы оценили результат этого обращения, насколько он Вас удовлетворил?»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Далее мы попросили наших респондентов вспомнить, возникала ли у них необходимость при обращен</w:t>
      </w:r>
      <w:r>
        <w:rPr>
          <w:rFonts w:ascii="Liberation Serif" w:hAnsi="Liberation Serif" w:cs="Liberation Serif"/>
          <w:sz w:val="28"/>
          <w:szCs w:val="28"/>
        </w:rPr>
        <w:t xml:space="preserve">ии в те или иные государственные (муниципальные) учреждения за получением услуг решить возникшие трудности, либо ускорить решение проблемы при помощи неформального вознаграждения (взятки). По итогам исследования, о возникновении подобной ситуации сообщило </w:t>
      </w:r>
      <w:r>
        <w:rPr>
          <w:rFonts w:ascii="Liberation Serif" w:hAnsi="Liberation Serif" w:cs="Liberation Serif"/>
          <w:sz w:val="28"/>
          <w:szCs w:val="28"/>
        </w:rPr>
        <w:t xml:space="preserve">7,5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респондентов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4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67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4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Вы считаете, в ситуации, о которой Вы сейчас вспомнили, возникала необходимость решить Вашу проблему с помощью неформального вознаграждения, подарка, взятки, независимо от того, сделали Вы это или нет?»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cs="Liberation Serif"/>
          <w:sz w:val="28"/>
          <w:szCs w:val="28"/>
        </w:rPr>
        <w:t xml:space="preserve"> исследовании </w:t>
      </w:r>
      <w:r>
        <w:rPr>
          <w:rFonts w:ascii="Liberation Serif" w:hAnsi="Liberation Serif" w:cs="Liberation Serif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sz w:val="28"/>
          <w:szCs w:val="28"/>
        </w:rPr>
        <w:t xml:space="preserve">изучался реальный опыт участия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в коррупционных сделках за последний год. Анализ производился на основе реальных поведенческих практиках граждан (субъективном личном опыте респондентов).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Респондентам задавался вопрос относительно того,</w:t>
      </w:r>
      <w:r>
        <w:rPr>
          <w:rFonts w:ascii="Liberation Serif" w:hAnsi="Liberation Serif" w:cs="Liberation Serif"/>
          <w:sz w:val="28"/>
          <w:szCs w:val="28"/>
        </w:rPr>
        <w:t xml:space="preserve"> приходилось ли им обращаться за получением той или иной услуги в государственные или муниципальные учреждения за последний год.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В итоге, </w:t>
      </w:r>
      <w:r>
        <w:rPr>
          <w:rFonts w:ascii="Liberation Serif" w:hAnsi="Liberation Serif" w:cs="Liberation Serif"/>
          <w:sz w:val="28"/>
          <w:szCs w:val="28"/>
        </w:rPr>
        <w:t xml:space="preserve">68,2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сообщили</w:t>
      </w:r>
      <w:r>
        <w:rPr>
          <w:rFonts w:ascii="Liberation Serif" w:hAnsi="Liberation Serif" w:cs="Liberation Serif"/>
          <w:sz w:val="28"/>
          <w:szCs w:val="28"/>
        </w:rPr>
        <w:t xml:space="preserve">, что за последний</w:t>
      </w:r>
      <w:r>
        <w:rPr>
          <w:rFonts w:ascii="Liberation Serif" w:hAnsi="Liberation Serif" w:cs="Liberation Serif"/>
          <w:sz w:val="28"/>
          <w:szCs w:val="28"/>
        </w:rPr>
        <w:t xml:space="preserve"> год они обращались в медицинские учреждения за получением бесплатной медицинской помощи. </w:t>
      </w:r>
      <w:r>
        <w:rPr>
          <w:rFonts w:ascii="Liberation Serif" w:hAnsi="Liberation Serif" w:cs="Liberation Serif"/>
          <w:sz w:val="28"/>
          <w:szCs w:val="28"/>
        </w:rPr>
        <w:t xml:space="preserve">Около </w:t>
      </w:r>
      <w:r>
        <w:rPr>
          <w:rFonts w:ascii="Liberation Serif" w:hAnsi="Liberation Serif" w:cs="Liberation Serif"/>
          <w:sz w:val="28"/>
          <w:szCs w:val="28"/>
        </w:rPr>
        <w:t xml:space="preserve">26</w:t>
      </w:r>
      <w:r>
        <w:rPr>
          <w:rFonts w:ascii="Liberation Serif" w:hAnsi="Liberation Serif" w:cs="Liberation Serif"/>
          <w:sz w:val="28"/>
          <w:szCs w:val="28"/>
        </w:rPr>
        <w:t xml:space="preserve">% жителей региона обращались за</w:t>
      </w:r>
      <w:r>
        <w:rPr>
          <w:rFonts w:ascii="Liberation Serif" w:hAnsi="Liberation Serif" w:cs="Liberation Serif"/>
          <w:sz w:val="28"/>
          <w:szCs w:val="28"/>
        </w:rPr>
        <w:t xml:space="preserve"> оформлением социальных выплат. Порядка 18%</w:t>
      </w:r>
      <w:r>
        <w:rPr>
          <w:rFonts w:ascii="Liberation Serif" w:hAnsi="Liberation Serif" w:cs="Liberation Serif"/>
          <w:sz w:val="28"/>
          <w:szCs w:val="28"/>
        </w:rPr>
        <w:t xml:space="preserve"> опрошенных</w:t>
      </w:r>
      <w:r>
        <w:rPr>
          <w:rFonts w:ascii="Liberation Serif" w:hAnsi="Liberation Serif" w:cs="Liberation Serif"/>
          <w:sz w:val="28"/>
          <w:szCs w:val="28"/>
        </w:rPr>
        <w:t xml:space="preserve"> обращались</w:t>
      </w:r>
      <w:r>
        <w:rPr>
          <w:rFonts w:ascii="Liberation Serif" w:hAnsi="Liberation Serif" w:cs="Liberation Serif"/>
          <w:sz w:val="28"/>
          <w:szCs w:val="28"/>
        </w:rPr>
        <w:t xml:space="preserve"> в школы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 за п</w:t>
      </w:r>
      <w:r>
        <w:rPr>
          <w:rFonts w:ascii="Liberation Serif" w:hAnsi="Liberation Serif" w:cs="Liberation Serif"/>
          <w:sz w:val="28"/>
          <w:szCs w:val="28"/>
        </w:rPr>
        <w:t xml:space="preserve">олучение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услуг по ремонту, эксплуатации жилья у служб по эксплуатации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9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17,5% жителей региона взаимодействовали с дошкольными учреждениями.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Помимо факта обращения в исследовании фиксировался факт попадания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коррупционную ситуации при взаимодействии с тем или иным органом власти.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Факты попадания в коррупционную ситуацию при получении различных услуг в государственных и муниципальных учреждениях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представлены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Т</w:t>
      </w:r>
      <w:r>
        <w:rPr>
          <w:rFonts w:ascii="Liberation Serif" w:hAnsi="Liberation Serif" w:cs="Liberation Serif"/>
          <w:b/>
          <w:sz w:val="28"/>
          <w:szCs w:val="28"/>
        </w:rPr>
        <w:t xml:space="preserve">абл</w:t>
      </w:r>
      <w:r>
        <w:rPr>
          <w:rFonts w:ascii="Liberation Serif" w:hAnsi="Liberation Serif" w:cs="Liberation Serif"/>
          <w:b/>
          <w:sz w:val="28"/>
          <w:szCs w:val="28"/>
        </w:rPr>
        <w:t xml:space="preserve">ице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9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Здесь важно понимать, что для расчета доли респондентов, попадавших за последний год в коррупци</w:t>
      </w:r>
      <w:r>
        <w:rPr>
          <w:rFonts w:ascii="Liberation Serif" w:hAnsi="Liberation Serif" w:cs="Liberation Serif"/>
          <w:sz w:val="28"/>
          <w:szCs w:val="28"/>
        </w:rPr>
        <w:t xml:space="preserve">онную ситуацию, за 100% была принята выборочная совокупность, другими словами расчет данного значения производился следующим образом: количество респондентов, ответивших что им приходилось попадать в коррупционную ситуацию в определенной сфере, делился на </w:t>
      </w:r>
      <w:r>
        <w:rPr>
          <w:rFonts w:ascii="Liberation Serif" w:hAnsi="Liberation Serif" w:cs="Liberation Serif"/>
          <w:sz w:val="28"/>
          <w:szCs w:val="28"/>
        </w:rPr>
        <w:t xml:space="preserve">6</w:t>
      </w:r>
      <w:r>
        <w:rPr>
          <w:rFonts w:ascii="Liberation Serif" w:hAnsi="Liberation Serif" w:cs="Liberation Serif"/>
          <w:sz w:val="28"/>
          <w:szCs w:val="28"/>
        </w:rPr>
        <w:t xml:space="preserve">00</w:t>
      </w:r>
      <w:r>
        <w:rPr>
          <w:rFonts w:ascii="Liberation Serif" w:hAnsi="Liberation Serif" w:cs="Liberation Serif"/>
          <w:sz w:val="28"/>
          <w:szCs w:val="28"/>
        </w:rPr>
        <w:t xml:space="preserve"> респондентов (выборка). Расчет производился по каждому виду услуг в отдельности.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Н</w:t>
      </w:r>
      <w:r>
        <w:rPr>
          <w:rFonts w:ascii="Liberation Serif" w:hAnsi="Liberation Serif" w:cs="Liberation Serif"/>
          <w:sz w:val="28"/>
          <w:szCs w:val="28"/>
        </w:rPr>
        <w:t xml:space="preserve">аиболее часто в коррупционную ситуацию за последний год жители </w:t>
      </w:r>
      <w:r>
        <w:rPr>
          <w:rFonts w:ascii="Liberation Serif" w:hAnsi="Liberation Serif" w:cs="Liberation Serif"/>
          <w:sz w:val="28"/>
          <w:szCs w:val="28"/>
        </w:rPr>
        <w:t xml:space="preserve">региона</w:t>
      </w:r>
      <w:r>
        <w:rPr>
          <w:rFonts w:ascii="Liberation Serif" w:hAnsi="Liberation Serif" w:cs="Liberation Serif"/>
          <w:sz w:val="28"/>
          <w:szCs w:val="28"/>
        </w:rPr>
        <w:t xml:space="preserve"> попадали в </w:t>
      </w:r>
      <w:r>
        <w:rPr>
          <w:rFonts w:ascii="Liberation Serif" w:hAnsi="Liberation Serif" w:cs="Liberation Serif"/>
          <w:sz w:val="28"/>
          <w:szCs w:val="28"/>
        </w:rPr>
        <w:t xml:space="preserve">ситуациях п</w:t>
      </w:r>
      <w:r>
        <w:rPr>
          <w:rFonts w:ascii="Liberation Serif" w:hAnsi="Liberation Serif" w:cs="Liberation Serif"/>
          <w:sz w:val="28"/>
          <w:szCs w:val="28"/>
        </w:rPr>
        <w:t xml:space="preserve">олучени</w:t>
      </w:r>
      <w:r>
        <w:rPr>
          <w:rFonts w:ascii="Liberation Serif" w:hAnsi="Liberation Serif" w:cs="Liberation Serif"/>
          <w:sz w:val="28"/>
          <w:szCs w:val="28"/>
        </w:rPr>
        <w:t xml:space="preserve">я</w:t>
      </w:r>
      <w:r>
        <w:rPr>
          <w:rFonts w:ascii="Liberation Serif" w:hAnsi="Liberation Serif" w:cs="Liberation Serif"/>
          <w:sz w:val="28"/>
          <w:szCs w:val="28"/>
        </w:rPr>
        <w:t xml:space="preserve"> бесплатной медицинской помощи в поликлинике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6,4</w:t>
      </w:r>
      <w:r>
        <w:rPr>
          <w:rFonts w:ascii="Liberation Serif" w:hAnsi="Liberation Serif" w:cs="Liberation Serif"/>
          <w:sz w:val="28"/>
          <w:szCs w:val="28"/>
        </w:rPr>
        <w:t xml:space="preserve">% – по сумме позиций «п</w:t>
      </w:r>
      <w:r>
        <w:rPr>
          <w:rFonts w:ascii="Liberation Serif" w:hAnsi="Liberation Serif" w:cs="Liberation Serif"/>
          <w:sz w:val="28"/>
          <w:szCs w:val="28"/>
        </w:rPr>
        <w:t xml:space="preserve">опадал в ситуацию, в которой нуж</w:t>
      </w:r>
      <w:r>
        <w:rPr>
          <w:rFonts w:ascii="Liberation Serif" w:hAnsi="Liberation Serif" w:cs="Liberation Serif"/>
          <w:sz w:val="28"/>
          <w:szCs w:val="28"/>
        </w:rPr>
        <w:t xml:space="preserve">на была взятка, но не давал», «п</w:t>
      </w:r>
      <w:r>
        <w:rPr>
          <w:rFonts w:ascii="Liberation Serif" w:hAnsi="Liberation Serif" w:cs="Liberation Serif"/>
          <w:sz w:val="28"/>
          <w:szCs w:val="28"/>
        </w:rPr>
        <w:t xml:space="preserve">ришлось дать взятку 1 раз», «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ришлось дать взятку 2</w:t>
      </w:r>
      <w:r>
        <w:rPr>
          <w:rFonts w:ascii="Liberation Serif" w:hAnsi="Liberation Serif" w:cs="Liberation Serif"/>
          <w:sz w:val="28"/>
          <w:szCs w:val="28"/>
        </w:rPr>
        <w:t xml:space="preserve"> раз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, «пришлось дать взятку 3 раза» и «п</w:t>
      </w:r>
      <w:r>
        <w:rPr>
          <w:rFonts w:ascii="Liberation Serif" w:hAnsi="Liberation Serif" w:cs="Liberation Serif"/>
          <w:sz w:val="28"/>
          <w:szCs w:val="28"/>
        </w:rPr>
        <w:t xml:space="preserve">ришлось дать взятку более 3 раз»)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олучени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 услуг по ремонту, эксплуатации жилья у служб по эксплуатации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3,0%), а также в школах и дошкольных учреждениях (2,7% и 2,5% соответственно).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целом можно предположить, что участники исследования сталкивались чаще с проявлениями коррупции в тех учреждениях и организациях, с которыми они наиболее часто взаимодействовали.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</w:t>
      </w:r>
      <w:r>
        <w:rPr>
          <w:rFonts w:ascii="Liberation Serif" w:hAnsi="Liberation Serif" w:cs="Liberation Serif"/>
          <w:b/>
          <w:sz w:val="28"/>
          <w:szCs w:val="28"/>
        </w:rPr>
        <w:t xml:space="preserve">ица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9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«Приходилось ли Вам за последний год бывать в определенных ситуациях</w:t>
      </w:r>
      <w:r>
        <w:rPr>
          <w:rFonts w:ascii="Liberation Serif" w:hAnsi="Liberation Serif" w:cs="Liberation Serif"/>
          <w:sz w:val="28"/>
          <w:szCs w:val="28"/>
        </w:rPr>
        <w:t xml:space="preserve"> и если да,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то охарактеризуйте их</w:t>
      </w:r>
      <w:r>
        <w:rPr>
          <w:rFonts w:ascii="Liberation Serif" w:hAnsi="Liberation Serif" w:cs="Liberation Serif"/>
          <w:sz w:val="28"/>
          <w:szCs w:val="28"/>
        </w:rPr>
        <w:t xml:space="preserve">?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3193"/>
        <w:gridCol w:w="637"/>
        <w:gridCol w:w="1313"/>
        <w:gridCol w:w="1239"/>
        <w:gridCol w:w="657"/>
        <w:gridCol w:w="657"/>
        <w:gridCol w:w="657"/>
        <w:gridCol w:w="657"/>
        <w:gridCol w:w="657"/>
      </w:tblGrid>
      <w:tr>
        <w:trPr>
          <w:cantSplit/>
          <w:jc w:val="center"/>
          <w:trHeight w:val="2400"/>
          <w:tblHeader/>
        </w:trPr>
        <w:tc>
          <w:tcPr>
            <w:shd w:val="clear" w:color="auto" w:fill="b8cce4" w:themeFill="accent1" w:themeFillTint="66"/>
            <w:tcW w:w="16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Наименование ситуации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329" w:type="pct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Не приходилось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679" w:type="pct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Обращались</w:t>
            </w:r>
            <w:r>
              <w:rPr>
                <w:rFonts w:ascii="Liberation Serif" w:hAnsi="Liberation Serif" w:cs="Liberation Serif"/>
                <w:b/>
              </w:rPr>
              <w:t xml:space="preserve">, но не попадал</w:t>
            </w:r>
            <w:r>
              <w:rPr>
                <w:rFonts w:ascii="Liberation Serif" w:hAnsi="Liberation Serif" w:cs="Liberation Serif"/>
                <w:b/>
              </w:rPr>
              <w:t xml:space="preserve">и</w:t>
            </w:r>
            <w:r>
              <w:rPr>
                <w:rFonts w:ascii="Liberation Serif" w:hAnsi="Liberation Serif" w:cs="Liberation Serif"/>
                <w:b/>
              </w:rPr>
              <w:t xml:space="preserve"> в ситуацию, когда нужна взятка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641" w:type="pct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Попадали </w:t>
            </w:r>
            <w:r>
              <w:rPr>
                <w:rFonts w:ascii="Liberation Serif" w:hAnsi="Liberation Serif" w:cs="Liberation Serif"/>
                <w:b/>
              </w:rPr>
              <w:t xml:space="preserve">в ситуацию, в которой нужна была взятка, но не давал</w:t>
            </w:r>
            <w:r>
              <w:rPr>
                <w:rFonts w:ascii="Liberation Serif" w:hAnsi="Liberation Serif" w:cs="Liberation Serif"/>
                <w:b/>
              </w:rPr>
              <w:t xml:space="preserve">и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340" w:type="pct"/>
            <w:vAlign w:val="center"/>
            <w:textDirection w:val="btLr"/>
            <w:noWrap w:val="false"/>
          </w:tcPr>
          <w:p>
            <w:pPr>
              <w:pStyle w:val="842"/>
              <w:contextualSpacing/>
              <w:ind w:left="113" w:right="113" w:firstLine="0"/>
              <w:jc w:val="center"/>
              <w:spacing w:line="240" w:lineRule="auto"/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Давали взятку 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1 раз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r>
          </w:p>
        </w:tc>
        <w:tc>
          <w:tcPr>
            <w:shd w:val="clear" w:color="auto" w:fill="b8cce4" w:themeFill="accent1" w:themeFillTint="66"/>
            <w:tcW w:w="340" w:type="pct"/>
            <w:vAlign w:val="center"/>
            <w:textDirection w:val="btLr"/>
            <w:noWrap w:val="false"/>
          </w:tcPr>
          <w:p>
            <w:pPr>
              <w:pStyle w:val="842"/>
              <w:contextualSpacing/>
              <w:ind w:left="113" w:right="113" w:firstLine="0"/>
              <w:jc w:val="center"/>
              <w:spacing w:line="240" w:lineRule="auto"/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Давали взятку 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2 раза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r>
          </w:p>
        </w:tc>
        <w:tc>
          <w:tcPr>
            <w:shd w:val="clear" w:color="auto" w:fill="b8cce4" w:themeFill="accent1" w:themeFillTint="66"/>
            <w:tcW w:w="340" w:type="pct"/>
            <w:vAlign w:val="center"/>
            <w:textDirection w:val="btLr"/>
            <w:noWrap w:val="false"/>
          </w:tcPr>
          <w:p>
            <w:pPr>
              <w:pStyle w:val="842"/>
              <w:contextualSpacing/>
              <w:ind w:left="113" w:right="113" w:firstLine="0"/>
              <w:jc w:val="center"/>
              <w:spacing w:line="240" w:lineRule="auto"/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Давали взятку 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3 раза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r>
          </w:p>
        </w:tc>
        <w:tc>
          <w:tcPr>
            <w:shd w:val="clear" w:color="auto" w:fill="b8cce4" w:themeFill="accent1" w:themeFillTint="66"/>
            <w:tcW w:w="340" w:type="pct"/>
            <w:vAlign w:val="center"/>
            <w:textDirection w:val="btLr"/>
            <w:noWrap w:val="false"/>
          </w:tcPr>
          <w:p>
            <w:pPr>
              <w:pStyle w:val="842"/>
              <w:contextualSpacing/>
              <w:ind w:left="113" w:right="113" w:firstLine="0"/>
              <w:jc w:val="center"/>
              <w:spacing w:line="240" w:lineRule="auto"/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Давали взятку более 3 раз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r>
          </w:p>
        </w:tc>
        <w:tc>
          <w:tcPr>
            <w:shd w:val="clear" w:color="auto" w:fill="b8cce4" w:themeFill="accent1" w:themeFillTint="66"/>
            <w:tcW w:w="340" w:type="pct"/>
            <w:vAlign w:val="center"/>
            <w:textDirection w:val="btLr"/>
            <w:noWrap w:val="false"/>
          </w:tcPr>
          <w:p>
            <w:pPr>
              <w:pStyle w:val="842"/>
              <w:contextualSpacing/>
              <w:ind w:left="113" w:right="113" w:firstLine="0"/>
              <w:jc w:val="center"/>
              <w:spacing w:line="240" w:lineRule="auto"/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Затруднились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  <w:t xml:space="preserve"> ответить</w:t>
            </w:r>
            <w:r>
              <w:rPr>
                <w:rFonts w:ascii="Liberation Serif" w:hAnsi="Liberation Serif" w:eastAsia="Times New Roman" w:cs="Liberation Serif"/>
                <w:b/>
                <w:color w:val="auto"/>
                <w:lang w:eastAsia="ru-RU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Получение бесплатной медицинской помощи в поликлинике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Дошкольные учреждения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Школа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81,8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14,7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Вуз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Пенсии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88,2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Социальные выплаты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74,3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23,2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Решение проблем в связи с призывом на военную службу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95,2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Работа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Земельный участок для дачи или ведения своего хозяйства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92,7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Жилплощадь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88,7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Получение услуг по ремонту, эксплуатации жилья у служб по эксплуатации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Обращение в суд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91,7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Обращение за помощью и защитой в полицию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89,3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Получение регистрации по месту жительства, паспорта или заграничного паспорта и др.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85,8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Урегулирование ситуации с автоинспекцией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49"/>
        </w:trPr>
        <w:tc>
          <w:tcPr>
            <w:shd w:val="clear" w:color="auto" w:fill="auto"/>
            <w:tcW w:w="1651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Регистрация сделки с недвижимостью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0,8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1.10. Оценка эффективности (результативности) принимаемых мер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направленных на противодействие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Оценка эффективности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(результативности) принимаемых мер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направленных на противодействие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коррупции, начиналось с выяснения уровня информированности населения о деятельности органов власти в данном направлении.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</w:t>
      </w:r>
      <w:r>
        <w:rPr>
          <w:rFonts w:ascii="Liberation Serif" w:hAnsi="Liberation Serif" w:cs="Liberation Serif"/>
          <w:sz w:val="28"/>
          <w:szCs w:val="28"/>
        </w:rPr>
        <w:t xml:space="preserve">то касается оценки уровня осведомленности населения о мероприятиях, направленных на борьбу с коррупцией и проводимых органами власти, то в той или иной степени о них оказались осведомлены </w:t>
      </w:r>
      <w:r>
        <w:rPr>
          <w:rFonts w:ascii="Liberation Serif" w:hAnsi="Liberation Serif" w:cs="Liberation Serif"/>
          <w:b/>
          <w:sz w:val="28"/>
          <w:szCs w:val="28"/>
        </w:rPr>
        <w:t xml:space="preserve">57,8</w:t>
      </w:r>
      <w:r>
        <w:rPr>
          <w:rFonts w:ascii="Liberation Serif" w:hAnsi="Liberation Serif" w:cs="Liberation Serif"/>
          <w:b/>
          <w:sz w:val="28"/>
          <w:szCs w:val="28"/>
        </w:rPr>
        <w:t xml:space="preserve">% опрошенных</w:t>
      </w:r>
      <w:r>
        <w:rPr>
          <w:rFonts w:ascii="Liberation Serif" w:hAnsi="Liberation Serif" w:cs="Liberation Serif"/>
          <w:sz w:val="28"/>
          <w:szCs w:val="28"/>
        </w:rPr>
        <w:t xml:space="preserve">. Однако, при этом, хорошую осведомленность и интерес к подобной информации высказало </w:t>
      </w:r>
      <w:r>
        <w:rPr>
          <w:rFonts w:ascii="Liberation Serif" w:hAnsi="Liberation Serif" w:cs="Liberation Serif"/>
          <w:sz w:val="28"/>
          <w:szCs w:val="28"/>
        </w:rPr>
        <w:t xml:space="preserve">10,2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5)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Более информированными о мерах, предпринимаемых властями для противодействия коррупции, являются </w:t>
      </w:r>
      <w:r>
        <w:rPr>
          <w:rFonts w:ascii="Liberation Serif" w:hAnsi="Liberation Serif" w:cs="Liberation Serif"/>
          <w:sz w:val="28"/>
          <w:szCs w:val="28"/>
        </w:rPr>
        <w:t xml:space="preserve">женщины, </w:t>
      </w:r>
      <w:r>
        <w:rPr>
          <w:rFonts w:ascii="Liberation Serif" w:hAnsi="Liberation Serif" w:cs="Liberation Serif"/>
          <w:sz w:val="28"/>
          <w:szCs w:val="28"/>
        </w:rPr>
        <w:t xml:space="preserve">респонденты </w:t>
      </w:r>
      <w:r>
        <w:rPr>
          <w:rFonts w:ascii="Liberation Serif" w:hAnsi="Liberation Serif" w:cs="Liberation Serif"/>
          <w:sz w:val="28"/>
          <w:szCs w:val="28"/>
        </w:rPr>
        <w:t xml:space="preserve">моложе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41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года</w:t>
      </w:r>
      <w:r>
        <w:rPr>
          <w:rFonts w:ascii="Liberation Serif" w:hAnsi="Liberation Serif" w:cs="Liberation Serif"/>
          <w:sz w:val="28"/>
          <w:szCs w:val="28"/>
        </w:rPr>
        <w:t xml:space="preserve">, а также в возрасте от 51 до 60 лет. </w:t>
      </w:r>
      <w:r>
        <w:rPr>
          <w:rFonts w:ascii="Liberation Serif" w:hAnsi="Liberation Serif" w:cs="Liberation Serif"/>
          <w:sz w:val="28"/>
          <w:szCs w:val="28"/>
        </w:rPr>
        <w:t xml:space="preserve">Также в наибольшей степени осведомленными себя считают участники исследования 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незаконченным высшим, </w:t>
      </w:r>
      <w:r>
        <w:rPr>
          <w:rFonts w:ascii="Liberation Serif" w:hAnsi="Liberation Serif" w:cs="Liberation Serif"/>
          <w:sz w:val="28"/>
          <w:szCs w:val="28"/>
        </w:rPr>
        <w:t xml:space="preserve">высшим образованием, или ученой степенью, а также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опрашиваемые </w:t>
      </w:r>
      <w:r>
        <w:rPr>
          <w:rFonts w:ascii="Liberation Serif" w:hAnsi="Liberation Serif" w:cs="Liberation Serif"/>
          <w:sz w:val="28"/>
          <w:szCs w:val="28"/>
        </w:rPr>
        <w:t xml:space="preserve">с высоким</w:t>
      </w:r>
      <w:r>
        <w:rPr>
          <w:rFonts w:ascii="Liberation Serif" w:hAnsi="Liberation Serif" w:cs="Liberation Serif"/>
          <w:sz w:val="28"/>
          <w:szCs w:val="28"/>
        </w:rPr>
        <w:t xml:space="preserve"> или сравнительно высоким</w:t>
      </w:r>
      <w:r>
        <w:rPr>
          <w:rFonts w:ascii="Liberation Serif" w:hAnsi="Liberation Serif" w:cs="Liberation Serif"/>
          <w:sz w:val="28"/>
          <w:szCs w:val="28"/>
        </w:rPr>
        <w:t xml:space="preserve"> уровнем материального достатка, руководители </w:t>
      </w:r>
      <w:r>
        <w:rPr>
          <w:rFonts w:ascii="Liberation Serif" w:hAnsi="Liberation Serif" w:cs="Liberation Serif"/>
          <w:sz w:val="28"/>
          <w:szCs w:val="28"/>
        </w:rPr>
        <w:t xml:space="preserve">подразделений,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бизнесмены, </w:t>
      </w:r>
      <w:r>
        <w:rPr>
          <w:rFonts w:ascii="Liberation Serif" w:hAnsi="Liberation Serif" w:cs="Liberation Serif"/>
          <w:sz w:val="28"/>
          <w:szCs w:val="28"/>
        </w:rPr>
        <w:t xml:space="preserve">специалисты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 xml:space="preserve">студенты и курсанты региона </w:t>
      </w:r>
      <w:r>
        <w:rPr>
          <w:rFonts w:ascii="Liberation Serif" w:hAnsi="Liberation Serif" w:cs="Liberation Serif"/>
          <w:sz w:val="28"/>
          <w:szCs w:val="28"/>
        </w:rPr>
        <w:t xml:space="preserve">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68" name="Диаграмма 2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5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«Вам известно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или неизвестно о мерах, которые власти принимают для противодействия коррупции?»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i/>
          <w:sz w:val="28"/>
          <w:szCs w:val="28"/>
        </w:rPr>
        <w:t xml:space="preserve"> 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Совокупная доля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считающих, что для противодействия коррупции власти «делают все возможное» или «делают многое» составила </w:t>
      </w:r>
      <w:r>
        <w:rPr>
          <w:rFonts w:ascii="Liberation Serif" w:hAnsi="Liberation Serif" w:cs="Liberation Serif"/>
          <w:sz w:val="28"/>
          <w:szCs w:val="28"/>
        </w:rPr>
        <w:t xml:space="preserve">22,8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Мнение о том, что в указанном направлении власти </w:t>
      </w:r>
      <w:r>
        <w:rPr>
          <w:rFonts w:ascii="Liberation Serif" w:hAnsi="Liberation Serif" w:cs="Liberation Serif"/>
          <w:sz w:val="28"/>
          <w:szCs w:val="28"/>
        </w:rPr>
        <w:t xml:space="preserve">«делают мало» или «ничего не делают», в общей сложности составила </w:t>
      </w:r>
      <w:r>
        <w:rPr>
          <w:rFonts w:ascii="Liberation Serif" w:hAnsi="Liberation Serif" w:cs="Liberation Serif"/>
          <w:sz w:val="28"/>
          <w:szCs w:val="28"/>
        </w:rPr>
        <w:t xml:space="preserve">53,0%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Затруднились с ответом на данный вопрос </w:t>
      </w:r>
      <w:r>
        <w:rPr>
          <w:rFonts w:ascii="Liberation Serif" w:hAnsi="Liberation Serif" w:cs="Liberation Serif"/>
          <w:sz w:val="28"/>
          <w:szCs w:val="28"/>
        </w:rPr>
        <w:t xml:space="preserve">24,2</w:t>
      </w:r>
      <w:r>
        <w:rPr>
          <w:rFonts w:ascii="Liberation Serif" w:hAnsi="Liberation Serif" w:cs="Liberation Serif"/>
          <w:sz w:val="28"/>
          <w:szCs w:val="28"/>
        </w:rPr>
        <w:t xml:space="preserve">% </w:t>
      </w:r>
      <w:r>
        <w:rPr>
          <w:rFonts w:ascii="Liberation Serif" w:hAnsi="Liberation Serif" w:cs="Liberation Serif"/>
          <w:sz w:val="28"/>
          <w:szCs w:val="28"/>
        </w:rPr>
        <w:t xml:space="preserve">опрошенных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Результаты проведенного исследования указывают </w:t>
      </w:r>
      <w:r>
        <w:rPr>
          <w:rFonts w:ascii="Liberation Serif" w:hAnsi="Liberation Serif" w:cs="Liberation Serif"/>
          <w:sz w:val="28"/>
          <w:szCs w:val="28"/>
        </w:rPr>
        <w:t xml:space="preserve">на</w:t>
      </w:r>
      <w:r>
        <w:rPr>
          <w:rFonts w:ascii="Liberation Serif" w:hAnsi="Liberation Serif" w:cs="Liberation Serif"/>
          <w:sz w:val="28"/>
          <w:szCs w:val="28"/>
        </w:rPr>
        <w:t xml:space="preserve"> общую тенденцию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снижения</w:t>
      </w:r>
      <w:r>
        <w:rPr>
          <w:rFonts w:ascii="Liberation Serif" w:hAnsi="Liberation Serif" w:cs="Liberation Serif"/>
          <w:sz w:val="28"/>
          <w:szCs w:val="28"/>
        </w:rPr>
        <w:t xml:space="preserve"> количества положительных оценок усилий властей с возрастом респондентов (</w:t>
      </w:r>
      <w:r>
        <w:rPr>
          <w:rFonts w:ascii="Liberation Serif" w:hAnsi="Liberation Serif" w:cs="Liberation Serif"/>
          <w:sz w:val="28"/>
          <w:szCs w:val="28"/>
        </w:rPr>
        <w:t xml:space="preserve">39,1</w:t>
      </w:r>
      <w:r>
        <w:rPr>
          <w:rFonts w:ascii="Liberation Serif" w:hAnsi="Liberation Serif" w:cs="Liberation Serif"/>
          <w:sz w:val="28"/>
          <w:szCs w:val="28"/>
        </w:rPr>
        <w:t xml:space="preserve">% среди молодежи и </w:t>
      </w:r>
      <w:r>
        <w:rPr>
          <w:rFonts w:ascii="Liberation Serif" w:hAnsi="Liberation Serif" w:cs="Liberation Serif"/>
          <w:sz w:val="28"/>
          <w:szCs w:val="28"/>
        </w:rPr>
        <w:t xml:space="preserve">19,1</w:t>
      </w:r>
      <w:r>
        <w:rPr>
          <w:rFonts w:ascii="Liberation Serif" w:hAnsi="Liberation Serif" w:cs="Liberation Serif"/>
          <w:sz w:val="28"/>
          <w:szCs w:val="28"/>
        </w:rPr>
        <w:t xml:space="preserve">% среди респондентов старше 65 лет (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69" name="Диаграмма 2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Рисунок – </w:t>
      </w:r>
      <w:r>
        <w:rPr>
          <w:rFonts w:ascii="Liberation Serif" w:hAnsi="Liberation Serif" w:cs="Liberation Serif"/>
          <w:b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Вы считаете, власти делают для противодействия коррупции все возможное, делают много, делают мало или вообще ничего не делают?»,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Чтобы выяснить мнение населения </w:t>
      </w:r>
      <w:r>
        <w:rPr>
          <w:rFonts w:ascii="Liberation Serif" w:hAnsi="Liberation Serif" w:cs="Liberation Serif"/>
          <w:sz w:val="28"/>
          <w:szCs w:val="28"/>
        </w:rPr>
        <w:t xml:space="preserve">региона</w:t>
      </w:r>
      <w:r>
        <w:rPr>
          <w:rFonts w:ascii="Liberation Serif" w:hAnsi="Liberation Serif" w:cs="Liberation Serif"/>
          <w:sz w:val="28"/>
          <w:szCs w:val="28"/>
        </w:rPr>
        <w:t xml:space="preserve"> о динамике уровня коррупции</w:t>
      </w:r>
      <w:r>
        <w:rPr>
          <w:rFonts w:ascii="Liberation Serif" w:hAnsi="Liberation Serif" w:cs="Liberation Serif"/>
          <w:sz w:val="28"/>
          <w:szCs w:val="28"/>
        </w:rPr>
        <w:t xml:space="preserve"> в стране</w:t>
      </w:r>
      <w:r>
        <w:rPr>
          <w:rFonts w:ascii="Liberation Serif" w:hAnsi="Liberation Serif" w:cs="Liberation Serif"/>
          <w:sz w:val="28"/>
          <w:szCs w:val="28"/>
        </w:rPr>
        <w:t xml:space="preserve">, жителям региона был задан вопрос: «В стране в целом, на Ваш вз</w:t>
      </w:r>
      <w:r>
        <w:rPr>
          <w:rFonts w:ascii="Liberation Serif" w:hAnsi="Liberation Serif" w:cs="Liberation Serif"/>
          <w:sz w:val="28"/>
          <w:szCs w:val="28"/>
        </w:rPr>
        <w:t xml:space="preserve">гляд, за год случаев коррупции стало больше, меньше или уровень коррупции не изменился?». Помимо выяснения мнения населения о динамике уровня коррупции в стране, инструментарием исследования было предусмотрено выяснение динамики уровня коррупции в целом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а также в отдельно взятых населенных пунктах проживания респондентов.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итогам исследования, </w:t>
      </w:r>
      <w:r>
        <w:rPr>
          <w:rFonts w:ascii="Liberation Serif" w:hAnsi="Liberation Serif" w:cs="Liberation Serif"/>
          <w:sz w:val="28"/>
          <w:szCs w:val="28"/>
        </w:rPr>
        <w:t xml:space="preserve">22,5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участников исследования полагают, что в целом в России уровень коррупции за последний год увеличился. </w:t>
      </w:r>
      <w:r>
        <w:rPr>
          <w:rFonts w:ascii="Liberation Serif" w:hAnsi="Liberation Serif" w:cs="Liberation Serif"/>
          <w:sz w:val="28"/>
          <w:szCs w:val="28"/>
        </w:rPr>
        <w:t xml:space="preserve">Примерно в </w:t>
      </w: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,5 раза меньше опрошенных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14,7</w:t>
      </w:r>
      <w:r>
        <w:rPr>
          <w:rFonts w:ascii="Liberation Serif" w:hAnsi="Liberation Serif" w:cs="Liberation Serif"/>
          <w:sz w:val="28"/>
          <w:szCs w:val="28"/>
        </w:rPr>
        <w:t xml:space="preserve">%) считают, что уровень коррупции в нашей стране </w:t>
      </w:r>
      <w:r>
        <w:rPr>
          <w:rFonts w:ascii="Liberation Serif" w:hAnsi="Liberation Serif" w:cs="Liberation Serif"/>
          <w:sz w:val="28"/>
          <w:szCs w:val="28"/>
        </w:rPr>
        <w:t xml:space="preserve">снизился</w:t>
      </w:r>
      <w:r>
        <w:rPr>
          <w:rFonts w:ascii="Liberation Serif" w:hAnsi="Liberation Serif" w:cs="Liberation Serif"/>
          <w:sz w:val="28"/>
          <w:szCs w:val="28"/>
        </w:rPr>
        <w:t xml:space="preserve">. На </w:t>
      </w:r>
      <w:r>
        <w:rPr>
          <w:rFonts w:ascii="Liberation Serif" w:hAnsi="Liberation Serif" w:cs="Liberation Serif"/>
          <w:sz w:val="28"/>
          <w:szCs w:val="28"/>
        </w:rPr>
        <w:t xml:space="preserve">неизменность уровня коррупции в стране</w:t>
      </w:r>
      <w:r>
        <w:rPr>
          <w:rFonts w:ascii="Liberation Serif" w:hAnsi="Liberation Serif" w:cs="Liberation Serif"/>
          <w:sz w:val="28"/>
          <w:szCs w:val="28"/>
        </w:rPr>
        <w:t xml:space="preserve"> указывает </w:t>
      </w:r>
      <w:r>
        <w:rPr>
          <w:rFonts w:ascii="Liberation Serif" w:hAnsi="Liberation Serif" w:cs="Liberation Serif"/>
          <w:sz w:val="28"/>
          <w:szCs w:val="28"/>
        </w:rPr>
        <w:t xml:space="preserve">32,5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7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Таким образом,</w:t>
      </w:r>
      <w:r>
        <w:rPr>
          <w:rFonts w:ascii="Liberation Serif" w:hAnsi="Liberation Serif" w:cs="Liberation Serif"/>
          <w:sz w:val="28"/>
          <w:szCs w:val="28"/>
        </w:rPr>
        <w:t xml:space="preserve"> жители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высказывают в целом </w:t>
      </w:r>
      <w:r>
        <w:rPr>
          <w:rFonts w:ascii="Liberation Serif" w:hAnsi="Liberation Serif" w:cs="Liberation Serif"/>
          <w:sz w:val="28"/>
          <w:szCs w:val="28"/>
        </w:rPr>
        <w:t xml:space="preserve">отрицательные</w:t>
      </w:r>
      <w:r>
        <w:rPr>
          <w:rFonts w:ascii="Liberation Serif" w:hAnsi="Liberation Serif" w:cs="Liberation Serif"/>
          <w:sz w:val="28"/>
          <w:szCs w:val="28"/>
        </w:rPr>
        <w:t xml:space="preserve"> оценки в отношении динамики уровня коррупции в нашей стране.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Что касается мнения жителей региона о динамике уровня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то, можно сказать, что участники опроса оценивают ее в более позитивном ключе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Рисунок 7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)</w:t>
      </w:r>
      <w:r>
        <w:rPr>
          <w:rFonts w:ascii="Liberation Serif" w:hAnsi="Liberation Serif" w:cs="Liberation Serif"/>
          <w:bCs/>
          <w:sz w:val="28"/>
          <w:szCs w:val="28"/>
        </w:rPr>
        <w:t xml:space="preserve">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Об увеличении числа коррупционных ситуаций в регионе сообщает </w:t>
      </w:r>
      <w:r>
        <w:rPr>
          <w:rFonts w:ascii="Liberation Serif" w:hAnsi="Liberation Serif" w:cs="Liberation Serif"/>
          <w:bCs/>
          <w:sz w:val="28"/>
          <w:szCs w:val="28"/>
        </w:rPr>
        <w:t xml:space="preserve">9,2</w:t>
      </w:r>
      <w:r>
        <w:rPr>
          <w:rFonts w:ascii="Liberation Serif" w:hAnsi="Liberation Serif" w:cs="Liberation Serif"/>
          <w:bCs/>
          <w:sz w:val="28"/>
          <w:szCs w:val="28"/>
        </w:rPr>
        <w:t xml:space="preserve">% респондентов, а на снижение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12,3%.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 увеличение уровня коррупции на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местном (муниципальном) указало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9</w:t>
      </w:r>
      <w:r>
        <w:rPr>
          <w:rFonts w:ascii="Liberation Serif" w:hAnsi="Liberation Serif" w:cs="Liberation Serif"/>
          <w:bCs/>
          <w:sz w:val="28"/>
          <w:szCs w:val="28"/>
        </w:rPr>
        <w:t xml:space="preserve">,3</w:t>
      </w:r>
      <w:r>
        <w:rPr>
          <w:rFonts w:ascii="Liberation Serif" w:hAnsi="Liberation Serif" w:cs="Liberation Serif"/>
          <w:bCs/>
          <w:sz w:val="28"/>
          <w:szCs w:val="28"/>
        </w:rPr>
        <w:t xml:space="preserve">% опрошенных, тогда как на снижение ее уровня – </w:t>
      </w:r>
      <w:r>
        <w:rPr>
          <w:rFonts w:ascii="Liberation Serif" w:hAnsi="Liberation Serif" w:cs="Liberation Serif"/>
          <w:bCs/>
          <w:sz w:val="28"/>
          <w:szCs w:val="28"/>
        </w:rPr>
        <w:t xml:space="preserve">14,2</w:t>
      </w:r>
      <w:r>
        <w:rPr>
          <w:rFonts w:ascii="Liberation Serif" w:hAnsi="Liberation Serif" w:cs="Liberation Serif"/>
          <w:bCs/>
          <w:sz w:val="28"/>
          <w:szCs w:val="28"/>
        </w:rPr>
        <w:t xml:space="preserve">%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результате,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по мнению жителей наибольший рост уровня коррупции характерен для страны в целом, чем для отдельно взятых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населенных пунктов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региона.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28900"/>
            <wp:effectExtent l="38100" t="38100" r="102870" b="95250"/>
            <wp:docPr id="70" name="Диаграмма 2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7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вопросы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Вам кажется, за год случаев коррупции стало больше, меньше или уровень коррупции не изменился (в вашем городе (поселке, селе)/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/ в целом в стране?»,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ы </w:t>
      </w:r>
      <w:r>
        <w:rPr>
          <w:rFonts w:ascii="Liberation Serif" w:hAnsi="Liberation Serif" w:cs="Liberation Serif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sz w:val="28"/>
          <w:szCs w:val="28"/>
        </w:rPr>
        <w:t xml:space="preserve">попросили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высказать свои оценки нацеленности органов государственной власти региона на борьбу с коррупцией. По мнению </w:t>
      </w:r>
      <w:r>
        <w:rPr>
          <w:rFonts w:ascii="Liberation Serif" w:hAnsi="Liberation Serif" w:cs="Liberation Serif"/>
          <w:sz w:val="28"/>
          <w:szCs w:val="28"/>
        </w:rPr>
        <w:t xml:space="preserve">48,0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(по сумме позиций), власти региона стараются в меру своих полномочий бороться с различными антикоррупционными проявлениями, однако, подчас у них нет для этого достаточных возможностей. Противоположной позиции придерживается </w:t>
      </w:r>
      <w:r>
        <w:rPr>
          <w:rFonts w:ascii="Liberation Serif" w:hAnsi="Liberation Serif" w:cs="Liberation Serif"/>
          <w:sz w:val="28"/>
          <w:szCs w:val="28"/>
        </w:rPr>
        <w:t xml:space="preserve">35,6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участников социологического исследования</w:t>
      </w:r>
      <w:r>
        <w:rPr>
          <w:rFonts w:ascii="Liberation Serif" w:hAnsi="Liberation Serif" w:cs="Liberation Serif"/>
          <w:sz w:val="28"/>
          <w:szCs w:val="28"/>
        </w:rPr>
        <w:t xml:space="preserve">. По их мнению, руководство региона не стремиться решать проблемы коррупции, поскольку у него нет на это как желания, так и возможностей. В итоге можно сказать, что для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области</w:t>
      </w:r>
      <w:r>
        <w:rPr>
          <w:rFonts w:ascii="Liberation Serif" w:hAnsi="Liberation Serif" w:cs="Liberation Serif"/>
          <w:sz w:val="28"/>
          <w:szCs w:val="28"/>
        </w:rPr>
        <w:t xml:space="preserve"> характерно </w:t>
      </w:r>
      <w:r>
        <w:rPr>
          <w:rFonts w:ascii="Liberation Serif" w:hAnsi="Liberation Serif" w:cs="Liberation Serif"/>
          <w:sz w:val="28"/>
          <w:szCs w:val="28"/>
        </w:rPr>
        <w:t xml:space="preserve">в целом </w:t>
      </w:r>
      <w:r>
        <w:rPr>
          <w:rFonts w:ascii="Liberation Serif" w:hAnsi="Liberation Serif" w:cs="Liberation Serif"/>
          <w:sz w:val="28"/>
          <w:szCs w:val="28"/>
        </w:rPr>
        <w:t xml:space="preserve">положительное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отношение к</w:t>
      </w:r>
      <w:r>
        <w:rPr>
          <w:rFonts w:ascii="Liberation Serif" w:hAnsi="Liberation Serif" w:cs="Liberation Serif"/>
          <w:sz w:val="28"/>
          <w:szCs w:val="28"/>
        </w:rPr>
        <w:t xml:space="preserve"> нацеленности органов власти на борьбу с коррупцией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8)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5484495" cy="2898476"/>
            <wp:effectExtent l="38100" t="38100" r="97155" b="92710"/>
            <wp:docPr id="71" name="Диаграмма 2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pacing w:val="-4"/>
          <w:sz w:val="28"/>
          <w:szCs w:val="28"/>
        </w:rPr>
      </w:pP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Рисунок 8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: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«С каким из приведенных суждений о борьбе с коррупцией в нашей области Вы согласны?»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pacing w:val="-4"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pacing w:val="-4"/>
          <w:sz w:val="28"/>
          <w:szCs w:val="28"/>
        </w:rPr>
      </w:r>
    </w:p>
    <w:p>
      <w:pPr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1.11. Причины и условия проявления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Из числа респондентов, указавших, что при своем обращении в государственные или муниципальные учреждения в последний раз они не попадали в коррупцио</w:t>
      </w:r>
      <w:r>
        <w:rPr>
          <w:rFonts w:ascii="Liberation Serif" w:hAnsi="Liberation Serif" w:cs="Liberation Serif"/>
          <w:sz w:val="28"/>
          <w:szCs w:val="28"/>
        </w:rPr>
        <w:t xml:space="preserve">нную</w:t>
      </w:r>
      <w:r>
        <w:rPr>
          <w:rFonts w:ascii="Liberation Serif" w:hAnsi="Liberation Serif" w:cs="Liberation Serif"/>
          <w:sz w:val="28"/>
          <w:szCs w:val="28"/>
        </w:rPr>
        <w:t xml:space="preserve"> ситуацию, </w:t>
      </w:r>
      <w:r>
        <w:rPr>
          <w:rFonts w:ascii="Liberation Serif" w:hAnsi="Liberation Serif" w:cs="Liberation Serif"/>
          <w:sz w:val="28"/>
          <w:szCs w:val="28"/>
        </w:rPr>
        <w:t xml:space="preserve">9,0</w:t>
      </w:r>
      <w:r>
        <w:rPr>
          <w:rFonts w:ascii="Liberation Serif" w:hAnsi="Liberation Serif" w:cs="Liberation Serif"/>
          <w:sz w:val="28"/>
          <w:szCs w:val="28"/>
        </w:rPr>
        <w:t xml:space="preserve">% в последнее время доводилось попадать в ситуацию, когда они знали, предполагали или чувствовали, что для решения той или иной проблемы необходимо неформальное вознаграждение, взятка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9)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Чаще остальных сообщали, что им приходилось попадать в потенциально коррупционную сит</w:t>
      </w:r>
      <w:r>
        <w:rPr>
          <w:rFonts w:ascii="Liberation Serif" w:hAnsi="Liberation Serif" w:cs="Liberation Serif"/>
          <w:sz w:val="28"/>
          <w:szCs w:val="28"/>
        </w:rPr>
        <w:t xml:space="preserve">уацию, мужчины, респонденты </w:t>
      </w:r>
      <w:r>
        <w:rPr>
          <w:rFonts w:ascii="Liberation Serif" w:hAnsi="Liberation Serif" w:cs="Liberation Serif"/>
          <w:sz w:val="28"/>
          <w:szCs w:val="28"/>
        </w:rPr>
        <w:t xml:space="preserve">моложе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31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года</w:t>
      </w:r>
      <w:r>
        <w:rPr>
          <w:rFonts w:ascii="Liberation Serif" w:hAnsi="Liberation Serif" w:cs="Liberation Serif"/>
          <w:sz w:val="28"/>
          <w:szCs w:val="28"/>
        </w:rPr>
        <w:t xml:space="preserve">, опрашиваемые </w:t>
      </w:r>
      <w:r>
        <w:rPr>
          <w:rFonts w:ascii="Liberation Serif" w:hAnsi="Liberation Serif" w:cs="Liberation Serif"/>
          <w:sz w:val="28"/>
          <w:szCs w:val="28"/>
        </w:rPr>
        <w:t xml:space="preserve">с средним специальным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образованием, участники исследования </w:t>
      </w:r>
      <w:r>
        <w:rPr>
          <w:rFonts w:ascii="Liberation Serif" w:hAnsi="Liberation Serif" w:cs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доходами ниже среднего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или очень низким </w:t>
      </w:r>
      <w:r>
        <w:rPr>
          <w:rFonts w:ascii="Liberation Serif" w:hAnsi="Liberation Serif" w:cs="Liberation Serif"/>
          <w:sz w:val="28"/>
          <w:szCs w:val="28"/>
        </w:rPr>
        <w:t xml:space="preserve">уровнем материального достатка, </w:t>
      </w:r>
      <w:r>
        <w:rPr>
          <w:rFonts w:ascii="Liberation Serif" w:hAnsi="Liberation Serif" w:cs="Liberation Serif"/>
          <w:sz w:val="28"/>
          <w:szCs w:val="28"/>
        </w:rPr>
        <w:t xml:space="preserve">руководители подразделений, с</w:t>
      </w:r>
      <w:r>
        <w:rPr>
          <w:rFonts w:ascii="Liberation Serif" w:hAnsi="Liberation Serif" w:cs="Liberation Serif"/>
          <w:sz w:val="28"/>
          <w:szCs w:val="28"/>
        </w:rPr>
        <w:t xml:space="preserve">лужащие и технические исполнители 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72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9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дали Вы ее или нет?»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i/>
          <w:sz w:val="12"/>
          <w:szCs w:val="12"/>
        </w:rPr>
        <w:outlineLvl w:val="1"/>
      </w:pPr>
      <w:r>
        <w:rPr>
          <w:rFonts w:ascii="Liberation Serif" w:hAnsi="Liberation Serif" w:cs="Liberation Serif"/>
          <w:i/>
          <w:sz w:val="12"/>
          <w:szCs w:val="12"/>
        </w:rPr>
      </w:r>
      <w:r>
        <w:rPr>
          <w:rFonts w:ascii="Liberation Serif" w:hAnsi="Liberation Serif" w:cs="Liberation Serif"/>
          <w:i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Отвечая на конкретный вопрос о факте попадания в коррупционную ситуацию, жители </w:t>
      </w:r>
      <w:r>
        <w:rPr>
          <w:rFonts w:ascii="Liberation Serif" w:hAnsi="Liberation Serif" w:cs="Liberation Serif"/>
          <w:sz w:val="28"/>
          <w:szCs w:val="28"/>
        </w:rPr>
        <w:t xml:space="preserve">региона</w:t>
      </w:r>
      <w:r>
        <w:rPr>
          <w:rFonts w:ascii="Liberation Serif" w:hAnsi="Liberation Serif" w:cs="Liberation Serif"/>
          <w:sz w:val="28"/>
          <w:szCs w:val="28"/>
        </w:rPr>
        <w:t xml:space="preserve">, как и в прошлые годы, наиболее часто указывали на попадание в такую ситуацию при обращении в организации здравоохранения (</w:t>
      </w:r>
      <w:r>
        <w:rPr>
          <w:rFonts w:ascii="Liberation Serif" w:hAnsi="Liberation Serif" w:cs="Liberation Serif"/>
          <w:sz w:val="28"/>
          <w:szCs w:val="28"/>
        </w:rPr>
        <w:t xml:space="preserve">19,6</w:t>
      </w:r>
      <w:r>
        <w:rPr>
          <w:rFonts w:ascii="Liberation Serif" w:hAnsi="Liberation Serif" w:cs="Liberation Serif"/>
          <w:sz w:val="28"/>
          <w:szCs w:val="28"/>
        </w:rPr>
        <w:t xml:space="preserve">%).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Возможно, данный показатель немного завышен, т.к. в сознании населения бесплатная медицинская помощь должн</w:t>
      </w:r>
      <w:r>
        <w:rPr>
          <w:rFonts w:ascii="Liberation Serif" w:hAnsi="Liberation Serif" w:cs="Liberation Serif"/>
          <w:sz w:val="28"/>
          <w:szCs w:val="28"/>
        </w:rPr>
        <w:t xml:space="preserve">а быть абсолютно бесплатной. С другой стороны, на практике приходиться платить за оформление тех или иных справок, ходить на платные приемы к специалистам, прием которых ограничен и проч. На втором месте по числу фактов столкновения с коррупцией находятся </w:t>
      </w:r>
      <w:r>
        <w:rPr>
          <w:rFonts w:ascii="Liberation Serif" w:hAnsi="Liberation Serif" w:cs="Liberation Serif"/>
          <w:sz w:val="28"/>
          <w:szCs w:val="28"/>
        </w:rPr>
        <w:t xml:space="preserve">ситуации, связанные с </w:t>
      </w:r>
      <w:r>
        <w:rPr>
          <w:rFonts w:ascii="Liberation Serif" w:hAnsi="Liberation Serif" w:cs="Liberation Serif"/>
          <w:sz w:val="28"/>
          <w:szCs w:val="28"/>
        </w:rPr>
        <w:t xml:space="preserve">поступление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в нужную школу и успешное ее окончание, обучение</w:t>
      </w:r>
      <w:r>
        <w:rPr>
          <w:rFonts w:ascii="Liberation Serif" w:hAnsi="Liberation Serif" w:cs="Liberation Serif"/>
          <w:sz w:val="28"/>
          <w:szCs w:val="28"/>
        </w:rPr>
        <w:t xml:space="preserve">м (13,6%)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11,8% участников исследования попадали в коррупционную ситуацию, связанную с </w:t>
      </w:r>
      <w:r>
        <w:rPr>
          <w:rFonts w:ascii="Liberation Serif" w:hAnsi="Liberation Serif" w:cs="Liberation Serif"/>
          <w:sz w:val="28"/>
          <w:szCs w:val="28"/>
        </w:rPr>
        <w:t xml:space="preserve">поступление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, перевод</w:t>
      </w:r>
      <w:r>
        <w:rPr>
          <w:rFonts w:ascii="Liberation Serif" w:hAnsi="Liberation Serif" w:cs="Liberation Serif"/>
          <w:sz w:val="28"/>
          <w:szCs w:val="28"/>
        </w:rPr>
        <w:t xml:space="preserve">ом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з одного вуза в другой, экзаменами</w:t>
      </w:r>
      <w:r>
        <w:rPr>
          <w:rFonts w:ascii="Liberation Serif" w:hAnsi="Liberation Serif" w:cs="Liberation Serif"/>
          <w:sz w:val="28"/>
          <w:szCs w:val="28"/>
        </w:rPr>
        <w:t xml:space="preserve"> и зачет</w:t>
      </w:r>
      <w:r>
        <w:rPr>
          <w:rFonts w:ascii="Liberation Serif" w:hAnsi="Liberation Serif" w:cs="Liberation Serif"/>
          <w:sz w:val="28"/>
          <w:szCs w:val="28"/>
        </w:rPr>
        <w:t xml:space="preserve">ами</w:t>
      </w:r>
      <w:r>
        <w:rPr>
          <w:rFonts w:ascii="Liberation Serif" w:hAnsi="Liberation Serif" w:cs="Liberation Serif"/>
          <w:sz w:val="28"/>
          <w:szCs w:val="28"/>
        </w:rPr>
        <w:t xml:space="preserve">, диплом</w:t>
      </w:r>
      <w:r>
        <w:rPr>
          <w:rFonts w:ascii="Liberation Serif" w:hAnsi="Liberation Serif" w:cs="Liberation Serif"/>
          <w:sz w:val="28"/>
          <w:szCs w:val="28"/>
        </w:rPr>
        <w:t xml:space="preserve">ом. Равное им количество участников исследования указали, что попадали в коррупционную ситуацию при взаимодействии с автоинспекцией. </w:t>
      </w:r>
      <w:r>
        <w:rPr>
          <w:rFonts w:ascii="Liberation Serif" w:hAnsi="Liberation Serif" w:cs="Liberation Serif"/>
          <w:sz w:val="28"/>
          <w:szCs w:val="28"/>
        </w:rPr>
        <w:t xml:space="preserve">Возможно, в данной ситуации, в некоторых случаях речь может идти о реальных нарушениях рес</w:t>
      </w:r>
      <w:r>
        <w:rPr>
          <w:rFonts w:ascii="Liberation Serif" w:hAnsi="Liberation Serif" w:cs="Liberation Serif"/>
          <w:sz w:val="28"/>
          <w:szCs w:val="28"/>
        </w:rPr>
        <w:t xml:space="preserve">пондентами установленных правил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5484495" cy="4028536"/>
            <wp:effectExtent l="38100" t="38100" r="97155" b="86360"/>
            <wp:docPr id="73" name="Диаграмма 2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0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«При решении какой проблемы, в какой ситуации произошел последний по времени случай, когда Вы поняли, почувствовали, что без взятки, подарка Вам свою проблему не решить?»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3,9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сообщили</w:t>
      </w:r>
      <w:r>
        <w:rPr>
          <w:rFonts w:ascii="Liberation Serif" w:hAnsi="Liberation Serif" w:cs="Liberation Serif"/>
          <w:sz w:val="28"/>
          <w:szCs w:val="28"/>
        </w:rPr>
        <w:t xml:space="preserve">, что в коррупционную ситуацию при получении услуг они попали не более 10 дней назад, еще </w:t>
      </w:r>
      <w:r>
        <w:rPr>
          <w:rFonts w:ascii="Liberation Serif" w:hAnsi="Liberation Serif" w:cs="Liberation Serif"/>
          <w:sz w:val="28"/>
          <w:szCs w:val="28"/>
        </w:rPr>
        <w:t xml:space="preserve">11,8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 попадали в подобную ситуа</w:t>
      </w:r>
      <w:r>
        <w:rPr>
          <w:rFonts w:ascii="Liberation Serif" w:hAnsi="Liberation Serif" w:cs="Liberation Serif"/>
          <w:sz w:val="28"/>
          <w:szCs w:val="28"/>
        </w:rPr>
        <w:t xml:space="preserve">цию в течение последнего месяца, а </w:t>
      </w:r>
      <w:r>
        <w:rPr>
          <w:rFonts w:ascii="Liberation Serif" w:hAnsi="Liberation Serif" w:cs="Liberation Serif"/>
          <w:sz w:val="28"/>
          <w:szCs w:val="28"/>
        </w:rPr>
        <w:t xml:space="preserve">21,6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 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</w:rPr>
        <w:t xml:space="preserve">в течении полугода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11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В итоге</w:t>
      </w:r>
      <w:r>
        <w:rPr>
          <w:rFonts w:ascii="Liberation Serif" w:hAnsi="Liberation Serif" w:cs="Liberation Serif"/>
          <w:sz w:val="28"/>
          <w:szCs w:val="28"/>
        </w:rPr>
        <w:t xml:space="preserve">, за последний год в коррупционную ситуацию в той или иной степени попадало </w:t>
      </w:r>
      <w:r>
        <w:rPr>
          <w:rFonts w:ascii="Liberation Serif" w:hAnsi="Liberation Serif" w:cs="Liberation Serif"/>
          <w:sz w:val="28"/>
          <w:szCs w:val="28"/>
        </w:rPr>
        <w:t xml:space="preserve">51,0</w:t>
      </w:r>
      <w:r>
        <w:rPr>
          <w:rFonts w:ascii="Liberation Serif" w:hAnsi="Liberation Serif" w:cs="Liberation Serif"/>
          <w:sz w:val="28"/>
          <w:szCs w:val="28"/>
        </w:rPr>
        <w:t xml:space="preserve">% получателей различных услуг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74" name="Диаграмма 2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1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давно возникла ситуация, которая предполагала решение проблемы только с помощью взятки, подарка?»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 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i/>
          <w:sz w:val="12"/>
          <w:szCs w:val="12"/>
        </w:rPr>
        <w:outlineLvl w:val="1"/>
      </w:pPr>
      <w:r>
        <w:rPr>
          <w:rFonts w:ascii="Liberation Serif" w:hAnsi="Liberation Serif" w:cs="Liberation Serif"/>
          <w:i/>
          <w:sz w:val="12"/>
          <w:szCs w:val="12"/>
        </w:rPr>
      </w:r>
      <w:r>
        <w:rPr>
          <w:rFonts w:ascii="Liberation Serif" w:hAnsi="Liberation Serif" w:cs="Liberation Serif"/>
          <w:i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Далее мы попросили респондентов вспомнить, а известны ли им точно подобные случаи (возникновение коррупционной ситуации). При ответе на данный вопрос </w:t>
      </w:r>
      <w:r>
        <w:rPr>
          <w:rFonts w:ascii="Liberation Serif" w:hAnsi="Liberation Serif" w:cs="Liberation Serif"/>
          <w:sz w:val="28"/>
          <w:szCs w:val="28"/>
        </w:rPr>
        <w:t xml:space="preserve">45,8</w:t>
      </w:r>
      <w:r>
        <w:rPr>
          <w:rFonts w:ascii="Liberation Serif" w:hAnsi="Liberation Serif" w:cs="Liberation Serif"/>
          <w:sz w:val="28"/>
          <w:szCs w:val="28"/>
        </w:rPr>
        <w:t xml:space="preserve">% сообщили о случаях возникновения коррупционной ситуации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</w:t>
      </w:r>
      <w:r>
        <w:rPr>
          <w:rFonts w:ascii="Liberation Serif" w:hAnsi="Liberation Serif" w:cs="Liberation Serif"/>
          <w:b/>
          <w:sz w:val="28"/>
          <w:szCs w:val="28"/>
        </w:rPr>
        <w:t xml:space="preserve">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75" name="Диаграмма 2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2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«Знаете ли Вы точно о факте возникновения коррупционной ситуации?»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ы спросили мнение респондентов, оказавшихся в коррупционной ситуации, о возможности решения их проблемы без неформального вознаграждения должностного лица. Так, по мнению </w:t>
      </w:r>
      <w:r>
        <w:rPr>
          <w:rFonts w:ascii="Liberation Serif" w:hAnsi="Liberation Serif" w:cs="Liberation Serif"/>
          <w:sz w:val="28"/>
          <w:szCs w:val="28"/>
        </w:rPr>
        <w:t xml:space="preserve">60,5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опрошенных, </w:t>
      </w:r>
      <w:r>
        <w:rPr>
          <w:rFonts w:ascii="Liberation Serif" w:hAnsi="Liberation Serif" w:cs="Liberation Serif"/>
          <w:sz w:val="28"/>
          <w:szCs w:val="28"/>
        </w:rPr>
        <w:t xml:space="preserve">данную проблему можно решить без взятки. На невозможность решения данной проблемы иным способом указало около </w:t>
      </w:r>
      <w:r>
        <w:rPr>
          <w:rFonts w:ascii="Liberation Serif" w:hAnsi="Liberation Serif" w:cs="Liberation Serif"/>
          <w:sz w:val="28"/>
          <w:szCs w:val="28"/>
        </w:rPr>
        <w:t xml:space="preserve">36,8</w:t>
      </w:r>
      <w:r>
        <w:rPr>
          <w:rFonts w:ascii="Liberation Serif" w:hAnsi="Liberation Serif" w:cs="Liberation Serif"/>
          <w:sz w:val="28"/>
          <w:szCs w:val="28"/>
        </w:rPr>
        <w:t xml:space="preserve">%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76" name="Диаграмма 2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3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«Укажите, насколько вероятно было решение той проблемы без взятки?»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адачами исследования предусматривалось выяснение мотивов граждан отказа от дачи взятки. Одной из таких причин является </w:t>
      </w:r>
      <w:r>
        <w:rPr>
          <w:rFonts w:ascii="Liberation Serif" w:hAnsi="Liberation Serif" w:cs="Liberation Serif"/>
          <w:sz w:val="28"/>
          <w:szCs w:val="28"/>
        </w:rPr>
        <w:t xml:space="preserve">принципиальн</w:t>
      </w:r>
      <w:r>
        <w:rPr>
          <w:rFonts w:ascii="Liberation Serif" w:hAnsi="Liberation Serif" w:cs="Liberation Serif"/>
          <w:sz w:val="28"/>
          <w:szCs w:val="28"/>
        </w:rPr>
        <w:t xml:space="preserve">ая</w:t>
      </w:r>
      <w:r>
        <w:rPr>
          <w:rFonts w:ascii="Liberation Serif" w:hAnsi="Liberation Serif" w:cs="Liberation Serif"/>
          <w:sz w:val="28"/>
          <w:szCs w:val="28"/>
        </w:rPr>
        <w:t xml:space="preserve"> жизненн</w:t>
      </w:r>
      <w:r>
        <w:rPr>
          <w:rFonts w:ascii="Liberation Serif" w:hAnsi="Liberation Serif" w:cs="Liberation Serif"/>
          <w:sz w:val="28"/>
          <w:szCs w:val="28"/>
        </w:rPr>
        <w:t xml:space="preserve">ая позиция (18,1%). Еще одним мотивом выступает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большой размер взятки («это слишком дорого»)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16,9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14)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то, что они могут добиться решения своих проблем, без применения дополнительных стимулов, </w:t>
      </w:r>
      <w:r>
        <w:rPr>
          <w:rFonts w:ascii="Liberation Serif" w:hAnsi="Liberation Serif" w:cs="Liberation Serif"/>
          <w:sz w:val="28"/>
          <w:szCs w:val="28"/>
        </w:rPr>
        <w:t xml:space="preserve">а также на неосведомленность о непосредственном процессе («не знаю, как это делается, неудобно») </w:t>
      </w:r>
      <w:r>
        <w:rPr>
          <w:rFonts w:ascii="Liberation Serif" w:hAnsi="Liberation Serif" w:cs="Liberation Serif"/>
          <w:sz w:val="28"/>
          <w:szCs w:val="28"/>
        </w:rPr>
        <w:t xml:space="preserve">указало </w:t>
      </w:r>
      <w:r>
        <w:rPr>
          <w:rFonts w:ascii="Liberation Serif" w:hAnsi="Liberation Serif" w:cs="Liberation Serif"/>
          <w:sz w:val="28"/>
          <w:szCs w:val="28"/>
        </w:rPr>
        <w:t xml:space="preserve">по 15,7% респондентов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 личн</w:t>
      </w:r>
      <w:r>
        <w:rPr>
          <w:rFonts w:ascii="Liberation Serif" w:hAnsi="Liberation Serif" w:cs="Liberation Serif"/>
          <w:sz w:val="28"/>
          <w:szCs w:val="28"/>
        </w:rPr>
        <w:t xml:space="preserve">ой</w:t>
      </w:r>
      <w:r>
        <w:rPr>
          <w:rFonts w:ascii="Liberation Serif" w:hAnsi="Liberation Serif" w:cs="Liberation Serif"/>
          <w:sz w:val="28"/>
          <w:szCs w:val="28"/>
        </w:rPr>
        <w:t xml:space="preserve"> неприязн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 к даче взяток </w:t>
      </w:r>
      <w:r>
        <w:rPr>
          <w:rFonts w:ascii="Liberation Serif" w:hAnsi="Liberation Serif" w:cs="Liberation Serif"/>
          <w:sz w:val="28"/>
          <w:szCs w:val="28"/>
        </w:rPr>
        <w:t xml:space="preserve">сообщило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14,5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  <w:drawing>
          <wp:inline distT="0" distB="0" distL="0" distR="0">
            <wp:extent cx="4888230" cy="3495675"/>
            <wp:effectExtent l="38100" t="38100" r="102870" b="85725"/>
            <wp:docPr id="77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4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«Назовите, пожалуйста, основную причину, по которой Вы точно не стали бы давать взятку?»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Тем участникам исследования,</w:t>
      </w:r>
      <w:r>
        <w:rPr>
          <w:rFonts w:ascii="Liberation Serif" w:hAnsi="Liberation Serif" w:cs="Liberation Serif"/>
          <w:sz w:val="28"/>
          <w:szCs w:val="28"/>
        </w:rPr>
        <w:t xml:space="preserve"> кто попадал в коррупционную ситуацию, предлагалось ответить на вопрос о том, при каких условиях они бы согласились дать взятку должностному лицу.</w:t>
      </w:r>
      <w:r>
        <w:rPr>
          <w:rFonts w:ascii="Liberation Serif" w:hAnsi="Liberation Serif" w:cs="Liberation Serif"/>
          <w:sz w:val="28"/>
          <w:szCs w:val="28"/>
        </w:rPr>
        <w:t xml:space="preserve"> Более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1/3 опрошенных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при условии попадания в коррупционную ситуацию, указали на то, что они согласятся на взятку, если им потребуется 100% результат (</w:t>
      </w:r>
      <w:r>
        <w:rPr>
          <w:rFonts w:ascii="Liberation Serif" w:hAnsi="Liberation Serif" w:cs="Liberation Serif"/>
          <w:sz w:val="28"/>
          <w:szCs w:val="28"/>
        </w:rPr>
        <w:t xml:space="preserve">39,8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, т.е. будет абсолютная гарантия решения проблемы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Как показали результаты исследования, </w:t>
      </w:r>
      <w:r>
        <w:rPr>
          <w:rFonts w:ascii="Liberation Serif" w:hAnsi="Liberation Serif" w:cs="Liberation Serif"/>
          <w:sz w:val="28"/>
          <w:szCs w:val="28"/>
        </w:rPr>
        <w:t xml:space="preserve">18,1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дали бы взятку в случае, если будет известно заранее, что по-другому данную услугу им не получить, т.е. когда чиновник или должностное лицо будет намекать на ее необходимость для успешного решения вопроса. </w:t>
      </w:r>
      <w:r>
        <w:rPr>
          <w:rFonts w:ascii="Liberation Serif" w:hAnsi="Liberation Serif" w:cs="Liberation Serif"/>
          <w:sz w:val="28"/>
          <w:szCs w:val="28"/>
        </w:rPr>
        <w:t xml:space="preserve">Согласились бы дать взятку под принуждением </w:t>
      </w:r>
      <w:r>
        <w:rPr>
          <w:rFonts w:ascii="Liberation Serif" w:hAnsi="Liberation Serif" w:cs="Liberation Serif"/>
          <w:sz w:val="28"/>
          <w:szCs w:val="28"/>
        </w:rPr>
        <w:t xml:space="preserve">8,4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жителей региона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5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pacing w:val="-4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  <w:drawing>
          <wp:inline distT="0" distB="0" distL="0" distR="0">
            <wp:extent cx="4888230" cy="2533650"/>
            <wp:effectExtent l="38100" t="38100" r="102870" b="95250"/>
            <wp:docPr id="78" name="Диаграмма 2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5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«Причина, по которой Вы точно были бы склонны (решились бы) дать взятку?»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i/>
          <w:sz w:val="12"/>
          <w:szCs w:val="12"/>
        </w:rPr>
        <w:outlineLvl w:val="1"/>
      </w:pPr>
      <w:r>
        <w:rPr>
          <w:rFonts w:ascii="Liberation Serif" w:hAnsi="Liberation Serif" w:cs="Liberation Serif"/>
          <w:i/>
          <w:sz w:val="12"/>
          <w:szCs w:val="12"/>
        </w:rPr>
      </w:r>
      <w:r>
        <w:rPr>
          <w:rFonts w:ascii="Liberation Serif" w:hAnsi="Liberation Serif" w:cs="Liberation Serif"/>
          <w:i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 показали результаты исследования, в </w:t>
      </w:r>
      <w:r>
        <w:rPr>
          <w:rFonts w:ascii="Liberation Serif" w:hAnsi="Liberation Serif" w:cs="Liberation Serif"/>
          <w:sz w:val="28"/>
          <w:szCs w:val="28"/>
        </w:rPr>
        <w:t xml:space="preserve">большинстве случаев (21,7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 случаев, респонденты полагали, что для решения их вопроса н</w:t>
      </w:r>
      <w:r>
        <w:rPr>
          <w:rFonts w:ascii="Liberation Serif" w:hAnsi="Liberation Serif" w:cs="Liberation Serif"/>
          <w:sz w:val="28"/>
          <w:szCs w:val="28"/>
        </w:rPr>
        <w:t xml:space="preserve">еобходима сумма в диапазоне от 5</w:t>
      </w:r>
      <w:r>
        <w:rPr>
          <w:rFonts w:ascii="Liberation Serif" w:hAnsi="Liberation Serif" w:cs="Liberation Serif"/>
          <w:sz w:val="28"/>
          <w:szCs w:val="28"/>
        </w:rPr>
        <w:t xml:space="preserve"> до </w:t>
      </w: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5 тыс. рублей.</w:t>
      </w:r>
      <w:r>
        <w:rPr>
          <w:rFonts w:ascii="Liberation Serif" w:hAnsi="Liberation Serif" w:cs="Liberation Serif"/>
          <w:sz w:val="28"/>
          <w:szCs w:val="28"/>
        </w:rPr>
        <w:t xml:space="preserve"> Еще </w:t>
      </w:r>
      <w:r>
        <w:rPr>
          <w:rFonts w:ascii="Liberation Serif" w:hAnsi="Liberation Serif" w:cs="Liberation Serif"/>
          <w:sz w:val="28"/>
          <w:szCs w:val="28"/>
        </w:rPr>
        <w:t xml:space="preserve">14,5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полагают, что размер данной суммы варьируется от 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 до </w:t>
      </w:r>
      <w:r>
        <w:rPr>
          <w:rFonts w:ascii="Liberation Serif" w:hAnsi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cs="Liberation Serif"/>
          <w:sz w:val="28"/>
          <w:szCs w:val="28"/>
        </w:rPr>
        <w:t xml:space="preserve"> тыс. рублей</w:t>
      </w:r>
      <w:r>
        <w:rPr>
          <w:rFonts w:ascii="Liberation Serif" w:hAnsi="Liberation Serif" w:cs="Liberation Serif"/>
          <w:sz w:val="28"/>
          <w:szCs w:val="28"/>
        </w:rPr>
        <w:t xml:space="preserve">, а 8,4% участников исследования полагают, что потребуется сумма в диапазоне от 15 до 30 тысяч рублей.</w:t>
      </w:r>
      <w:r>
        <w:rPr>
          <w:rFonts w:ascii="Liberation Serif" w:hAnsi="Liberation Serif" w:cs="Liberation Serif"/>
          <w:sz w:val="28"/>
          <w:szCs w:val="28"/>
        </w:rPr>
        <w:t xml:space="preserve"> Изначально была неизвестна необходимая сумма для </w:t>
      </w:r>
      <w:r>
        <w:rPr>
          <w:rFonts w:ascii="Liberation Serif" w:hAnsi="Liberation Serif" w:cs="Liberation Serif"/>
          <w:sz w:val="28"/>
          <w:szCs w:val="28"/>
        </w:rPr>
        <w:t xml:space="preserve">39,8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16)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  <w:drawing>
          <wp:inline distT="0" distB="0" distL="0" distR="0">
            <wp:extent cx="4888230" cy="2695575"/>
            <wp:effectExtent l="38100" t="38100" r="102870" b="85725"/>
            <wp:docPr id="79" name="Диаграмма 2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16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(обстоятельствах), о которых мы с вами говорили?»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аранее о необходимой сумме известно </w:t>
      </w:r>
      <w:r>
        <w:rPr>
          <w:rFonts w:ascii="Liberation Serif" w:hAnsi="Liberation Serif" w:cs="Liberation Serif"/>
          <w:sz w:val="28"/>
          <w:szCs w:val="28"/>
        </w:rPr>
        <w:t xml:space="preserve">25,3</w:t>
      </w:r>
      <w:r>
        <w:rPr>
          <w:rFonts w:ascii="Liberation Serif" w:hAnsi="Liberation Serif" w:cs="Liberation Serif"/>
          <w:sz w:val="28"/>
          <w:szCs w:val="28"/>
        </w:rPr>
        <w:t xml:space="preserve">% </w:t>
      </w:r>
      <w:r>
        <w:rPr>
          <w:rFonts w:ascii="Liberation Serif" w:hAnsi="Liberation Serif" w:cs="Liberation Serif"/>
          <w:sz w:val="28"/>
          <w:szCs w:val="28"/>
        </w:rPr>
        <w:t xml:space="preserve">опрошенных (в склейке позиций «Полностью ясна» и «П</w:t>
      </w:r>
      <w:r>
        <w:rPr>
          <w:rFonts w:ascii="Liberation Serif" w:hAnsi="Liberation Serif" w:cs="Liberation Serif"/>
          <w:sz w:val="28"/>
          <w:szCs w:val="28"/>
        </w:rPr>
        <w:t xml:space="preserve">рактически ясна») из числа получателей услуг</w:t>
      </w:r>
      <w:r>
        <w:rPr>
          <w:rFonts w:ascii="Liberation Serif" w:hAnsi="Liberation Serif" w:cs="Liberation Serif"/>
          <w:sz w:val="28"/>
          <w:szCs w:val="28"/>
        </w:rPr>
        <w:t xml:space="preserve">, сталкивавшихся с коррупцией. </w:t>
      </w:r>
      <w:r>
        <w:rPr>
          <w:rFonts w:ascii="Liberation Serif" w:hAnsi="Liberation Serif" w:cs="Liberation Serif"/>
          <w:sz w:val="28"/>
          <w:szCs w:val="28"/>
        </w:rPr>
        <w:t xml:space="preserve">Не знали о размере необходимой суммы </w:t>
      </w:r>
      <w:r>
        <w:rPr>
          <w:rFonts w:ascii="Liberation Serif" w:hAnsi="Liberation Serif" w:cs="Liberation Serif"/>
          <w:sz w:val="28"/>
          <w:szCs w:val="28"/>
        </w:rPr>
        <w:t xml:space="preserve">56,6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17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80" name="Диаграмма 2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17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«На Ваш взгляд, является ли величина взятки, стоимость "подарка", которые необходимо дать, известной заранее?»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По мнению респондентов из числа тех, кто сталкивался с проявлениями коррупции, в большинстве случаев взятка ускорит решение проблемы (</w:t>
      </w:r>
      <w:r>
        <w:rPr>
          <w:rFonts w:ascii="Liberation Serif" w:hAnsi="Liberation Serif" w:cs="Liberation Serif"/>
          <w:sz w:val="28"/>
          <w:szCs w:val="28"/>
        </w:rPr>
        <w:t xml:space="preserve">34,9</w:t>
      </w:r>
      <w:r>
        <w:rPr>
          <w:rFonts w:ascii="Liberation Serif" w:hAnsi="Liberation Serif" w:cs="Liberation Serif"/>
          <w:sz w:val="28"/>
          <w:szCs w:val="28"/>
        </w:rPr>
        <w:t xml:space="preserve">%).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12,0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 считают, что взятка обеспечит получение результата, который и так закреплен за функционалом чиновника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Рисунок 18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Отметим, что </w:t>
      </w:r>
      <w:r>
        <w:rPr>
          <w:rFonts w:ascii="Liberation Serif" w:hAnsi="Liberation Serif" w:cs="Liberation Serif"/>
          <w:sz w:val="28"/>
          <w:szCs w:val="28"/>
        </w:rPr>
        <w:t xml:space="preserve">более 1/5 части опрошенных (22,9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 полагают, что дача взятки должностному лицу ровным счетом ничего не гарантирует.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минимизацию трудностей рассчитывают около </w:t>
      </w:r>
      <w:r>
        <w:rPr>
          <w:rFonts w:ascii="Liberation Serif" w:hAnsi="Liberation Serif" w:cs="Liberation Serif"/>
          <w:sz w:val="28"/>
          <w:szCs w:val="28"/>
        </w:rPr>
        <w:t xml:space="preserve">9,7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опрошенных.</w:t>
      </w:r>
      <w:r>
        <w:rPr>
          <w:rFonts w:ascii="Liberation Serif" w:hAnsi="Liberation Serif" w:cs="Liberation Serif"/>
          <w:sz w:val="28"/>
          <w:szCs w:val="28"/>
        </w:rPr>
        <w:t xml:space="preserve"> О том, что их проблема будет решена качественно сообщило </w:t>
      </w:r>
      <w:r>
        <w:rPr>
          <w:rFonts w:ascii="Liberation Serif" w:hAnsi="Liberation Serif" w:cs="Liberation Serif"/>
          <w:sz w:val="28"/>
          <w:szCs w:val="28"/>
        </w:rPr>
        <w:t xml:space="preserve">14,5% респондентов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pacing w:val="-2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drawing>
          <wp:inline distT="0" distB="0" distL="0" distR="0">
            <wp:extent cx="5908867" cy="3225800"/>
            <wp:effectExtent l="4762" t="4762" r="4762" b="4762"/>
            <wp:docPr id="81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8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«Каков основной результат от дачи взятки на Ваш взгляд?»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spacing w:val="-2"/>
          <w:sz w:val="12"/>
          <w:szCs w:val="12"/>
        </w:rPr>
        <w:outlineLvl w:val="1"/>
      </w:pPr>
      <w:r>
        <w:rPr>
          <w:rFonts w:ascii="Liberation Serif" w:hAnsi="Liberation Serif" w:cs="Liberation Serif"/>
          <w:spacing w:val="-2"/>
          <w:sz w:val="12"/>
          <w:szCs w:val="12"/>
        </w:rPr>
      </w:r>
      <w:r>
        <w:rPr>
          <w:rFonts w:ascii="Liberation Serif" w:hAnsi="Liberation Serif" w:cs="Liberation Serif"/>
          <w:spacing w:val="-2"/>
          <w:sz w:val="12"/>
          <w:szCs w:val="12"/>
        </w:rPr>
      </w:r>
    </w:p>
    <w:p>
      <w:pPr>
        <w:ind w:firstLine="709"/>
        <w:jc w:val="both"/>
        <w:tabs>
          <w:tab w:val="left" w:pos="709" w:leader="none"/>
          <w:tab w:val="left" w:pos="412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дачу взятки в качестве гаранта получения услуги указало </w:t>
      </w:r>
      <w:r>
        <w:rPr>
          <w:rFonts w:ascii="Liberation Serif" w:hAnsi="Liberation Serif" w:cs="Liberation Serif"/>
          <w:sz w:val="28"/>
          <w:szCs w:val="28"/>
        </w:rPr>
        <w:t xml:space="preserve">39,8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опрошенных, а еще </w:t>
      </w:r>
      <w:r>
        <w:rPr>
          <w:rFonts w:ascii="Liberation Serif" w:hAnsi="Liberation Serif" w:cs="Liberation Serif"/>
          <w:sz w:val="28"/>
          <w:szCs w:val="28"/>
        </w:rPr>
        <w:t xml:space="preserve">26,0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 указали на то, что на взятку намекают сами должностные лица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 мнению </w:t>
      </w:r>
      <w:r>
        <w:rPr>
          <w:rFonts w:ascii="Liberation Serif" w:hAnsi="Liberation Serif" w:cs="Liberation Serif"/>
          <w:sz w:val="28"/>
          <w:szCs w:val="28"/>
        </w:rPr>
        <w:t xml:space="preserve">34,2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 основная причина коррупции заключается в неизбежности ситуации – о необходимости взятки известно заранее.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Рисунок 19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709" w:leader="none"/>
          <w:tab w:val="left" w:pos="4120" w:leader="none"/>
        </w:tabs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tabs>
          <w:tab w:val="left" w:pos="709" w:leader="none"/>
          <w:tab w:val="left" w:pos="412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drawing>
          <wp:inline distT="0" distB="0" distL="0" distR="0">
            <wp:extent cx="4888230" cy="2505075"/>
            <wp:effectExtent l="38100" t="38100" r="102870" b="85725"/>
            <wp:docPr id="82" name="Диаграмма 2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19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Вы считаете,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какой причине возникают коррупционные ситуации?»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Большая часть опрошенных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40,3</w:t>
      </w:r>
      <w:r>
        <w:rPr>
          <w:rFonts w:ascii="Liberation Serif" w:hAnsi="Liberation Serif" w:cs="Liberation Serif"/>
          <w:sz w:val="28"/>
          <w:szCs w:val="28"/>
        </w:rPr>
        <w:t xml:space="preserve">%) осуждает обе стороны коррупционной ситуации: и тех, кто дает взятки, и тех, кто их получает. </w:t>
      </w:r>
      <w:r>
        <w:rPr>
          <w:rFonts w:ascii="Liberation Serif" w:hAnsi="Liberation Serif" w:cs="Liberation Serif"/>
          <w:sz w:val="28"/>
          <w:szCs w:val="28"/>
        </w:rPr>
        <w:t xml:space="preserve">17,7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жителей региона осуждают только людей, принимающих взятки. Участ</w:t>
      </w:r>
      <w:r>
        <w:rPr>
          <w:rFonts w:ascii="Liberation Serif" w:hAnsi="Liberation Serif" w:cs="Liberation Serif"/>
          <w:sz w:val="28"/>
          <w:szCs w:val="28"/>
        </w:rPr>
        <w:t xml:space="preserve">ников, дающих взятки, осуждают </w:t>
      </w:r>
      <w:r>
        <w:rPr>
          <w:rFonts w:ascii="Liberation Serif" w:hAnsi="Liberation Serif" w:cs="Liberation Serif"/>
          <w:sz w:val="28"/>
          <w:szCs w:val="28"/>
        </w:rPr>
        <w:t xml:space="preserve">2,0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исследования. Не осуждают ни одну из сторон </w:t>
      </w:r>
      <w:r>
        <w:rPr>
          <w:rFonts w:ascii="Liberation Serif" w:hAnsi="Liberation Serif" w:cs="Liberation Serif"/>
          <w:sz w:val="28"/>
          <w:szCs w:val="28"/>
        </w:rPr>
        <w:t xml:space="preserve">28,8</w:t>
      </w:r>
      <w:r>
        <w:rPr>
          <w:rFonts w:ascii="Liberation Serif" w:hAnsi="Liberation Serif" w:cs="Liberation Serif"/>
          <w:sz w:val="28"/>
          <w:szCs w:val="28"/>
        </w:rPr>
        <w:t xml:space="preserve">%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2</w:t>
      </w:r>
      <w:r>
        <w:rPr>
          <w:rFonts w:ascii="Liberation Serif" w:hAnsi="Liberation Serif" w:cs="Liberation Serif"/>
          <w:b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pacing w:val="-2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drawing>
          <wp:inline distT="0" distB="0" distL="0" distR="0">
            <wp:extent cx="4888230" cy="2952750"/>
            <wp:effectExtent l="38100" t="38100" r="102870" b="95250"/>
            <wp:docPr id="8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20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«Люди по-разному относятся и к тем, кто дает взятки, и к тем, кто их берет. Какая из приведенных точек зрения Вам ближе?»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Чаще всего осуждают обе стороны коррупционной ситуации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мужчины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участники исследования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 возрасте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от 51 до 60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лет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опрашиваемые с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незаконченным высшим, 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ысшим образованием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или ученой степенью,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жители области с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сравнительно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высоким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или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средним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уровнем доходов,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респонденты исследования,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работающие в качестве руководителей в организациях и на предприятиях региона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специалисты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студенты и курсанты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а также опрашиваемые, не работающие и не ищущие работу жители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1.12. Основные показатели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показателей, характеризующих рынок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предусмотренных </w:t>
      </w:r>
      <w:r>
        <w:rPr>
          <w:rFonts w:ascii="Liberation Serif" w:hAnsi="Liberation Serif" w:cs="Liberation Serif"/>
          <w:sz w:val="28"/>
          <w:szCs w:val="28"/>
        </w:rPr>
        <w:t xml:space="preserve">Методологией исследования </w:t>
      </w:r>
      <w:r>
        <w:rPr>
          <w:rFonts w:ascii="Liberation Serif" w:hAnsi="Liberation Serif" w:cs="Liberation Serif"/>
          <w:sz w:val="28"/>
          <w:szCs w:val="28"/>
        </w:rPr>
        <w:t xml:space="preserve">приведен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параграфе 1.8. Качественно-количественная оценка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sz w:val="28"/>
          <w:szCs w:val="28"/>
        </w:rPr>
        <w:t xml:space="preserve">Таблице 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0</w:t>
      </w:r>
      <w:r>
        <w:rPr>
          <w:rFonts w:ascii="Liberation Serif" w:hAnsi="Liberation Serif" w:cs="Liberation Serif"/>
          <w:sz w:val="28"/>
          <w:szCs w:val="28"/>
        </w:rPr>
        <w:t xml:space="preserve"> приведены значения рассчитанных показателей в сравнении с 202</w:t>
      </w: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 годом.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Качественно-</w:t>
      </w:r>
      <w:r>
        <w:rPr>
          <w:rFonts w:ascii="Liberation Serif" w:hAnsi="Liberation Serif" w:cs="Liberation Serif"/>
          <w:sz w:val="28"/>
          <w:szCs w:val="28"/>
        </w:rPr>
        <w:t xml:space="preserve">количественные оценки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по аналитическим</w:t>
      </w:r>
      <w:r>
        <w:rPr>
          <w:rFonts w:ascii="Liberation Serif" w:hAnsi="Liberation Serif" w:cs="Liberation Serif"/>
          <w:sz w:val="28"/>
          <w:szCs w:val="28"/>
        </w:rPr>
        <w:t xml:space="preserve"> направлениям, предусмотренным М</w:t>
      </w:r>
      <w:r>
        <w:rPr>
          <w:rFonts w:ascii="Liberation Serif" w:hAnsi="Liberation Serif" w:cs="Liberation Serif"/>
          <w:sz w:val="28"/>
          <w:szCs w:val="28"/>
        </w:rPr>
        <w:t xml:space="preserve">етодикой проведения социологических исследований в целях оценки уровня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субъектах Российской Федерации,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(динамика 202</w:t>
      </w: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 – 202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 годы</w:t>
      </w:r>
      <w:r>
        <w:rPr>
          <w:rFonts w:ascii="Liberation Serif" w:hAnsi="Liberation Serif" w:cs="Liberation Serif"/>
          <w:sz w:val="28"/>
          <w:szCs w:val="28"/>
        </w:rPr>
        <w:t xml:space="preserve">*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  <w:t xml:space="preserve"> и абс. числа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Style w:val="805"/>
        <w:tblW w:w="9667" w:type="dxa"/>
        <w:jc w:val="center"/>
        <w:tblLook w:val="04A0" w:firstRow="1" w:lastRow="0" w:firstColumn="1" w:lastColumn="0" w:noHBand="0" w:noVBand="1"/>
      </w:tblPr>
      <w:tblGrid>
        <w:gridCol w:w="6075"/>
        <w:gridCol w:w="1860"/>
        <w:gridCol w:w="1732"/>
      </w:tblGrid>
      <w:tr>
        <w:trPr>
          <w:jc w:val="center"/>
          <w:trHeight w:val="227"/>
          <w:tblHeader/>
        </w:trPr>
        <w:tc>
          <w:tcPr>
            <w:shd w:val="clear" w:color="auto" w:fill="b8cce4" w:themeFill="accent1" w:themeFillTint="66"/>
            <w:tcW w:w="3142" w:type="pct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Наименование 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gridSpan w:val="2"/>
            <w:shd w:val="clear" w:color="auto" w:fill="b8cce4" w:themeFill="accent1" w:themeFillTint="66"/>
            <w:tcW w:w="1858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Значение 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27"/>
          <w:tblHeader/>
        </w:trPr>
        <w:tc>
          <w:tcPr>
            <w:shd w:val="clear" w:color="auto" w:fill="b8cce4" w:themeFill="accent1" w:themeFillTint="66"/>
            <w:tcW w:w="3142" w:type="pct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b8cce4" w:themeFill="accent1" w:themeFillTint="66"/>
            <w:tcW w:w="96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202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 год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b8cce4" w:themeFill="accent1" w:themeFillTint="66"/>
            <w:tcW w:w="8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202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3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 год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Риск «бытовой»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ffffff" w:themeFill="background1"/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3,00%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ffffff" w:themeFill="background1"/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7,51%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Вероятность реализации коррупционного сценария в сфере «бытовой»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8,7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1,2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Средний размер взятки в сфере «бытовой»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63310</w:t>
            </w:r>
            <w:r>
              <w:rPr>
                <w:rFonts w:ascii="Liberation Serif" w:hAnsi="Liberation Serif" w:cs="Liberation Serif"/>
              </w:rPr>
              <w:t xml:space="preserve">,00</w:t>
            </w:r>
            <w:r>
              <w:rPr>
                <w:rFonts w:ascii="Liberation Serif" w:hAnsi="Liberation Serif" w:cs="Liberation Serif"/>
              </w:rPr>
              <w:t xml:space="preserve"> руб.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33910,00 руб.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Доля коррупционных издержек в среднедушевом доходе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</w:t>
            </w:r>
            <w:r>
              <w:rPr>
                <w:rFonts w:ascii="Liberation Serif" w:hAnsi="Liberation Serif" w:cs="Liberation Serif" w:eastAsiaTheme="minorEastAsia"/>
              </w:rPr>
              <w:t xml:space="preserve">3</w:t>
            </w:r>
            <w:r>
              <w:rPr>
                <w:rFonts w:ascii="Liberation Serif" w:hAnsi="Liberation Serif" w:cs="Liberation Serif" w:eastAsiaTheme="minorEastAsia"/>
              </w:rPr>
              <w:t xml:space="preserve">0,0%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103,</w:t>
            </w:r>
            <w:r>
              <w:rPr>
                <w:rFonts w:ascii="Liberation Serif" w:hAnsi="Liberation Serif" w:cs="Liberation Serif" w:eastAsiaTheme="minorEastAsia"/>
              </w:rPr>
              <w:t xml:space="preserve">7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Коррупционный опыт в сфере «бытовой»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7,0%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5,2</w:t>
            </w:r>
            <w:r>
              <w:rPr>
                <w:rFonts w:ascii="Liberation Serif" w:hAnsi="Liberation Serif" w:cs="Liberation Serif" w:eastAsiaTheme="minorEastAsia"/>
              </w:rPr>
              <w:t xml:space="preserve">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Количество коррупционных сделок в сфере «бытовой»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–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83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Среднее число коррупционных сделок, приходящееся на одного жителя 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0,12</w:t>
            </w:r>
            <w:r>
              <w:rPr>
                <w:rFonts w:ascii="Liberation Serif" w:hAnsi="Liberation Serif" w:cs="Liberation Serif" w:eastAsiaTheme="minorEastAsia"/>
              </w:rPr>
              <w:t xml:space="preserve"> шт.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0,1</w:t>
            </w:r>
            <w:r>
              <w:rPr>
                <w:rFonts w:ascii="Liberation Serif" w:hAnsi="Liberation Serif" w:cs="Liberation Serif" w:eastAsiaTheme="minorEastAsia"/>
              </w:rPr>
              <w:t xml:space="preserve">4</w:t>
            </w:r>
            <w:r>
              <w:rPr>
                <w:rFonts w:ascii="Liberation Serif" w:hAnsi="Liberation Serif" w:cs="Liberation Serif" w:eastAsiaTheme="minorEastAsia"/>
              </w:rPr>
              <w:t xml:space="preserve"> шт.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Среднее количество коррупционных сделок на одного участника коррупционной ситуации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1,6</w:t>
            </w:r>
            <w:r>
              <w:rPr>
                <w:rFonts w:ascii="Liberation Serif" w:hAnsi="Liberation Serif" w:cs="Liberation Serif" w:eastAsiaTheme="minorEastAsia"/>
              </w:rPr>
              <w:t xml:space="preserve"> шт</w:t>
            </w:r>
            <w:r>
              <w:rPr>
                <w:rFonts w:ascii="Liberation Serif" w:hAnsi="Liberation Serif" w:cs="Liberation Serif" w:eastAsiaTheme="minorEastAsia"/>
              </w:rPr>
              <w:t xml:space="preserve">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2,</w:t>
            </w:r>
            <w:r>
              <w:rPr>
                <w:rFonts w:ascii="Liberation Serif" w:hAnsi="Liberation Serif" w:cs="Liberation Serif" w:eastAsiaTheme="minorEastAsia"/>
              </w:rPr>
              <w:t xml:space="preserve">7</w:t>
            </w:r>
            <w:r>
              <w:rPr>
                <w:rFonts w:ascii="Liberation Serif" w:hAnsi="Liberation Serif" w:cs="Liberation Serif" w:eastAsiaTheme="minorEastAsia"/>
              </w:rPr>
              <w:t xml:space="preserve"> шт.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  <w:strike/>
                <w:spacing w:val="-6"/>
              </w:rPr>
            </w:pPr>
            <w:r>
              <w:rPr>
                <w:rFonts w:ascii="Liberation Serif" w:hAnsi="Liberation Serif" w:cs="Liberation Serif" w:eastAsiaTheme="minorEastAsia"/>
                <w:spacing w:val="-6"/>
              </w:rPr>
              <w:t xml:space="preserve">Количество кор. сделок в сфере «бытовой»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  <w:strike/>
                <w:spacing w:val="-6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2980427,2</w:t>
            </w:r>
            <w:r>
              <w:rPr>
                <w:rFonts w:ascii="Liberation Serif" w:hAnsi="Liberation Serif" w:cs="Liberation Serif" w:eastAsiaTheme="minorEastAsia"/>
              </w:rPr>
            </w:r>
          </w:p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шт. 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4930102,8</w:t>
            </w:r>
            <w:r>
              <w:rPr>
                <w:rFonts w:ascii="Liberation Serif" w:hAnsi="Liberation Serif" w:cs="Liberation Serif" w:eastAsiaTheme="minorEastAsia"/>
              </w:rPr>
              <w:t xml:space="preserve"> </w:t>
            </w:r>
            <w:r>
              <w:rPr>
                <w:rFonts w:ascii="Liberation Serif" w:hAnsi="Liberation Serif" w:cs="Liberation Serif" w:eastAsiaTheme="minorEastAsia"/>
              </w:rPr>
            </w:r>
          </w:p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шт.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Годовой объем «бытовой»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188,6 </w:t>
            </w:r>
            <w:r>
              <w:rPr>
                <w:rFonts w:ascii="Liberation Serif" w:hAnsi="Liberation Serif" w:cs="Liberation Serif" w:eastAsiaTheme="minorEastAsia"/>
              </w:rPr>
            </w:r>
          </w:p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млрд. руб.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167</w:t>
            </w:r>
            <w:r>
              <w:rPr>
                <w:rFonts w:ascii="Liberation Serif" w:hAnsi="Liberation Serif" w:cs="Liberation Serif" w:eastAsiaTheme="minorEastAsia"/>
              </w:rPr>
              <w:t xml:space="preserve">,2</w:t>
            </w:r>
            <w:r>
              <w:rPr>
                <w:rFonts w:ascii="Liberation Serif" w:hAnsi="Liberation Serif" w:cs="Liberation Serif" w:eastAsiaTheme="minorEastAsia"/>
              </w:rPr>
            </w:r>
          </w:p>
          <w:p>
            <w:pPr>
              <w:jc w:val="center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 </w:t>
            </w:r>
            <w:r>
              <w:rPr>
                <w:rFonts w:ascii="Liberation Serif" w:hAnsi="Liberation Serif" w:cs="Liberation Serif" w:eastAsiaTheme="minorEastAsia"/>
              </w:rPr>
              <w:t xml:space="preserve">млрд</w:t>
            </w:r>
            <w:r>
              <w:rPr>
                <w:rFonts w:ascii="Liberation Serif" w:hAnsi="Liberation Serif" w:cs="Liberation Serif" w:eastAsiaTheme="minorEastAsia"/>
              </w:rPr>
              <w:t xml:space="preserve">. руб.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Доля годового объема «бытовой»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  <w:t xml:space="preserve"> в валовом региональном продукте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1,7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0,12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Мнение граждан об интенсивности «бытовой» коррупции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3</w:t>
            </w:r>
            <w:r>
              <w:rPr>
                <w:rFonts w:ascii="Liberation Serif" w:hAnsi="Liberation Serif" w:cs="Liberation Serif" w:eastAsiaTheme="minorEastAsia"/>
              </w:rPr>
              <w:t xml:space="preserve">,0%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7,0%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Индикатор уровня «бытовой» коррупции 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0,0597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0,0</w:t>
            </w:r>
            <w:r>
              <w:rPr>
                <w:rFonts w:ascii="Liberation Serif" w:hAnsi="Liberation Serif" w:cs="Liberation Serif" w:eastAsiaTheme="minorEastAsia"/>
              </w:rPr>
              <w:t xml:space="preserve">775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Институциональный индикатор «бытовой»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0,079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0,06</w:t>
            </w:r>
            <w:r>
              <w:rPr>
                <w:rFonts w:ascii="Liberation Serif" w:hAnsi="Liberation Serif" w:cs="Liberation Serif" w:eastAsiaTheme="minorEastAsia"/>
              </w:rPr>
              <w:t xml:space="preserve">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Динамический индекс противодействия «бытовой»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–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2,</w:t>
            </w:r>
            <w:r>
              <w:rPr>
                <w:rFonts w:ascii="Liberation Serif" w:hAnsi="Liberation Serif" w:cs="Liberation Serif" w:eastAsiaTheme="minorEastAsia"/>
              </w:rPr>
              <w:t xml:space="preserve">3538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  <w:tr>
        <w:trPr>
          <w:jc w:val="center"/>
          <w:trHeight w:val="227"/>
        </w:trPr>
        <w:tc>
          <w:tcPr>
            <w:tcW w:w="3142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Динамический институциональный индикатор «бытовой» коррупции в </w:t>
            </w:r>
            <w:r>
              <w:rPr>
                <w:rFonts w:ascii="Liberation Serif" w:hAnsi="Liberation Serif" w:cs="Liberation Serif" w:eastAsiaTheme="minorEastAsia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962" w:type="pct"/>
            <w:vAlign w:val="center"/>
            <w:textDirection w:val="lrTb"/>
            <w:noWrap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–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896" w:type="pct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1,6279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</w:tr>
    </w:tbl>
    <w:p>
      <w:pPr>
        <w:rPr>
          <w:rFonts w:ascii="Liberation Serif" w:hAnsi="Liberation Serif" w:cs="Liberation Serif"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 xml:space="preserve">-----------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rPr>
          <w:rFonts w:ascii="Liberation Serif" w:hAnsi="Liberation Serif" w:cs="Liberation Serif"/>
          <w:bCs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 xml:space="preserve">* Данные за 2022</w:t>
      </w:r>
      <w:r>
        <w:rPr>
          <w:rFonts w:ascii="Liberation Serif" w:hAnsi="Liberation Serif" w:cs="Liberation Serif"/>
          <w:bCs/>
          <w:sz w:val="20"/>
          <w:szCs w:val="20"/>
        </w:rPr>
        <w:t xml:space="preserve"> г.</w:t>
      </w:r>
      <w:r>
        <w:rPr>
          <w:rFonts w:ascii="Liberation Serif" w:hAnsi="Liberation Serif" w:cs="Liberation Serif"/>
          <w:bCs/>
          <w:sz w:val="20"/>
          <w:szCs w:val="20"/>
        </w:rPr>
        <w:t xml:space="preserve"> </w:t>
      </w:r>
      <w:r>
        <w:rPr>
          <w:rFonts w:ascii="Liberation Serif" w:hAnsi="Liberation Serif" w:cs="Liberation Serif"/>
          <w:bCs/>
          <w:sz w:val="20"/>
          <w:szCs w:val="20"/>
        </w:rPr>
        <w:t xml:space="preserve">https://anticorruption.orb.ru/activity/8172/</w:t>
      </w:r>
      <w:r>
        <w:rPr>
          <w:rFonts w:ascii="Liberation Serif" w:hAnsi="Liberation Serif" w:cs="Liberation Serif"/>
          <w:bCs/>
          <w:sz w:val="20"/>
          <w:szCs w:val="20"/>
        </w:rPr>
        <w:t xml:space="preserve">.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1.13. Рейтинг административно-территориальных единиц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 зависимости от уровня коррупции</w:t>
      </w:r>
      <w:r>
        <w:rPr>
          <w:rFonts w:ascii="Liberation Serif" w:hAnsi="Liberation Serif" w:cs="Liberation Serif"/>
          <w:b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Еще одной задачей настоящего социологического исследования являлось формирование информационной базы для составления рейтинга административно-территориальных единиц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зависимости от уровня коррупции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 1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Риск бытовой коррупции.</w:t>
      </w:r>
      <w:r>
        <w:rPr>
          <w:rFonts w:ascii="Liberation Serif" w:hAnsi="Liberation Serif" w:cs="Liberation Serif"/>
          <w:sz w:val="28"/>
          <w:szCs w:val="28"/>
        </w:rPr>
        <w:t xml:space="preserve"> Самые большие значения данного показателя зафиксированы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0,</w:t>
      </w:r>
      <w:r>
        <w:rPr>
          <w:rFonts w:ascii="Liberation Serif" w:hAnsi="Liberation Serif" w:cs="Liberation Serif"/>
          <w:sz w:val="28"/>
          <w:szCs w:val="28"/>
        </w:rPr>
        <w:t xml:space="preserve">3333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«Беляевский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0,</w:t>
      </w:r>
      <w:r>
        <w:rPr>
          <w:rFonts w:ascii="Liberation Serif" w:hAnsi="Liberation Serif" w:cs="Liberation Serif"/>
          <w:sz w:val="28"/>
          <w:szCs w:val="28"/>
        </w:rPr>
        <w:t xml:space="preserve">1818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Вероятность реализации коррупционного сценария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показателя были установлены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Бузулук»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Оренбург»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по 2,0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Средний размер взятки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показателя зафиксировано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«Кувандыкский городской округ»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112500,00</w:t>
      </w:r>
      <w:r>
        <w:rPr>
          <w:rFonts w:ascii="Liberation Serif" w:hAnsi="Liberation Serif" w:cs="Liberation Serif"/>
          <w:sz w:val="28"/>
          <w:szCs w:val="28"/>
        </w:rPr>
        <w:t xml:space="preserve"> руб.).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Доля коррупционных издержек в среднедушевом доходе населения </w:t>
      </w:r>
      <w:r>
        <w:rPr>
          <w:rFonts w:ascii="Liberation Serif" w:hAnsi="Liberation Serif" w:cs="Liberation Serif"/>
          <w:bCs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i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показателя отмечаются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«Кувандыкский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3,4394</w:t>
      </w:r>
      <w:r>
        <w:rPr>
          <w:rFonts w:ascii="Liberation Serif" w:hAnsi="Liberation Serif" w:cs="Liberation Serif"/>
          <w:sz w:val="28"/>
          <w:szCs w:val="28"/>
        </w:rPr>
        <w:t xml:space="preserve">) 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Новотроицк»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2,2929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Коррупционный опыт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показателя фиксируется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0,2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Бузулук»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0,</w:t>
      </w:r>
      <w:r>
        <w:rPr>
          <w:rFonts w:ascii="Liberation Serif" w:hAnsi="Liberation Serif" w:cs="Liberation Serif"/>
          <w:sz w:val="28"/>
          <w:szCs w:val="28"/>
        </w:rPr>
        <w:t xml:space="preserve">125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Количество коррупционных сделок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sz w:val="28"/>
          <w:szCs w:val="28"/>
        </w:rPr>
        <w:t xml:space="preserve"> Максимальное значение данного показателя выявлено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Оренбург»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50</w:t>
      </w:r>
      <w:r>
        <w:rPr>
          <w:rFonts w:ascii="Liberation Serif" w:hAnsi="Liberation Serif" w:cs="Liberation Serif"/>
          <w:sz w:val="28"/>
          <w:szCs w:val="28"/>
        </w:rPr>
        <w:t xml:space="preserve"> шт.).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Среднее количество коррупционных сделок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за год, приходящееся на одного жителя.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Наибольше</w:t>
      </w:r>
      <w:r>
        <w:rPr>
          <w:rFonts w:ascii="Liberation Serif" w:hAnsi="Liberation Serif" w:cs="Liberation Serif"/>
          <w:sz w:val="28"/>
          <w:szCs w:val="28"/>
        </w:rPr>
        <w:t xml:space="preserve">е значен</w:t>
      </w:r>
      <w:r>
        <w:rPr>
          <w:rFonts w:ascii="Liberation Serif" w:hAnsi="Liberation Serif" w:cs="Liberation Serif"/>
          <w:sz w:val="28"/>
          <w:szCs w:val="28"/>
        </w:rPr>
        <w:t xml:space="preserve">ие </w:t>
      </w:r>
      <w:r>
        <w:rPr>
          <w:rFonts w:ascii="Liberation Serif" w:hAnsi="Liberation Serif" w:cs="Liberation Serif"/>
          <w:sz w:val="28"/>
          <w:szCs w:val="28"/>
        </w:rPr>
        <w:t xml:space="preserve">показателя зафиксировано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0,7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Среднее количество коррупционных сделок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за год, приходящееся на одного участника коррупционной ситуации.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Наибольше</w:t>
      </w:r>
      <w:r>
        <w:rPr>
          <w:rFonts w:ascii="Liberation Serif" w:hAnsi="Liberation Serif" w:cs="Liberation Serif"/>
          <w:sz w:val="28"/>
          <w:szCs w:val="28"/>
        </w:rPr>
        <w:t xml:space="preserve">е значени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 по данному показателю фиксируется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3,5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Количество коррупционных сделок в сфере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</w:t>
      </w:r>
      <w:r>
        <w:rPr>
          <w:rFonts w:ascii="Liberation Serif" w:hAnsi="Liberation Serif" w:cs="Liberation Serif"/>
          <w:i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за год.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показателя отмечается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Оренбург»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1858320</w:t>
      </w:r>
      <w:r>
        <w:rPr>
          <w:rFonts w:ascii="Liberation Serif" w:hAnsi="Liberation Serif" w:cs="Liberation Serif"/>
          <w:sz w:val="28"/>
          <w:szCs w:val="28"/>
        </w:rPr>
        <w:t xml:space="preserve">,00</w:t>
      </w:r>
      <w:r>
        <w:rPr>
          <w:rFonts w:ascii="Liberation Serif" w:hAnsi="Liberation Serif" w:cs="Liberation Serif"/>
          <w:sz w:val="28"/>
          <w:szCs w:val="28"/>
        </w:rPr>
        <w:t xml:space="preserve"> шт.) 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Орск»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480185</w:t>
      </w:r>
      <w:r>
        <w:rPr>
          <w:rFonts w:ascii="Liberation Serif" w:hAnsi="Liberation Serif" w:cs="Liberation Serif"/>
          <w:sz w:val="28"/>
          <w:szCs w:val="28"/>
        </w:rPr>
        <w:t xml:space="preserve">,00</w:t>
      </w:r>
      <w:r>
        <w:rPr>
          <w:rFonts w:ascii="Liberation Serif" w:hAnsi="Liberation Serif" w:cs="Liberation Serif"/>
          <w:sz w:val="28"/>
          <w:szCs w:val="28"/>
        </w:rPr>
        <w:t xml:space="preserve"> шт.).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Годовой объем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показателя отмечено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Оренбург»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43844737500</w:t>
      </w:r>
      <w:r>
        <w:rPr>
          <w:rFonts w:ascii="Liberation Serif" w:hAnsi="Liberation Serif" w:cs="Liberation Serif"/>
          <w:sz w:val="28"/>
          <w:szCs w:val="28"/>
        </w:rPr>
        <w:t xml:space="preserve">,00</w:t>
      </w:r>
      <w:r>
        <w:rPr>
          <w:rFonts w:ascii="Liberation Serif" w:hAnsi="Liberation Serif" w:cs="Liberation Serif"/>
          <w:sz w:val="28"/>
          <w:szCs w:val="28"/>
        </w:rPr>
        <w:t xml:space="preserve"> руб.)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Орск»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18150993000</w:t>
      </w:r>
      <w:r>
        <w:rPr>
          <w:rFonts w:ascii="Liberation Serif" w:hAnsi="Liberation Serif" w:cs="Liberation Serif"/>
          <w:sz w:val="28"/>
          <w:szCs w:val="28"/>
        </w:rPr>
        <w:t xml:space="preserve">,00</w:t>
      </w:r>
      <w:r>
        <w:rPr>
          <w:rFonts w:ascii="Liberation Serif" w:hAnsi="Liberation Serif" w:cs="Liberation Serif"/>
          <w:sz w:val="28"/>
          <w:szCs w:val="28"/>
        </w:rPr>
        <w:t xml:space="preserve"> руб.).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Доля годового объема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в валовом региональном продукте (ВРП).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</w:t>
      </w:r>
      <w:r>
        <w:rPr>
          <w:rFonts w:ascii="Liberation Serif" w:hAnsi="Liberation Serif" w:cs="Liberation Serif"/>
          <w:sz w:val="28"/>
          <w:szCs w:val="28"/>
        </w:rPr>
        <w:t xml:space="preserve">показателя отмечено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Оренбург»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0,0314</w:t>
      </w:r>
      <w:r>
        <w:rPr>
          <w:rFonts w:ascii="Liberation Serif" w:hAnsi="Liberation Serif" w:cs="Liberation Serif"/>
          <w:sz w:val="28"/>
          <w:szCs w:val="28"/>
        </w:rPr>
        <w:t xml:space="preserve">) 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Орск»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0,013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Мнение граждан об интенсивности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коррупции.</w:t>
      </w:r>
      <w:r>
        <w:rPr>
          <w:rFonts w:ascii="Liberation Serif" w:hAnsi="Liberation Serif" w:cs="Liberation Serif"/>
          <w:sz w:val="28"/>
          <w:szCs w:val="28"/>
        </w:rPr>
        <w:t xml:space="preserve"> Максимальное значение данного показателя зафиксировано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15,48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«Соль-Илецкий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14,03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Индикатор уровня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Наибольшее значение зафиксировано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0,0585</w:t>
      </w:r>
      <w:r>
        <w:rPr>
          <w:rFonts w:ascii="Liberation Serif" w:hAnsi="Liberation Serif" w:cs="Liberation Serif"/>
          <w:sz w:val="28"/>
          <w:szCs w:val="28"/>
        </w:rPr>
        <w:t xml:space="preserve">) 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Оренбург»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0,0437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Институциональный индикатор </w:t>
      </w:r>
      <w:r>
        <w:rPr>
          <w:rFonts w:ascii="Liberation Serif" w:hAnsi="Liberation Serif" w:cs="Liberation Serif"/>
          <w:i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Наибольшие значения данного показателя выявлены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0,2177</w:t>
      </w:r>
      <w:r>
        <w:rPr>
          <w:rFonts w:ascii="Liberation Serif" w:hAnsi="Liberation Serif" w:cs="Liberation Serif"/>
          <w:sz w:val="28"/>
          <w:szCs w:val="28"/>
        </w:rPr>
        <w:t xml:space="preserve">) 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Бузулук»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0,0735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итоге, лидирующие позиции в рейтингах административно-территориальных единиц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зависимости от уровня коррупции занимают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«Первомайский район»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(входит в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TOP</w:t>
      </w:r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cs="Liberation Serif"/>
          <w:sz w:val="28"/>
          <w:szCs w:val="28"/>
        </w:rPr>
        <w:t xml:space="preserve"> рейтинга</w:t>
      </w: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  <w:t xml:space="preserve">) 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образование «город Оренбург»</w:t>
      </w:r>
      <w:r>
        <w:rPr>
          <w:rFonts w:ascii="Liberation Serif" w:hAnsi="Liberation Serif" w:cs="Liberation Serif"/>
          <w:sz w:val="28"/>
          <w:szCs w:val="28"/>
        </w:rPr>
        <w:t xml:space="preserve"> (входит в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TOP</w:t>
      </w:r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6 рейтингах).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1134" w:bottom="1134" w:left="1134" w:header="708" w:footer="708" w:gutter="0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1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Рейтинг административно-территориальных единиц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 зависимости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от уровня коррупции,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  <w:t xml:space="preserve"> и абс. числа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Style w:val="805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756"/>
        <w:gridCol w:w="788"/>
        <w:gridCol w:w="896"/>
        <w:gridCol w:w="749"/>
        <w:gridCol w:w="748"/>
        <w:gridCol w:w="549"/>
        <w:gridCol w:w="700"/>
        <w:gridCol w:w="790"/>
        <w:gridCol w:w="1036"/>
        <w:gridCol w:w="1349"/>
        <w:gridCol w:w="975"/>
        <w:gridCol w:w="576"/>
        <w:gridCol w:w="691"/>
        <w:gridCol w:w="699"/>
      </w:tblGrid>
      <w:tr>
        <w:trPr>
          <w:cantSplit/>
          <w:jc w:val="center"/>
          <w:trHeight w:val="2890"/>
        </w:trPr>
        <w:tc>
          <w:tcPr>
            <w:shd w:val="clear" w:color="auto" w:fill="b8cce4" w:themeFill="accent1" w:themeFillTint="66"/>
            <w:tcW w:w="325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</w:r>
          </w:p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образование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756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Риск «бытовой» коррупции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788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Вероятность реализации коррупционного сценария в сфере «бытовой» коррупции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896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Средний размер взятки в сфере «бытовой» коррупции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74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Доля коррупционных издержек в среднедушевом доходе 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748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Коррупционный опыт в сфере «бытовой» коррупции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54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Количество коррупционных сделок в сфере «бытовой» коррупции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700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Среднее число коррупционных сделок, приходящееся на одного жителя 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790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Среднее количество коррупционных сделок на одного участника коррупционной ситуации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1036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Количество кор. сделок в сфере «бытовой» коррупции в 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134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Годовой объем «бытовой» коррупции в 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975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Доля годового объема «бытовой» коррупции в 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 в валовом региональном продукте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576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Мнение граждан об интенсивности «бытовой» коррупции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691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Индикатор уровня «бытовой» коррупции  в 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b8cce4" w:themeFill="accent1" w:themeFillTint="66"/>
            <w:tcW w:w="69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Институциональный индикатор «бытовой» коррупции в 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В целом по региону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0,0751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1,1875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33910,00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1,0367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0,0517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83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0,1383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2,6774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4930102,78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167179785269,8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0,1199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7,00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0,0775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  <w:t xml:space="preserve">0,0648</w:t>
            </w:r>
            <w:r>
              <w:rPr>
                <w:rFonts w:ascii="Liberation Serif" w:hAnsi="Liberation Serif" w:cs="Liberation Serif"/>
                <w:b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«город Оренбург»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0,0460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23593,75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0,7213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0,0577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0,1923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3,3333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1858320,00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43844737500,00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0,0314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10,47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0,0437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0,0653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«город Новотроицк»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0,0303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75000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2,2929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3,27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«город Орск»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0,1176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0,8333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37800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1,1556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0,0286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0,0714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2,5000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480185,00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18150993000,00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0,0130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2,69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0,0352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0,0449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«город Бузулук»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0,0556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17083,33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0,5223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0,1250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0,1500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1,2000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106009,20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1810990146,64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0,0013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5,71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0,0208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0,0735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«Абдулинский городской округ»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0,1111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0,3333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13250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0,4051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0,0500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48674,00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644930500,00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0,0005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5,09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0,0141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0,0656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«Гайский городской округ»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0,0833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22500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0,6879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0,0333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0,0333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40575,00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912937500,00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0,0007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1,75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0,0125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0,0365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«Соль-Илецкий городской округ»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0,0500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0,0500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46678,00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14,03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«Ташлинский район»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0,0625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0,3057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2,84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«Первомайский район»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0,3333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1,6000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54400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1,6632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0,2000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14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0,7000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3,5000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76132,00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4141580800,00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0,0030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15,48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0,0585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0,2177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«Беляевский район»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0,1818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48125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1,4713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9,11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«Октябрьский район»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0,2140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0,0500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35300,00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247100000,00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0,0002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4,84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W w:w="3258" w:type="dxa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Муниципальное образование «Кувандыкский городской округ»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0,1176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1,0000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8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112500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3,4394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1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5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3,04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  <w:tc>
          <w:tcPr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pageBreakBefore/>
        <w:widowControl w:val="off"/>
        <w:tabs>
          <w:tab w:val="left" w:pos="0" w:leader="none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ГЛАВА 2. ОЦЕНКА УРОВНЯ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«ДЕЛОВОЙ» </w:t>
      </w:r>
      <w:r>
        <w:rPr>
          <w:rFonts w:ascii="Liberation Serif" w:hAnsi="Liberation Serif" w:cs="Liberation Serif"/>
          <w:b/>
          <w:sz w:val="28"/>
          <w:szCs w:val="28"/>
        </w:rPr>
        <w:t xml:space="preserve">КОРРУПЦИИ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2.1. Цель и задачи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Целью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исследования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является оценка уровня, структуры и специфики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а также эффективности принимаемых антикоррупционных мер.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Исследование фокусируется на оценке уровня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возникающей при взаимодействии органов власти и представителей бизнеса.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Основные задачи исследования: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фактических значений параметров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коррупции, в том числе уровня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коррупции,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проведение качественно-количественной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по предусмотренным аналитическим направлениям;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и описание структуры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соотношения основных характеристик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различных сферах государственного регулирования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оценка эффективности (результативности) принимаемых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мер, направленных на противодействие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2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выявление и осуществление анализа причин и условий проявления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2.2. Объект и предмет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качестве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объекта исследования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рассматривается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«деловая»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коррупция за анализируемый период (202</w:t>
      </w:r>
      <w:r>
        <w:rPr>
          <w:rFonts w:ascii="Liberation Serif" w:hAnsi="Liberation Serif" w:cs="Liberation Serif"/>
          <w:bCs/>
          <w:sz w:val="28"/>
          <w:szCs w:val="28"/>
        </w:rPr>
        <w:t xml:space="preserve">3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год).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i/>
          <w:sz w:val="28"/>
          <w:szCs w:val="28"/>
        </w:rPr>
      </w:pPr>
      <w:r>
        <w:rPr>
          <w:rFonts w:ascii="Liberation Serif" w:hAnsi="Liberation Serif" w:cs="Liberation Serif"/>
          <w:bCs/>
          <w:i/>
          <w:sz w:val="28"/>
          <w:szCs w:val="28"/>
        </w:rPr>
      </w:r>
      <w:r>
        <w:rPr>
          <w:rFonts w:ascii="Liberation Serif" w:hAnsi="Liberation Serif" w:cs="Liberation Serif"/>
          <w:bCs/>
          <w:i/>
          <w:sz w:val="28"/>
          <w:szCs w:val="28"/>
        </w:rPr>
      </w:r>
    </w:p>
    <w:p>
      <w:pPr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Предметом исследования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являются: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фактические значения параметров оценки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коррупции, в том числе уровень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качественно-количественная оценка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по аналитическим направлениям;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структура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соотношение основных характеристик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различных сферах государственного регулирования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эффективность (результативность) принимаемых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направленных на противодействие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коррупции;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3"/>
        </w:numPr>
        <w:contextualSpacing w:val="0"/>
        <w:ind w:left="1134" w:hanging="425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причины и условия проявления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2.3. Социально-демографические характеристики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респондентов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исследовании приняли участие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хозяйствующие субъекты (юридические лица и индивидуальные предприниматели), ведущие бизнес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Методом формализованного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он-лайн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интервью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опрошено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00 </w:t>
      </w:r>
      <w:r>
        <w:rPr>
          <w:rFonts w:ascii="Liberation Serif" w:hAnsi="Liberation Serif" w:cs="Liberation Serif"/>
          <w:sz w:val="28"/>
          <w:szCs w:val="28"/>
        </w:rPr>
        <w:t xml:space="preserve">представителей бизнес-сообщества региона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Результаты опроса данной группы респондентов легли в основу изучения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«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деловой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» коррупции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 территории региона.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Структура выборки социологического исследования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части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коррупции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подробно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представлен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Таблицах 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-1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.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/>
          <w:bCs/>
          <w:iCs/>
          <w:sz w:val="12"/>
          <w:szCs w:val="12"/>
        </w:rPr>
      </w:pPr>
      <w:r>
        <w:rPr>
          <w:rFonts w:ascii="Liberation Serif" w:hAnsi="Liberation Serif" w:cs="Liberation Serif"/>
          <w:b/>
          <w:bCs/>
          <w:iCs/>
          <w:sz w:val="12"/>
          <w:szCs w:val="12"/>
        </w:rPr>
      </w:r>
      <w:r>
        <w:rPr>
          <w:rFonts w:ascii="Liberation Serif" w:hAnsi="Liberation Serif" w:cs="Liberation Serif"/>
          <w:b/>
          <w:bCs/>
          <w:iCs/>
          <w:sz w:val="12"/>
          <w:szCs w:val="12"/>
        </w:rPr>
      </w:r>
    </w:p>
    <w:p>
      <w:pPr>
        <w:jc w:val="both"/>
        <w:tabs>
          <w:tab w:val="left" w:pos="0" w:leader="none"/>
        </w:tabs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Структура выборки по видам экономической деятельности,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both"/>
        <w:spacing w:line="360" w:lineRule="auto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% и абс. числа 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49"/>
        <w:gridCol w:w="1843"/>
        <w:gridCol w:w="1874"/>
      </w:tblGrid>
      <w:tr>
        <w:trPr>
          <w:jc w:val="center"/>
          <w:trHeight w:val="38"/>
        </w:trPr>
        <w:tc>
          <w:tcPr>
            <w:shd w:val="clear" w:color="auto" w:fill="b8cce4" w:themeFill="accent1" w:themeFillTint="66"/>
            <w:tcW w:w="59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Виды экономической деятельности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  <w:tc>
          <w:tcPr>
            <w:gridSpan w:val="2"/>
            <w:shd w:val="clear" w:color="auto" w:fill="b8cce4" w:themeFill="accent1" w:themeFillTint="66"/>
            <w:tcW w:w="3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Количество опрошенных представителей 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коммерческих предприятий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</w:tr>
      <w:tr>
        <w:trPr>
          <w:jc w:val="center"/>
        </w:trPr>
        <w:tc>
          <w:tcPr>
            <w:shd w:val="clear" w:color="auto" w:fill="b8cce4" w:themeFill="accent1" w:themeFillTint="66"/>
            <w:tcW w:w="594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  <w:tc>
          <w:tcPr>
            <w:shd w:val="clear" w:color="auto" w:fill="b8cce4" w:themeFill="accent1" w:themeFillTint="66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%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  <w:tc>
          <w:tcPr>
            <w:shd w:val="clear" w:color="auto" w:fill="b8cce4" w:themeFill="accent1" w:themeFillTint="66"/>
            <w:tcW w:w="187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ед,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Сельское, лесное хозяйство, охота, рыболовство и рыбоводство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Добыча полезных ископаемых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Обрабатывающие производства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Обеспечение электрической энергией, газом и паром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Водоснабжение, водоотведение, организация сбора и утилизации отходов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Строительство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Торговля оптовая и розничная, ремонт автотранспортных средств и мотоциклов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Транспортировка и хранение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гостиниц и предприятий общественного питания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в области информации и связи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финансовая и страховая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по операциям с недвижимым имуществом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профессиональная, научная и техническая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административная и сопутствующие дополнительные услуги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Образование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в области здравоохранения и социальных услуг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Деятельность в области культуры, спорта, организации досуга и развлечений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Предоставление прочих видов услуг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5949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auto"/>
            <w:tcW w:w="187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 w:clear="all"/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1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Основные характеристики субъектов предпринимательской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деятельности, </w:t>
      </w:r>
      <w:r>
        <w:rPr>
          <w:rFonts w:ascii="Liberation Serif" w:hAnsi="Liberation Serif" w:cs="Liberation Serif"/>
          <w:i/>
          <w:sz w:val="28"/>
          <w:szCs w:val="28"/>
        </w:rPr>
        <w:t xml:space="preserve">% и абс. числа 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91"/>
        <w:gridCol w:w="1728"/>
        <w:gridCol w:w="1848"/>
      </w:tblGrid>
      <w:tr>
        <w:trPr>
          <w:jc w:val="center"/>
        </w:trPr>
        <w:tc>
          <w:tcPr>
            <w:shd w:val="clear" w:color="auto" w:fill="b8cce4" w:themeFill="accent1" w:themeFillTint="66"/>
            <w:tcW w:w="60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Характеристики субъектов 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  <w:tc>
          <w:tcPr>
            <w:gridSpan w:val="2"/>
            <w:shd w:val="clear" w:color="auto" w:fill="b8cce4" w:themeFill="accent1" w:themeFillTint="66"/>
            <w:tcW w:w="3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Количество опрошенных </w:t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rPr>
          <w:jc w:val="center"/>
        </w:trPr>
        <w:tc>
          <w:tcPr>
            <w:shd w:val="clear" w:color="auto" w:fill="b8cce4" w:themeFill="accent1" w:themeFillTint="66"/>
            <w:tcW w:w="60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  <w:tc>
          <w:tcPr>
            <w:shd w:val="clear" w:color="auto" w:fill="b8cce4" w:themeFill="accent1" w:themeFillTint="66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%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  <w:tc>
          <w:tcPr>
            <w:shd w:val="clear" w:color="auto" w:fill="b8cce4" w:themeFill="accent1" w:themeFillTint="66"/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Количество, </w:t>
            </w:r>
            <w:r>
              <w:rPr>
                <w:rFonts w:ascii="Liberation Serif" w:hAnsi="Liberation Serif" w:cs="Liberation Serif"/>
                <w:i/>
                <w:lang w:eastAsia="ar-SA"/>
              </w:rPr>
              <w:t xml:space="preserve">ед,</w:t>
            </w:r>
            <w:r>
              <w:rPr>
                <w:rFonts w:ascii="Liberation Serif" w:hAnsi="Liberation Serif" w:cs="Liberation Serif"/>
                <w:lang w:eastAsia="ar-SA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dbe5f1" w:themeFill="accent1" w:themeFillTint="33"/>
            <w:tcW w:w="966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Liberation Serif" w:hAnsi="Liberation Serif" w:eastAsia="Calibri" w:cs="Liberation Serif"/>
                <w:b/>
                <w:lang w:eastAsia="zh-CN"/>
              </w:rPr>
            </w:pPr>
            <w:r>
              <w:rPr>
                <w:rFonts w:ascii="Liberation Serif" w:hAnsi="Liberation Serif" w:eastAsia="Calibri" w:cs="Liberation Serif"/>
                <w:b/>
                <w:lang w:eastAsia="zh-CN"/>
              </w:rPr>
              <w:t xml:space="preserve">Форма собственности предприятий и организаций</w:t>
            </w:r>
            <w:r>
              <w:rPr>
                <w:rFonts w:ascii="Liberation Serif" w:hAnsi="Liberation Serif" w:eastAsia="Calibri" w:cs="Liberation Serif"/>
                <w:b/>
                <w:lang w:eastAsia="zh-CN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Государственная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Муниципальная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</w:rPr>
              <w:t xml:space="preserve">Смешанная российская с долей гос</w:t>
            </w:r>
            <w:r>
              <w:rPr>
                <w:rFonts w:ascii="Liberation Serif" w:hAnsi="Liberation Serif" w:cs="Liberation Serif"/>
                <w:color w:val="000000"/>
                <w:spacing w:val="-4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pacing w:val="-4"/>
              </w:rPr>
              <w:t xml:space="preserve"> собственности</w:t>
            </w:r>
            <w:r>
              <w:rPr>
                <w:rFonts w:ascii="Liberation Serif" w:hAnsi="Liberation Serif" w:cs="Liberation Serif"/>
                <w:color w:val="000000"/>
                <w:spacing w:val="-4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  <w:spacing w:val="-6"/>
              </w:rPr>
            </w:pPr>
            <w:r>
              <w:rPr>
                <w:rFonts w:ascii="Liberation Serif" w:hAnsi="Liberation Serif" w:cs="Liberation Serif"/>
                <w:color w:val="000000"/>
                <w:spacing w:val="-6"/>
              </w:rPr>
              <w:t xml:space="preserve">Смешанная российская без доли гос</w:t>
            </w:r>
            <w:r>
              <w:rPr>
                <w:rFonts w:ascii="Liberation Serif" w:hAnsi="Liberation Serif" w:cs="Liberation Serif"/>
                <w:color w:val="000000"/>
                <w:spacing w:val="-6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pacing w:val="-6"/>
              </w:rPr>
              <w:t xml:space="preserve"> собственности</w:t>
            </w:r>
            <w:r>
              <w:rPr>
                <w:rFonts w:ascii="Liberation Serif" w:hAnsi="Liberation Serif" w:cs="Liberation Serif"/>
                <w:color w:val="000000"/>
                <w:spacing w:val="-6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Частная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Иностранная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Совместная российская и иностранная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Прочая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dbe5f1" w:themeFill="accent1" w:themeFillTint="33"/>
            <w:tcW w:w="966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Срок функционирования организации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Менее 1 года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1 до 3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3 до 5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5 до 10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Более 10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dbe5f1" w:themeFill="accent1" w:themeFillTint="33"/>
            <w:tcW w:w="966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Численность постоянных сотрудников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Менее 15 человек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193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15 до 100 человек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101 до 250 человек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dbe5f1" w:themeFill="accent1" w:themeFillTint="33"/>
            <w:tcW w:w="966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Структура выборки по объему выручки организации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Менее 120 млн. рублей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78,0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121 млн. рублей до 800 млн. рублей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800 млн. рублей до 2 млрд. рублей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Более 2 млрд. рублей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dbe5f1" w:themeFill="accent1" w:themeFillTint="33"/>
            <w:tcW w:w="966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Управленческий стаж участника опроса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Менее 1 года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1 до 3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3 до 5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От 5 до 10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Более 10 лет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dbe5f1" w:themeFill="accent1" w:themeFillTint="33"/>
            <w:tcW w:w="966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tabs>
                <w:tab w:val="left" w:pos="5529" w:leader="none"/>
              </w:tabs>
              <w:rPr>
                <w:rFonts w:ascii="Liberation Serif" w:hAnsi="Liberation Serif" w:cs="Liberation Serif"/>
                <w:b/>
                <w:spacing w:val="-6"/>
              </w:rPr>
            </w:pPr>
            <w:r>
              <w:rPr>
                <w:rFonts w:ascii="Liberation Serif" w:hAnsi="Liberation Serif" w:cs="Liberation Serif"/>
                <w:b/>
                <w:spacing w:val="-6"/>
              </w:rPr>
              <w:t xml:space="preserve">Уровень управления участника исследования</w:t>
            </w:r>
            <w:r>
              <w:rPr>
                <w:rFonts w:ascii="Liberation Serif" w:hAnsi="Liberation Serif" w:cs="Liberation Serif"/>
                <w:b/>
                <w:spacing w:val="-6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Акционер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  <w:t xml:space="preserve"> и (или) собственник</w:t>
            </w:r>
            <w:r>
              <w:rPr>
                <w:rFonts w:ascii="Liberation Serif" w:hAnsi="Liberation Serif" w:cs="Liberation Serif"/>
                <w:color w:val="000000"/>
              </w:rPr>
              <w:t xml:space="preserve">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Член правления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Глав</w:t>
            </w:r>
            <w:r>
              <w:rPr>
                <w:rFonts w:ascii="Liberation Serif" w:hAnsi="Liberation Serif" w:cs="Liberation Serif"/>
                <w:color w:val="000000"/>
              </w:rPr>
              <w:t xml:space="preserve">ы организаций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Руководител</w:t>
            </w:r>
            <w:r>
              <w:rPr>
                <w:rFonts w:ascii="Liberation Serif" w:hAnsi="Liberation Serif" w:cs="Liberation Serif"/>
                <w:color w:val="000000"/>
              </w:rPr>
              <w:t xml:space="preserve">и</w:t>
            </w:r>
            <w:r>
              <w:rPr>
                <w:rFonts w:ascii="Liberation Serif" w:hAnsi="Liberation Serif" w:cs="Liberation Serif"/>
                <w:color w:val="000000"/>
              </w:rPr>
              <w:t xml:space="preserve"> высшего звена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Руководител</w:t>
            </w:r>
            <w:r>
              <w:rPr>
                <w:rFonts w:ascii="Liberation Serif" w:hAnsi="Liberation Serif" w:cs="Liberation Serif"/>
                <w:color w:val="000000"/>
              </w:rPr>
              <w:t xml:space="preserve">и</w:t>
            </w:r>
            <w:r>
              <w:rPr>
                <w:rFonts w:ascii="Liberation Serif" w:hAnsi="Liberation Serif" w:cs="Liberation Serif"/>
                <w:color w:val="000000"/>
              </w:rPr>
              <w:t xml:space="preserve"> среднего звена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Линейное и (или) функциональное руководство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Ведущи</w:t>
            </w:r>
            <w:r>
              <w:rPr>
                <w:rFonts w:ascii="Liberation Serif" w:hAnsi="Liberation Serif" w:cs="Liberation Serif"/>
                <w:color w:val="000000"/>
              </w:rPr>
              <w:t xml:space="preserve">е</w:t>
            </w:r>
            <w:r>
              <w:rPr>
                <w:rFonts w:ascii="Liberation Serif" w:hAnsi="Liberation Serif" w:cs="Liberation Serif"/>
                <w:color w:val="000000"/>
              </w:rPr>
              <w:t xml:space="preserve"> специалист</w:t>
            </w:r>
            <w:r>
              <w:rPr>
                <w:rFonts w:ascii="Liberation Serif" w:hAnsi="Liberation Serif" w:cs="Liberation Serif"/>
                <w:color w:val="000000"/>
              </w:rPr>
              <w:t xml:space="preserve">ы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17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6091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eastAsia="ar-SA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lang w:eastAsia="ar-SA"/>
              </w:rPr>
            </w:r>
          </w:p>
        </w:tc>
        <w:tc>
          <w:tcPr>
            <w:shd w:val="clear" w:color="auto" w:fill="auto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tcW w:w="18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00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</w:tbl>
    <w:p>
      <w:pPr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br w:type="page" w:clear="all"/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2.4. Описание метода и техники сбора первичных данных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части оценки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Основным</w:t>
      </w:r>
      <w:r>
        <w:rPr>
          <w:rFonts w:ascii="Liberation Serif" w:hAnsi="Liberation Serif" w:cs="Liberation Serif"/>
          <w:sz w:val="28"/>
          <w:szCs w:val="28"/>
        </w:rPr>
        <w:t xml:space="preserve"> методом</w:t>
      </w:r>
      <w:r>
        <w:rPr>
          <w:rFonts w:ascii="Liberation Serif" w:hAnsi="Liberation Serif" w:cs="Liberation Serif"/>
          <w:sz w:val="28"/>
          <w:szCs w:val="28"/>
        </w:rPr>
        <w:t xml:space="preserve"> исследования </w:t>
      </w:r>
      <w:r>
        <w:rPr>
          <w:rFonts w:ascii="Liberation Serif" w:hAnsi="Liberation Serif" w:cs="Liberation Serif"/>
          <w:sz w:val="28"/>
          <w:szCs w:val="28"/>
        </w:rPr>
        <w:t xml:space="preserve">являлся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  <w:lang w:val="en-US"/>
        </w:rPr>
        <w:t xml:space="preserve">on</w:t>
      </w:r>
      <w:r>
        <w:rPr>
          <w:rFonts w:ascii="Liberation Serif" w:hAnsi="Liberation Serif" w:cs="Liberation Serif"/>
          <w:i/>
          <w:sz w:val="28"/>
          <w:szCs w:val="28"/>
        </w:rPr>
        <w:t xml:space="preserve">-</w:t>
      </w:r>
      <w:r>
        <w:rPr>
          <w:rFonts w:ascii="Liberation Serif" w:hAnsi="Liberation Serif" w:cs="Liberation Serif"/>
          <w:i/>
          <w:sz w:val="28"/>
          <w:szCs w:val="28"/>
          <w:lang w:val="en-US"/>
        </w:rPr>
        <w:t xml:space="preserve">line</w:t>
      </w:r>
      <w:r>
        <w:rPr>
          <w:rFonts w:ascii="Liberation Serif" w:hAnsi="Liberation Serif" w:cs="Liberation Serif"/>
          <w:i/>
          <w:sz w:val="28"/>
          <w:szCs w:val="28"/>
        </w:rPr>
        <w:t xml:space="preserve"> опрос хозяйствующих субъектов </w:t>
      </w:r>
      <w:r>
        <w:rPr>
          <w:rFonts w:ascii="Liberation Serif" w:hAnsi="Liberation Serif" w:cs="Liberation Serif"/>
          <w:sz w:val="28"/>
          <w:szCs w:val="28"/>
        </w:rPr>
        <w:t xml:space="preserve">(юридических лиц и индивидуальных предпринимателей), ведущих бизнес на территории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Исследование </w:t>
      </w:r>
      <w:r>
        <w:rPr>
          <w:rFonts w:ascii="Liberation Serif" w:hAnsi="Liberation Serif" w:cs="Liberation Serif"/>
          <w:sz w:val="28"/>
          <w:szCs w:val="28"/>
        </w:rPr>
        <w:t xml:space="preserve">проводилось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электронной форме и </w:t>
      </w:r>
      <w:r>
        <w:rPr>
          <w:rFonts w:ascii="Liberation Serif" w:hAnsi="Liberation Serif" w:cs="Liberation Serif"/>
          <w:sz w:val="28"/>
          <w:szCs w:val="28"/>
        </w:rPr>
        <w:t xml:space="preserve">предусматривало</w:t>
      </w:r>
      <w:r>
        <w:rPr>
          <w:rFonts w:ascii="Liberation Serif" w:hAnsi="Liberation Serif" w:cs="Liberation Serif"/>
          <w:sz w:val="28"/>
          <w:szCs w:val="28"/>
        </w:rPr>
        <w:t xml:space="preserve"> сбор </w:t>
      </w:r>
      <w:r>
        <w:rPr>
          <w:rFonts w:ascii="Liberation Serif" w:hAnsi="Liberation Serif" w:cs="Liberation Serif"/>
          <w:sz w:val="28"/>
          <w:szCs w:val="28"/>
        </w:rPr>
        <w:t xml:space="preserve">мнений представителей бизнеса, организованный с использованием аппаратно-программного комплекса для социологических исследований, в информационно-телекоммуникационной сети «Интернет», посредством индивидуального заполнения респондентами электронной анкеты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А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Программирование анкеты </w:t>
      </w:r>
      <w:r>
        <w:rPr>
          <w:rFonts w:ascii="Liberation Serif" w:hAnsi="Liberation Serif" w:cs="Liberation Serif"/>
          <w:sz w:val="28"/>
          <w:szCs w:val="28"/>
        </w:rPr>
        <w:t xml:space="preserve">проводилось</w:t>
      </w:r>
      <w:r>
        <w:rPr>
          <w:rFonts w:ascii="Liberation Serif" w:hAnsi="Liberation Serif" w:cs="Liberation Serif"/>
          <w:sz w:val="28"/>
          <w:szCs w:val="28"/>
        </w:rPr>
        <w:t xml:space="preserve"> с использованием возможностей программы SimpleForms.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форме проведения социологического опроса 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и гарантиях анонимности были указаны во вступительной части электронной анкеты и в разосланных приглашениях для представителей бизнеса.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Социологический опрос 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не предполагал регистрацию респондентов для заполнения электронной анкеты.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рамках проведения социологического опроса 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Ис</w:t>
      </w:r>
      <w:r>
        <w:rPr>
          <w:rFonts w:ascii="Liberation Serif" w:hAnsi="Liberation Serif" w:cs="Liberation Serif"/>
          <w:sz w:val="28"/>
          <w:szCs w:val="28"/>
        </w:rPr>
        <w:t xml:space="preserve">полнителем были обеспечены стабильное функционирование программно-технических средств и устойчивый интернет-трафик, была разработана система защиты удаленного интернет-сервера (в случае его использования) от попыток несанкционированного воздействия и атак.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Используемые Исполнителем при проведении социологического опроса 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технологии предусматривали следующие возможности: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5"/>
        </w:numPr>
        <w:ind w:left="1134" w:hanging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участие в опросе в электронной форме посредством персонального, том числе мобильного, устройства, имеющего доступ к информационно-телекоммуникационной сети «Интернет»;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5"/>
        </w:numPr>
        <w:ind w:left="1134" w:hanging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осуществление бесперебойного мониторинга формирующихся баз данных и их защиты;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5"/>
        </w:numPr>
        <w:ind w:left="1134" w:hanging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обеспечение доступности электронной анкеты через информационно-телекоммуникационную сеть «Интернет» без каких-либо ограничений по территориальному признаку;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5"/>
        </w:numPr>
        <w:ind w:left="1134" w:hanging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сохранение респондентом частично заполненной электронной анкеты для обеспечения возможности возвращения к ее заполнению.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Социологический опрос 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рамках проведения исследования начинался с первичного опроса представителей бизнеса, выбранных в соответствии с порядком формирования выборочной совокупности. Если опрашиваемый пре</w:t>
      </w:r>
      <w:r>
        <w:rPr>
          <w:rFonts w:ascii="Liberation Serif" w:hAnsi="Liberation Serif" w:cs="Liberation Serif"/>
          <w:sz w:val="28"/>
          <w:szCs w:val="28"/>
        </w:rPr>
        <w:t xml:space="preserve">дставитель бизнеса был не согласен принять участие в опросе, то интервьюирование завершалось, и данный факт фиксировался автоматически с указанием причины отказ от анкетирования. В случае незаконченного процесса анкетирования (отказа от интервьюирования в </w:t>
      </w:r>
      <w:r>
        <w:rPr>
          <w:rFonts w:ascii="Liberation Serif" w:hAnsi="Liberation Serif" w:cs="Liberation Serif"/>
          <w:sz w:val="28"/>
          <w:szCs w:val="28"/>
        </w:rPr>
        <w:t xml:space="preserve">процессе заполнения электронной анкеты) данный факт фиксировался автоматически с указанием причины досрочного прекращения интервью.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предварительном этапе социологического опроса Исполнителем была осуществлена рассылка приглашений для участия в социологическом опросе 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представителям бизнеса.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проведении социологического опроса 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предусматривалась возможность осуществления обратной связи с респондентами по вопросам технических проблем, возникших при проведении опроса в электронной форме, а также о его качестве.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Результатом каждого отдельно взятого интервью являлась корректно заполненная анкета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(Приложение А)</w:t>
      </w:r>
      <w:r>
        <w:rPr>
          <w:rFonts w:ascii="Liberation Serif" w:hAnsi="Liberation Serif" w:cs="Liberation Serif"/>
          <w:sz w:val="28"/>
          <w:szCs w:val="28"/>
        </w:rPr>
        <w:t xml:space="preserve">, содержащая отмеченные варианты ответа респондента на все поставленные вопросы.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2.5. Основные методы (процедуры) анализа данных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части оценки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ходе написания доклада по результатам социологического опроса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 части оценки «деловой» коррупции</w:t>
      </w:r>
      <w:r>
        <w:rPr>
          <w:rFonts w:ascii="Liberation Serif" w:hAnsi="Liberation Serif" w:cs="Liberation Serif"/>
          <w:sz w:val="28"/>
          <w:szCs w:val="28"/>
        </w:rPr>
        <w:t xml:space="preserve"> Исполнителем применялся </w:t>
      </w:r>
      <w:r>
        <w:rPr>
          <w:rFonts w:ascii="Liberation Serif" w:hAnsi="Liberation Serif" w:cs="Liberation Serif"/>
          <w:i/>
          <w:sz w:val="28"/>
          <w:szCs w:val="28"/>
        </w:rPr>
        <w:t xml:space="preserve">следующий набор статистико-аналитических процедур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7"/>
        </w:numPr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дескриптивный (описательный) анализ. Включает в себя как построение прямых одномерных распределений, так и кросстабуляцию двух переменных;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7"/>
        </w:numPr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сравнение средних. Использование данного метода анализа данных позволит дать ответ на вопрос о том, можно ли объяснить имеющееся различие средних значений статистическими колебаниями или нет.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708" w:right="10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 общем анализе данных использовались следующие методы: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8"/>
        </w:numPr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обобщающих пок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азателей, который позволяет охарактеризовать половозрастную структуру и численность населения при помощи абсолютных и относительных величин) и методы интерполяции и экстраполяции. Для определения представленных данных о демографической структуре населения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расчета численности выборочной совокупности по территориям.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right="10" w:firstLine="708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Для анализа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первичных данных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из общенаучных методов в данном исследовании применялись: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идеали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зации, который представляет собой мысленное внесение определенных изменений в изучаемый объект в соответствии с целями исследований. В результате таких изменений могут быть, например, исключены из рассмотрения какие-то свойства, стороны, признаки объектов;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анализа – мысленное разделение объекта на составные части с целью их отдельного изучения;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синтеза – соединение воедино составных частей (сторон, свойств, признаков и т. п.) изучаемого объекта, расчлененных в результате анализа;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индукции – формально-логическое умозаключение, которое приводит к получению общего вывода на основании частных посылок;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 дедукции – получение частных выводов на основе знания каких-либо общих положений;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794"/>
        <w:numPr>
          <w:ilvl w:val="0"/>
          <w:numId w:val="4"/>
        </w:numPr>
        <w:contextualSpacing w:val="0"/>
        <w:ind w:left="1134" w:right="10" w:hanging="425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сравнительный метод – сопоставление двух или более объектов, имеющих черты подобия. Сравнительный метод позволяет установить, в чем состоит это подобие, либо показать, по каким признакам исследуемые объекты различаются.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right="10" w:firstLine="709"/>
        <w:jc w:val="both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Для анализа </w:t>
      </w: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вторичной информации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применялся междисциплинарный теоретический анализ социологической литературы, публикаций по проблеме исследования.</w:t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2.6. Расчет значений показателей оценки уровня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1. Показатель «риск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27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24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риск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«деловой»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shd w:val="clear" w:color="auto" w:fill="b8cce4" w:themeFill="accent1" w:themeFillTint="6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коррупционных сделок,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которые попадали представители бизнеса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обращений представителей бизнеса в органы власти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количества коррупционных сделок, в которые попадали представители бизнеса, производится посредст</w:t>
      </w:r>
      <w:r>
        <w:rPr>
          <w:rFonts w:ascii="Liberation Serif" w:hAnsi="Liberation Serif" w:cs="Liberation Serif"/>
          <w:sz w:val="28"/>
          <w:szCs w:val="28"/>
        </w:rPr>
        <w:t xml:space="preserve">вом суммирования количества коррупционных ситуаций по всем органам власти. Расчет выполняется на основе количества опрошенных представителей бизнеса, охарактеризовавших коррупционную ситуацию в соответствии с типами, представленными вариантами ответов 1–4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39" w:tooltip="consultantplus://offline/ref=635C8392EB1F5DC1EC5FA909E035A3B83143AB9BE70AEE2C0ED67C47D0923AFCD203D8D17F76427F1D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. При выборе респондентом одного из следующих вариантов: «регулярно, 1 раз в год», «регулярно, 1 раз в квартал» и «эпизодически, 1 раз в этом году» – выбранный вариант приравнивается соответственн</w:t>
      </w:r>
      <w:r>
        <w:rPr>
          <w:rFonts w:ascii="Liberation Serif" w:hAnsi="Liberation Serif" w:cs="Liberation Serif"/>
          <w:sz w:val="28"/>
          <w:szCs w:val="28"/>
        </w:rPr>
        <w:t xml:space="preserve">о к 1, 4 и 1 коррупционной ситуации. Выбор варианта «эпизодически, 2 раза и более в этом году» приравнивается к частоте 2,5 коррупционной сделки. В итоге производится оценка числа коррупционных сделок, в которые попадал каждый представитель бизнеса за год.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количества обращений в органы власти со стороны представителей бизнеса про</w:t>
      </w:r>
      <w:r>
        <w:rPr>
          <w:rFonts w:ascii="Liberation Serif" w:hAnsi="Liberation Serif" w:cs="Liberation Serif"/>
          <w:sz w:val="28"/>
          <w:szCs w:val="28"/>
        </w:rPr>
        <w:t xml:space="preserve">изводится посредством суммирования количества обращений по всем органам власти. Расчет выполняется на основе количества опрошенных представителей бизнеса, охарактеризовавших частоту обращений в соответствии с типами, представленными вариантами ответов 2–4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40" w:tooltip="consultantplus://offline/ref=635C8392EB1F5DC1EC5FA909E035A3B83143AB9BE70AEE2C0ED67C47D0923AFCD203D8D17F76417D12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5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. При выборе респондентом одного из следующих вариантов: «1 раз», «2 раза» и «4 раза» – выбранны</w:t>
      </w:r>
      <w:r>
        <w:rPr>
          <w:rFonts w:ascii="Liberation Serif" w:hAnsi="Liberation Serif" w:cs="Liberation Serif"/>
          <w:sz w:val="28"/>
          <w:szCs w:val="28"/>
        </w:rPr>
        <w:t xml:space="preserve">й вариант приравнивается соответственно к 1, 2 и 4 обращениям в органы власти. Выбор варианта «4 и более раз» приравнивается к частоте 4,5 обращения в органы власти. В итоге производится оценка общего числа обращений в органы власти представителей бизнеса.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Производится расчет риска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по органам власти.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2. Показатель «средний размер взятки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на основании данных, полученных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41" w:tooltip="consultantplus://offline/ref=635C8392EB1F5DC1EC5FA909E035A3B83143AB9BE70AEE2C0ED67C47D0923AFCD203D8D17F7645781D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10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посредством расчета средневзвешенной по интервальным рядам, которая рассчитывается по формуле среднеарифметической взвешенной.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качестве конкретных вари</w:t>
      </w:r>
      <w:r>
        <w:rPr>
          <w:rFonts w:ascii="Liberation Serif" w:hAnsi="Liberation Serif" w:cs="Liberation Serif"/>
          <w:sz w:val="28"/>
          <w:szCs w:val="28"/>
        </w:rPr>
        <w:t xml:space="preserve">антов признака (размер неформального прямого или скрытого платежа) принимается значение середины интервалов. Ширина открытого интервала принимается равной ширине примыкающего интервала. Максимальное значение вариативного признака составляет 1250000 рублей.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3. Показатель «средняя доля коррупционных издержек в доходе от предпринимательской деятельности»</w:t>
      </w:r>
      <w:r>
        <w:rPr>
          <w:rFonts w:ascii="Liberation Serif" w:hAnsi="Liberation Serif" w:cs="Liberation Serif"/>
          <w:sz w:val="28"/>
          <w:szCs w:val="28"/>
        </w:rPr>
        <w:t xml:space="preserve"> определяется как среднее значение ответов, данных респондентами по первому варианту ответа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42" w:tooltip="consultantplus://offline/ref=635C8392EB1F5DC1EC5FA909E035A3B83143AB9BE70AEE2C0ED67C47D0923AFCD203D8D17F7645791E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11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4. Показатель «коррупционный опыт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28)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48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595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коррупционный опыт в сфере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«деловой»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коррупции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респондентов, охарактеризовавших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коррупционную ситуацию в соответствии с типами, представленными вариантами ответов 1-4 по вопросу № 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общее количество опрошенных (результативных анкет)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данного показателя осуществляется в целом по исследуемой совокупности и производится независимо от количе</w:t>
      </w:r>
      <w:r>
        <w:rPr>
          <w:rFonts w:ascii="Liberation Serif" w:hAnsi="Liberation Serif" w:cs="Liberation Serif"/>
          <w:sz w:val="28"/>
          <w:szCs w:val="28"/>
        </w:rPr>
        <w:t xml:space="preserve">ства коррупционных ситуаций по разным органам власти, то есть игнорируется множественный выбор: при определении количества опрошенных респондентов, охарактеризовавших коррупционную ситуацию в соответствии с типами, представленными вариантами ответов 1 – 4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43" w:tooltip="consultantplus://offline/ref=635C8392EB1F5DC1EC5FA909E035A3B83143AB9BE70AEE2C0ED67C47D0923AFCD203D8D17F76427F1D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респондент учитывается как 1, то есть, если респондент имел опыт нескольких коррупционных ситуаций, его опыт учитывается единожды.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5. Показатель «количество коррупционных сделок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следующему алгоритму: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среднее количество коррупционных сделок за год, приходящееся на одного представителя бизнеса, являющегося участником коррупционной ситуации в сфере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рассчитывается в целом по исследуемой совокупности органов власти и по каждому органу власти отдельно и определяется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29)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220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737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среднее количество коррупционных сделок за год, приходящееся на одного представителя бизнеса, являющегося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 xml:space="preserve">участником коррупционной ситуации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коррупционных ситуаций,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которые попадали представители бизнеса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(результативных анкет) без учета респондентов,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не оказывавших влияние на органы власти посредством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осуществления неформальных платежей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(результативных анкет) без учета респондентов, не оказывавших влияние на органы власти посредством осуществления неформальных платежей, представляет собой количество респондентов, </w:t>
      </w:r>
      <w:r>
        <w:rPr>
          <w:rFonts w:ascii="Liberation Serif" w:hAnsi="Liberation Serif" w:cs="Liberation Serif"/>
          <w:sz w:val="28"/>
          <w:szCs w:val="28"/>
        </w:rPr>
        <w:t xml:space="preserve">охарактеризовавших коррупционную ситуацию в соответствии с типами, представленными вариантами ответов 1–4 по </w:t>
      </w:r>
      <w:hyperlink r:id="rId44" w:tooltip="consultantplus://offline/ref=635C8392EB1F5DC1EC5FA909E035A3B83143AB9BE70AEE2C0ED67C47D0923AFCD203D8D17F76427F1D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количество коррупционных сделок, совершаемых в сфере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за год, определяется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30)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количество коррупционных сделок, совершаемых в сфере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 год =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число предприятий и организаций 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  <w:t xml:space="preserve"> среднее количество коррупционных сделок за год, приходящее на одного представителя бизнеса, являющегося участником коррупционной ситуации.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6. Показатель «годовой объем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31)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годовой объем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средний размер взятки в сфере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 </w:t>
      </w:r>
      <w:r>
        <w:rPr>
          <w:rFonts w:ascii="Liberation Serif" w:hAnsi="Liberation Serif" w:cs="Liberation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7480"/>
                <wp:effectExtent l="0" t="0" r="0" b="0"/>
                <wp:docPr id="84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5"/>
                        <a:stretch/>
                      </pic:blipFill>
                      <pic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3" o:spid="_x0000_s63" type="#_x0000_t75" style="width:12.00pt;height:12.40pt;mso-wrap-distance-left:0.00pt;mso-wrap-distance-top:0.00pt;mso-wrap-distance-right:0.00pt;mso-wrap-distance-bottom:0.00pt;" stroked="f">
                <v:path textboxrect="0,0,0,0"/>
                <v:imagedata r:id="rId45" o:title=""/>
              </v:shap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коррупционных сделок в сфере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за год.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Производится расчет годового объема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по сегментам, соответствующим видам экономической деятельности, и (или) по органам власти.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7. Показатель «коррумпированность отдельных органов власти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следующему алгоритму: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количество коррупционных сделок по каждому органу власти определяется на основе количества опрошенных представителей бизнеса, охарактеризовавших коррупционную ситуацию в соответствии с типами, представленными вариантами ответов 1–4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46" w:tooltip="consultantplus://offline/ref=635C8392EB1F5DC1EC5FA909E035A3B83143AB9BE70AEE2C0ED67C47D0923AFCD203D8D17F76427F1D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по конкретному органу власти с учетом частоты возникновения коррупционной ситуации.</w:t>
      </w:r>
      <w:r>
        <w:rPr>
          <w:rFonts w:ascii="Liberation Serif" w:hAnsi="Liberation Serif" w:cs="Liberation Serif"/>
          <w:sz w:val="28"/>
          <w:szCs w:val="28"/>
        </w:rPr>
        <w:t xml:space="preserve"> При выборе респондентом одного из следующих вариантов ответов: «регулярно, 1 раз в год», «регулярно, 1 раз в квартал» и «эпизодически, 1 раз в этом году», «не давал взятку при обращении» – органу власти приписываются соответственно 1, 4, 1 и 0 коррупционн</w:t>
      </w:r>
      <w:r>
        <w:rPr>
          <w:rFonts w:ascii="Liberation Serif" w:hAnsi="Liberation Serif" w:cs="Liberation Serif"/>
          <w:sz w:val="28"/>
          <w:szCs w:val="28"/>
        </w:rPr>
        <w:t xml:space="preserve">ых сделок. Выбор варианта «эпизодически, 2 раза и более в этом году» приравнивается к частоте 2,5 коррупционной сделки. В итоге производится оценка числа коррупционных сделок при взаимодействии представителей бизнеса с каждым из исследуемых органов власти;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среднее количество коррупционных сделок по каждому органу власти, приходящееся на одного представителя бизнеса в год, определяется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32)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24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662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среднее количество коррупционных сделок по каждому органу власти, приходящееся на одного представителя бизнеса в год =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коррупционных сделок по каждому органу власти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общее количество респондентов, сообщивших об обращении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указанный орган власти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средний размер неформальных платежей по каждому органу власти определяется как среднее значение неформальных платежей, указанных респондентами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по </w:t>
      </w:r>
      <w:hyperlink r:id="rId47" w:tooltip="consultantplus://offline/ref=635C8392EB1F5DC1EC5FA909E035A3B83143AB9BE70AEE2C0ED67C47D0923AFCD203D8D17F7643791C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вопросу № 7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коррумпированность отдельных органов власти в сфере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за год определяется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33)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коррумпированность отдельных органов власти за год =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среднее количество коррупционных сделок по каждому органу власти, приходящееся на одного представителя бизнеса в год </w:t>
      </w:r>
      <w:r>
        <w:rPr>
          <w:rFonts w:ascii="Liberation Serif" w:hAnsi="Liberation Serif" w:cs="Liberation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7480"/>
                <wp:effectExtent l="0" t="0" r="0" b="0"/>
                <wp:docPr id="85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5"/>
                        <a:stretch/>
                      </pic:blipFill>
                      <pic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4" o:spid="_x0000_s64" type="#_x0000_t75" style="width:12.00pt;height:12.40pt;mso-wrap-distance-left:0.00pt;mso-wrap-distance-top:0.00pt;mso-wrap-distance-right:0.00pt;mso-wrap-distance-bottom:0.00pt;" stroked="f">
                <v:path textboxrect="0,0,0,0"/>
                <v:imagedata r:id="rId45" o:title=""/>
              </v:shape>
            </w:pict>
          </mc:Fallback>
        </mc:AlternateContent>
      </w:r>
      <w:r>
        <w:rPr>
          <w:rFonts w:ascii="Liberation Serif" w:hAnsi="Liberation Serif" w:cs="Liberation Serif"/>
          <w:sz w:val="28"/>
          <w:szCs w:val="28"/>
        </w:rPr>
        <w:t xml:space="preserve">средний размер неформальных платежей по каждому органу власти.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8. Показатель «коррупционный опыт в сфере осуществления государственных (муниципальных) закупок</w:t>
      </w:r>
      <w:r>
        <w:rPr>
          <w:rFonts w:ascii="Liberation Serif" w:hAnsi="Liberation Serif" w:cs="Liberation Serif"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в целом вне зависимости от уровня заказчика (федерального, регионального, муниципального)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34)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7"/>
      </w:tblGrid>
      <w:tr>
        <w:trPr>
          <w:jc w:val="center"/>
          <w:trHeight w:val="1480"/>
        </w:trPr>
        <w:tc>
          <w:tcPr>
            <w:shd w:val="clear" w:color="auto" w:fill="b8cce4" w:themeFill="accent1" w:themeFillTint="66"/>
            <w:tcMar>
              <w:left w:w="108" w:type="dxa"/>
              <w:top w:w="0" w:type="dxa"/>
              <w:right w:w="108" w:type="dxa"/>
              <w:bottom w:w="0" w:type="dxa"/>
            </w:tcMar>
            <w:tcW w:w="680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коррумпированный опыт в сфере осуществления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государственных (муниципальных) закупок =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опрошенных (результативных анкет) без учета респондентов, не производивших неофициальные выплаты для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получения гос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ударственного (муниципального) 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онтракта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общее количество опрошенных (результативных анкет)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Расчет данного показателя осуществляется в целом по исследуемой совокупности, то есть игнорируется множественный выбор: при определении количества опрошенных респондентов, ответивших в соответствии с вариантами ответов </w:t>
      </w:r>
      <w:hyperlink r:id="rId48" w:tooltip="consultantplus://offline/ref=635C8392EB1F5DC1EC5FA909E035A3B83143AB9BE70AEE2C0ED67C47D0923AFCD203D8D17F76467D1B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17.1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–</w:t>
      </w:r>
      <w:hyperlink r:id="rId49" w:tooltip="consultantplus://offline/ref=635C8392EB1F5DC1EC5FA909E035A3B83143AB9BE70AEE2C0ED67C47D0923AFCD203D8D17F76467F1F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17.7 по вопросу № 17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респондент учитывается как 1, то есть если респондент имел опыт нескольких неофициальных выплат заказчикам различного уровня, его опыт учитывается единожды.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9. Показатель «доля коррупционных издержек при осуществлении государственных (муниципальных) закупок»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на основании данных, полученных в соответствии с вариантами ответов </w:t>
      </w:r>
      <w:hyperlink r:id="rId50" w:tooltip="consultantplus://offline/ref=635C8392EB1F5DC1EC5FA909E035A3B83143AB9BE70AEE2C0ED67C47D0923AFCD203D8D17F76467D1B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17.1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–</w:t>
      </w:r>
      <w:hyperlink r:id="rId51" w:tooltip="consultantplus://offline/ref=635C8392EB1F5DC1EC5FA909E035A3B83143AB9BE70AEE2C0ED67C47D0923AFCD203D8D17F76467F1F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17.7 по вопросу № 17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(без учета респондентов, не производящих неформальные выплаты), путем расчета средневзв</w:t>
      </w:r>
      <w:r>
        <w:rPr>
          <w:rFonts w:ascii="Liberation Serif" w:hAnsi="Liberation Serif" w:cs="Liberation Serif"/>
          <w:sz w:val="28"/>
          <w:szCs w:val="28"/>
        </w:rPr>
        <w:t xml:space="preserve">ешенного значения по интервальным рядам, которое рассчитывается по формуле среднеарифметической взвешенной величины. В качестве конкретных вариантов признака (процент неформальных выплат) принимается значение середины интервалов. Необходимо учитывать, что </w:t>
      </w:r>
      <w:hyperlink r:id="rId52" w:tooltip="consultantplus://offline/ref=635C8392EB1F5DC1EC5FA909E035A3B83143AB9BE70AEE2C0ED67C47D0923AFCD203D8D17F76467C1F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 </w:t>
        </w:r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№ 17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является вопросом с множественным ответом: за частоту признака принимается общее количество выборов по соответствующему интервалу (варианту ответа). Результат суммирования по интервалам соотносится с общим количеством выборов по совокупности.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10. Показатель «мнение представителей бизнеса об интенсивности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коррупции» определяется</w:t>
      </w:r>
      <w:r>
        <w:rPr>
          <w:rFonts w:ascii="Liberation Serif" w:hAnsi="Liberation Serif" w:cs="Liberation Serif"/>
          <w:sz w:val="28"/>
          <w:szCs w:val="28"/>
        </w:rPr>
        <w:t xml:space="preserve"> как доля респондентов, полагающих, что в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«деловая» коррупция не ослабляется: суммарная доля ответивших «возрос» и «не изменился» на </w:t>
      </w:r>
      <w:hyperlink r:id="rId53" w:tooltip="consultantplus://offline/ref=635C8392EB1F5DC1EC5FA909E035A3B83143AB9BE70AEE2C0ED67C47D0923AFCD203D8D17F76497D1A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вопрос № 28.2</w:t>
        </w:r>
      </w:hyperlink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процентах от числа респондентов, давших какой-либо ответ.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11. Показатель «негативное мнение представителей бизнеса об эффективности антикоррупционных мер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определяется как суммарная доля ответивших «скорее неэффективны», «абсолютно неэффективны» и «ухудшает ситуацию (контрэффективны)» на </w:t>
      </w:r>
      <w:hyperlink r:id="rId54" w:tooltip="consultantplus://offline/ref=635C8392EB1F5DC1EC5FA909E035A3B83143AB9BE70AEE2C0ED67C47D0923AFCD203D8D17F76467813762375B7C0B4087288CD84C925B044YBC8H" w:history="1">
        <w:r>
          <w:rPr>
            <w:rFonts w:ascii="Liberation Serif" w:hAnsi="Liberation Serif" w:cs="Liberation Serif"/>
            <w:sz w:val="28"/>
            <w:szCs w:val="28"/>
          </w:rPr>
          <w:t xml:space="preserve">вопрос № 19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в процентах от числа респондентов, давших какой-либо ответ.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12. Показатель «индекс противодействия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35)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индекс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противодействия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деловой»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121285</wp:posOffset>
                </wp:positionV>
                <wp:extent cx="266700" cy="1409700"/>
                <wp:effectExtent l="0" t="0" r="19050" b="19050"/>
                <wp:wrapNone/>
                <wp:docPr id="86" name="Прямая соединительная линия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6700" cy="1409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5" o:spid="_x0000_s65" style="position:absolute;left:0;text-align:left;z-index:251796480;mso-wrap-distance-left:9.00pt;mso-wrap-distance-top:0.00pt;mso-wrap-distance-right:9.00pt;mso-wrap-distance-bottom:0.00pt;flip:x;visibility:visible;" from="34.0pt,9.5pt" to="55.0pt,120.5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87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6" o:spid="_x0000_s66" style="position:absolute;left:0;text-align:left;z-index:251799552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88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7" o:spid="_x0000_s67" style="position:absolute;left:0;text-align:left;z-index:251797504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70485</wp:posOffset>
                </wp:positionV>
                <wp:extent cx="257175" cy="1314450"/>
                <wp:effectExtent l="0" t="0" r="28575" b="19050"/>
                <wp:wrapNone/>
                <wp:docPr id="89" name="Прямая соединительная линия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1314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8" o:spid="_x0000_s68" style="position:absolute;left:0;text-align:left;z-index:251795456;mso-wrap-distance-left:9.00pt;mso-wrap-distance-top:0.00pt;mso-wrap-distance-right:9.00pt;mso-wrap-distance-bottom:0.00pt;visibility:visible;" from="13.8pt,5.5pt" to="34.0pt,109.0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90" name="Прямая соединительная линия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9" o:spid="_x0000_s69" style="position:absolute;left:0;text-align:left;z-index:251798528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«деловой»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средняя доля коррупционных издержек в доходе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от предпринимательской деятельности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негативное мнение представителей бизнеса об эффективности антикоррупционных мер в сфере «деловой»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13. Показатель «доля респондентов, участвующих в социологическом исследовании, сообщивших о фактах злоупотребления служебным положением со стороны должностных лиц в отношении субъектов предпринимательской деятельности»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рассчитывается на основании данных, полученных </w:t>
      </w:r>
      <w:hyperlink r:id="rId55" w:tooltip="consultantplus://offline/ref=635C8392EB1F5DC1EC5FA909E035A3B83143AB9BE70AEE2C0ED67C47D0923AFCD203D8D17F76467F1F762375B7C0B4087288CD84C925B044YBC8H" w:history="1">
        <w:r>
          <w:rPr>
            <w:rFonts w:ascii="Liberation Serif" w:hAnsi="Liberation Serif" w:cs="Liberation Serif"/>
            <w:sz w:val="28"/>
            <w:szCs w:val="28"/>
            <w:u w:val="single"/>
          </w:rPr>
          <w:t xml:space="preserve">по вопросу № 8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и соответствует отношению числа респондентов, ответивших «да» к общему количеству респондентов, участвующих в исследовании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14. Расчет показателей производится по общей выборочной совокупности, очищенной от выбросов (результатов наблюдений, резко выделяющихся из общей выборочной совокупности), но соответствующей установленным квотам.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15. Результаты расчета показателей по органам власти и (или) по видам экономической деятельности могут рассматриваться как объективные при </w:t>
      </w:r>
      <w:r>
        <w:rPr>
          <w:rFonts w:ascii="Liberation Serif" w:hAnsi="Liberation Serif" w:cs="Liberation Serif"/>
          <w:sz w:val="28"/>
          <w:szCs w:val="28"/>
        </w:rPr>
        <w:t xml:space="preserve">наличии не менее 30 наблюдений (результативных анкет) по каждому органу власти и виду экономической деятельности.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16. Показатель «динамический индекс противодействия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 рассчитывается по следующей формуле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36)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динамический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индекс противодействия «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деловой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116205</wp:posOffset>
                </wp:positionV>
                <wp:extent cx="267970" cy="2419350"/>
                <wp:effectExtent l="0" t="0" r="36830" b="19050"/>
                <wp:wrapNone/>
                <wp:docPr id="91" name="Прямая соединительная линия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7970" cy="2419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0" o:spid="_x0000_s70" style="position:absolute;left:0;text-align:left;z-index:251802624;mso-wrap-distance-left:9.00pt;mso-wrap-distance-top:0.00pt;mso-wrap-distance-right:9.00pt;mso-wrap-distance-bottom:0.00pt;flip:x;visibility:visible;" from="34.0pt,9.2pt" to="55.1pt,199.7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92" name="Прямая соединительная линия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1" o:spid="_x0000_s71" style="position:absolute;left:0;text-align:left;z-index:251805696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93" name="Прямая соединительная линия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2" o:spid="_x0000_s72" style="position:absolute;left:0;text-align:left;z-index:251803648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65405</wp:posOffset>
                </wp:positionV>
                <wp:extent cx="257175" cy="2324100"/>
                <wp:effectExtent l="0" t="0" r="28575" b="19050"/>
                <wp:wrapNone/>
                <wp:docPr id="94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2324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3" o:spid="_x0000_s73" style="position:absolute;left:0;text-align:left;z-index:251801600;mso-wrap-distance-left:9.00pt;mso-wrap-distance-top:0.00pt;mso-wrap-distance-right:9.00pt;mso-wrap-distance-bottom:0.00pt;visibility:visible;" from="13.8pt,5.1pt" to="34.0pt,188.2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95" name="Прямая соединительная линия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4" o:spid="_x0000_s74" style="position:absolute;left:0;text-align:left;z-index:251804672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«деловой» коррупции 1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«деловой»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средняя доля коррупционных издержек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от предпринимательской деятельности 1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средняя доля коррупционных издержек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от предпринимательской деятельности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негативное мнение бизнеса об эффективности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антикоррупционных мер в сфере «деловой» коррупции 1 /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негативное мнение бизнеса об эффективности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антикоррупционных мер в сфере «деловой»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где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1 – это значение показателя текущего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0 – это значение показателя предыдущего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Также нами был рассчитан 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динамический индекс противодействия деловой коррупции в 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Оренбургской области</w:t>
      </w:r>
      <w:r>
        <w:rPr>
          <w:rFonts w:ascii="Liberation Serif" w:hAnsi="Liberation Serif" w:cs="Liberation Serif"/>
          <w:b/>
          <w:color w:val="222222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 Его расчет производился по следующей формуле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(Формула 4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9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)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: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</w:p>
    <w:p>
      <w:pPr>
        <w:jc w:val="both"/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2.7. Фактические значения параметров оценки уровня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Одной из задач социологического исследования являлось выявление фактических значений параметров оценки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в том числе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уровня коррупции,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sz w:val="28"/>
          <w:szCs w:val="28"/>
        </w:rPr>
        <w:t xml:space="preserve">О том, что предприятия сферы их бизнеса никогда не сталкиваются с необходимостью оказывать влияние на действия (бездействие) должностных лиц посредством осуществления неформальных прямых и (или) скрытых платежей, заявили от </w:t>
      </w:r>
      <w:r>
        <w:rPr>
          <w:rFonts w:ascii="Liberation Serif" w:hAnsi="Liberation Serif" w:cs="Liberation Serif"/>
          <w:sz w:val="28"/>
          <w:szCs w:val="28"/>
        </w:rPr>
        <w:t xml:space="preserve">65,0</w:t>
      </w:r>
      <w:r>
        <w:rPr>
          <w:rFonts w:ascii="Liberation Serif" w:hAnsi="Liberation Serif" w:cs="Liberation Serif"/>
          <w:sz w:val="28"/>
          <w:szCs w:val="28"/>
        </w:rPr>
        <w:t xml:space="preserve">% до </w:t>
      </w:r>
      <w:r>
        <w:rPr>
          <w:rFonts w:ascii="Liberation Serif" w:hAnsi="Liberation Serif" w:cs="Liberation Serif"/>
          <w:sz w:val="28"/>
          <w:szCs w:val="28"/>
        </w:rPr>
        <w:t xml:space="preserve">7</w:t>
      </w: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,0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респондентов. Чаще всего отмечалось, что указанное влияние оказывалось с целью использования авторитета в силу занимаемой должности для оказания воздействия (</w:t>
      </w:r>
      <w:r>
        <w:rPr>
          <w:rFonts w:ascii="Liberation Serif" w:hAnsi="Liberation Serif" w:cs="Liberation Serif"/>
          <w:sz w:val="28"/>
          <w:szCs w:val="28"/>
        </w:rPr>
        <w:t xml:space="preserve">22,5</w:t>
      </w:r>
      <w:r>
        <w:rPr>
          <w:rFonts w:ascii="Liberation Serif" w:hAnsi="Liberation Serif" w:cs="Liberation Serif"/>
          <w:sz w:val="28"/>
          <w:szCs w:val="28"/>
        </w:rPr>
        <w:t xml:space="preserve">%), а также ради ускорения совершения должностным лицом входящих в его служебные полномочия действий (</w:t>
      </w:r>
      <w:r>
        <w:rPr>
          <w:rFonts w:ascii="Liberation Serif" w:hAnsi="Liberation Serif" w:cs="Liberation Serif"/>
          <w:sz w:val="28"/>
          <w:szCs w:val="28"/>
        </w:rPr>
        <w:t xml:space="preserve">19,5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или не совершение таких действий (20,0%)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</w:t>
      </w:r>
      <w:r>
        <w:rPr>
          <w:rFonts w:ascii="Liberation Serif" w:hAnsi="Liberation Serif" w:cs="Liberation Serif"/>
          <w:b/>
          <w:sz w:val="28"/>
          <w:szCs w:val="28"/>
        </w:rPr>
        <w:t xml:space="preserve"> 1</w:t>
      </w:r>
      <w:r>
        <w:rPr>
          <w:rFonts w:ascii="Liberation Serif" w:hAnsi="Liberation Serif" w:cs="Liberation Serif"/>
          <w:b/>
          <w:sz w:val="28"/>
          <w:szCs w:val="28"/>
        </w:rPr>
        <w:t xml:space="preserve">4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b/>
          <w:sz w:val="12"/>
          <w:szCs w:val="12"/>
        </w:rPr>
      </w:pPr>
      <w:r>
        <w:rPr>
          <w:rFonts w:ascii="Liberation Serif" w:hAnsi="Liberation Serif" w:cs="Liberation Serif"/>
          <w:b/>
          <w:sz w:val="12"/>
          <w:szCs w:val="12"/>
        </w:rPr>
      </w:r>
      <w:r>
        <w:rPr>
          <w:rFonts w:ascii="Liberation Serif" w:hAnsi="Liberation Serif" w:cs="Liberation Serif"/>
          <w:b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4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часто организация (предприятие, фирма, бизнес) Вашей отрасли, по размерам схожая с Вашей, сталкивается с необходимостью оказывать влияние на действия (бездействие) должностных лиц посредством осуществления неформальных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прямых и (или) скрытых платежей для достижения следующих целей?»,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 </w:t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1094"/>
        <w:gridCol w:w="936"/>
        <w:gridCol w:w="1249"/>
        <w:gridCol w:w="1247"/>
        <w:gridCol w:w="936"/>
        <w:gridCol w:w="1562"/>
      </w:tblGrid>
      <w:tr>
        <w:trPr>
          <w:jc w:val="center"/>
          <w:tblHeader/>
        </w:trPr>
        <w:tc>
          <w:tcPr>
            <w:shd w:val="clear" w:color="auto" w:fill="b8cce4" w:themeFill="accent1" w:themeFillTint="66"/>
            <w:tcW w:w="136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Варианты ответов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6"/>
            <w:shd w:val="clear" w:color="auto" w:fill="b8cce4" w:themeFill="accent1" w:themeFillTint="66"/>
            <w:tcW w:w="3633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Частота столкновения с коррупционной ситуацией, %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  <w:tblHeader/>
        </w:trPr>
        <w:tc>
          <w:tcPr>
            <w:shd w:val="clear" w:color="auto" w:fill="b8cce4" w:themeFill="accent1" w:themeFillTint="66"/>
            <w:tcW w:w="136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566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Никогда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Редко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46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Время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 времени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645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84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Очень часто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808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Затруднились ответить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367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Совершение должностным лицом входящих в его служебные полномочия действий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67,0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367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Несовершение должностным лицом входящих в его служебные полномочия действий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372"/>
        </w:trPr>
        <w:tc>
          <w:tcPr>
            <w:shd w:val="clear" w:color="auto" w:fill="auto"/>
            <w:tcW w:w="1367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Использование авторитета в силу занимаемой должности для оказания воздействия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367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Попустительство на службе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367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Совершение должностным лицом незаконных действий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Около</w:t>
      </w:r>
      <w:r>
        <w:rPr>
          <w:rFonts w:ascii="Liberation Serif" w:hAnsi="Liberation Serif" w:cs="Liberation Serif"/>
          <w:sz w:val="28"/>
          <w:szCs w:val="28"/>
        </w:rPr>
        <w:t xml:space="preserve"> 2/3</w:t>
      </w:r>
      <w:r>
        <w:rPr>
          <w:rFonts w:ascii="Liberation Serif" w:hAnsi="Liberation Serif" w:cs="Liberation Serif"/>
          <w:sz w:val="28"/>
          <w:szCs w:val="28"/>
        </w:rPr>
        <w:t xml:space="preserve"> участников исследования (</w:t>
      </w:r>
      <w:r>
        <w:rPr>
          <w:rFonts w:ascii="Liberation Serif" w:hAnsi="Liberation Serif" w:cs="Liberation Serif"/>
          <w:sz w:val="28"/>
          <w:szCs w:val="28"/>
        </w:rPr>
        <w:t xml:space="preserve">66,0</w:t>
      </w:r>
      <w:r>
        <w:rPr>
          <w:rFonts w:ascii="Liberation Serif" w:hAnsi="Liberation Serif" w:cs="Liberation Serif"/>
          <w:sz w:val="28"/>
          <w:szCs w:val="28"/>
        </w:rPr>
        <w:t xml:space="preserve">%) указали, что у предприятий их сферы бизнеса на один неформальный прямой или скрытый платеж в среднем приходится от 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 до 10</w:t>
      </w:r>
      <w:r>
        <w:rPr>
          <w:rFonts w:ascii="Liberation Serif" w:hAnsi="Liberation Serif" w:cs="Liberation Serif"/>
          <w:sz w:val="28"/>
          <w:szCs w:val="28"/>
        </w:rPr>
        <w:t xml:space="preserve"> тысяч</w:t>
      </w:r>
      <w:r>
        <w:rPr>
          <w:rFonts w:ascii="Liberation Serif" w:hAnsi="Liberation Serif" w:cs="Liberation Serif"/>
          <w:sz w:val="28"/>
          <w:szCs w:val="28"/>
        </w:rPr>
        <w:t xml:space="preserve"> рублей.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13,0</w:t>
      </w:r>
      <w:r>
        <w:rPr>
          <w:rFonts w:ascii="Liberation Serif" w:hAnsi="Liberation Serif" w:cs="Liberation Serif"/>
          <w:sz w:val="28"/>
          <w:szCs w:val="28"/>
        </w:rPr>
        <w:t xml:space="preserve">% случаев представителями бизнеса</w:t>
      </w:r>
      <w:r>
        <w:rPr>
          <w:rFonts w:ascii="Liberation Serif" w:hAnsi="Liberation Serif" w:cs="Liberation Serif"/>
          <w:sz w:val="28"/>
          <w:szCs w:val="28"/>
        </w:rPr>
        <w:t xml:space="preserve"> на</w:t>
      </w:r>
      <w:r>
        <w:rPr>
          <w:rFonts w:ascii="Liberation Serif" w:hAnsi="Liberation Serif" w:cs="Liberation Serif"/>
          <w:sz w:val="28"/>
          <w:szCs w:val="28"/>
        </w:rPr>
        <w:t xml:space="preserve">зывались суммы в пределах от </w:t>
      </w:r>
      <w:r>
        <w:rPr>
          <w:rFonts w:ascii="Liberation Serif" w:hAnsi="Liberation Serif" w:cs="Liberation Serif"/>
          <w:sz w:val="28"/>
          <w:szCs w:val="28"/>
        </w:rPr>
        <w:t xml:space="preserve">25</w:t>
      </w:r>
      <w:r>
        <w:rPr>
          <w:rFonts w:ascii="Liberation Serif" w:hAnsi="Liberation Serif" w:cs="Liberation Serif"/>
          <w:sz w:val="28"/>
          <w:szCs w:val="28"/>
        </w:rPr>
        <w:t xml:space="preserve"> до </w:t>
      </w:r>
      <w:r>
        <w:rPr>
          <w:rFonts w:ascii="Liberation Serif" w:hAnsi="Liberation Serif" w:cs="Liberation Serif"/>
          <w:sz w:val="28"/>
          <w:szCs w:val="28"/>
        </w:rPr>
        <w:t xml:space="preserve">150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тысяч </w:t>
      </w:r>
      <w:r>
        <w:rPr>
          <w:rFonts w:ascii="Liberation Serif" w:hAnsi="Liberation Serif" w:cs="Liberation Serif"/>
          <w:sz w:val="28"/>
          <w:szCs w:val="28"/>
        </w:rPr>
        <w:t xml:space="preserve">рублей</w:t>
      </w:r>
      <w:r>
        <w:rPr>
          <w:rFonts w:ascii="Liberation Serif" w:hAnsi="Liberation Serif" w:cs="Liberation Serif"/>
          <w:sz w:val="28"/>
          <w:szCs w:val="28"/>
        </w:rPr>
        <w:t xml:space="preserve">, а в </w:t>
      </w:r>
      <w:r>
        <w:rPr>
          <w:rFonts w:ascii="Liberation Serif" w:hAnsi="Liberation Serif" w:cs="Liberation Serif"/>
          <w:sz w:val="28"/>
          <w:szCs w:val="28"/>
        </w:rPr>
        <w:t xml:space="preserve">9,0</w:t>
      </w:r>
      <w:r>
        <w:rPr>
          <w:rFonts w:ascii="Liberation Serif" w:hAnsi="Liberation Serif" w:cs="Liberation Serif"/>
          <w:sz w:val="28"/>
          <w:szCs w:val="28"/>
        </w:rPr>
        <w:t xml:space="preserve">% случаев – от </w:t>
      </w:r>
      <w:r>
        <w:rPr>
          <w:rFonts w:ascii="Liberation Serif" w:hAnsi="Liberation Serif" w:cs="Liberation Serif"/>
          <w:sz w:val="28"/>
          <w:szCs w:val="28"/>
        </w:rPr>
        <w:t xml:space="preserve">10</w:t>
      </w:r>
      <w:r>
        <w:rPr>
          <w:rFonts w:ascii="Liberation Serif" w:hAnsi="Liberation Serif" w:cs="Liberation Serif"/>
          <w:sz w:val="28"/>
          <w:szCs w:val="28"/>
        </w:rPr>
        <w:t xml:space="preserve"> до </w:t>
      </w:r>
      <w:r>
        <w:rPr>
          <w:rFonts w:ascii="Liberation Serif" w:hAnsi="Liberation Serif" w:cs="Liberation Serif"/>
          <w:sz w:val="28"/>
          <w:szCs w:val="28"/>
        </w:rPr>
        <w:t xml:space="preserve">25</w:t>
      </w:r>
      <w:r>
        <w:rPr>
          <w:rFonts w:ascii="Liberation Serif" w:hAnsi="Liberation Serif" w:cs="Liberation Serif"/>
          <w:sz w:val="28"/>
          <w:szCs w:val="28"/>
        </w:rPr>
        <w:t xml:space="preserve"> тысяч рублей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21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 необходимости взятки свыше 150 тысяч рублей сообщило порядка 12,0% представителей бизнеса.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b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3244132"/>
            <wp:effectExtent l="38100" t="38100" r="102870" b="90170"/>
            <wp:docPr id="96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  <w:r>
        <w:rPr>
          <w:rFonts w:ascii="Liberation Serif" w:hAnsi="Liberation Serif" w:cs="Liberation Serif"/>
          <w:b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21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на вопрос: «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Как Вы думаете, у организаций (предприятий, фирм, бизнеса), подобных Вашей, какая сумма в среднем приходится на один неформальный прямой или скрытый платеж</w:t>
      </w:r>
      <w:r>
        <w:rPr>
          <w:rFonts w:ascii="Liberation Serif" w:hAnsi="Liberation Serif" w:cs="Liberation Serif"/>
          <w:sz w:val="28"/>
          <w:szCs w:val="28"/>
        </w:rPr>
        <w:t xml:space="preserve">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ответе на вопрос о том, какая доля дохода от предпринимательской деятельности фирм в их сфере бизнеса в среднем приходится на неформальные прямые и (или) скрытые платежи, респонденты ча</w:t>
      </w:r>
      <w:r>
        <w:rPr>
          <w:rFonts w:ascii="Liberation Serif" w:hAnsi="Liberation Serif" w:cs="Liberation Serif"/>
          <w:sz w:val="28"/>
          <w:szCs w:val="28"/>
        </w:rPr>
        <w:t xml:space="preserve">ще всего оценивали эту долю от 10 до 15</w:t>
      </w:r>
      <w:r>
        <w:rPr>
          <w:rFonts w:ascii="Liberation Serif" w:hAnsi="Liberation Serif" w:cs="Liberation Serif"/>
          <w:sz w:val="28"/>
          <w:szCs w:val="28"/>
        </w:rPr>
        <w:t xml:space="preserve">%. При этом следует подчеркнуть, что подавляющее большинство респондентов (</w:t>
      </w:r>
      <w:r>
        <w:rPr>
          <w:rFonts w:ascii="Liberation Serif" w:hAnsi="Liberation Serif" w:cs="Liberation Serif"/>
          <w:sz w:val="28"/>
          <w:szCs w:val="28"/>
        </w:rPr>
        <w:t xml:space="preserve">91,0</w:t>
      </w:r>
      <w:r>
        <w:rPr>
          <w:rFonts w:ascii="Liberation Serif" w:hAnsi="Liberation Serif" w:cs="Liberation Serif"/>
          <w:sz w:val="28"/>
          <w:szCs w:val="28"/>
        </w:rPr>
        <w:t xml:space="preserve">%) </w:t>
      </w:r>
      <w:r>
        <w:rPr>
          <w:rFonts w:ascii="Liberation Serif" w:hAnsi="Liberation Serif" w:cs="Liberation Serif"/>
          <w:sz w:val="28"/>
          <w:szCs w:val="28"/>
        </w:rPr>
        <w:t xml:space="preserve">не отвечали на данный вопрос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Таблица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5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5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Вы думаете, у организаций (предприятий, фирм, бизнеса), подобных Вашей, какая доля дохода от предпринимательской деятельности в среднем приходится на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неформальные прямые и (или) скрытые платежи?»,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Look w:val="04A0" w:firstRow="1" w:lastRow="0" w:firstColumn="1" w:lastColumn="0" w:noHBand="0" w:noVBand="1"/>
      </w:tblPr>
      <w:tblGrid>
        <w:gridCol w:w="4690"/>
        <w:gridCol w:w="4977"/>
      </w:tblGrid>
      <w:tr>
        <w:trPr>
          <w:jc w:val="center"/>
          <w:trHeight w:val="365"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Доля дохода на неформальные платежи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4" w:type="pct"/>
            <w:vAlign w:val="center"/>
            <w:textDirection w:val="lrTb"/>
            <w:noWrap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%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pct"/>
            <w:vAlign w:val="center"/>
            <w:textDirection w:val="lrTb"/>
            <w:noWrap/>
          </w:tcPr>
          <w:p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Менее 5%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4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pct"/>
            <w:vAlign w:val="center"/>
            <w:textDirection w:val="lrTb"/>
            <w:noWrap/>
          </w:tcPr>
          <w:p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5-10%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4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pct"/>
            <w:vAlign w:val="center"/>
            <w:textDirection w:val="lrTb"/>
            <w:noWrap/>
          </w:tcPr>
          <w:p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10-15%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4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pct"/>
            <w:vAlign w:val="center"/>
            <w:textDirection w:val="lrTb"/>
            <w:noWrap/>
          </w:tcPr>
          <w:p>
            <w:pPr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Затруднились ответить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4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pct"/>
            <w:vAlign w:val="center"/>
            <w:textDirection w:val="lrTb"/>
            <w:noWrap/>
          </w:tcPr>
          <w:p>
            <w:pPr>
              <w:spacing w:line="228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4" w:type="pct"/>
            <w:vAlign w:val="center"/>
            <w:textDirection w:val="lrTb"/>
            <w:noWrap/>
          </w:tcPr>
          <w:p>
            <w:pPr>
              <w:jc w:val="center"/>
              <w:spacing w:line="228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100,0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Среди представителей бизнеса,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немного преобладает мнение, что величина неформальных платежей заранее «не очень ясна» или «практически не ясна»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по сумме позиций данный варианты ответа набрали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13,5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% участников исследования.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Противоположную точку зрения разделили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12,5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% опрошенных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бизнесменов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. Затруднились с ответом на данный вопрос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74,0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% респондентов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Р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исунок 22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)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.</w:t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pacing w:val="-2"/>
          <w:sz w:val="12"/>
          <w:szCs w:val="12"/>
        </w:rPr>
      </w:pPr>
      <w:r>
        <w:rPr>
          <w:rFonts w:ascii="Liberation Serif" w:hAnsi="Liberation Serif" w:cs="Liberation Serif"/>
          <w:spacing w:val="-2"/>
          <w:sz w:val="12"/>
          <w:szCs w:val="12"/>
        </w:rPr>
      </w:r>
      <w:r>
        <w:rPr>
          <w:rFonts w:ascii="Liberation Serif" w:hAnsi="Liberation Serif" w:cs="Liberation Serif"/>
          <w:spacing w:val="-2"/>
          <w:sz w:val="12"/>
          <w:szCs w:val="12"/>
        </w:rPr>
      </w:r>
    </w:p>
    <w:p>
      <w:pPr>
        <w:ind w:firstLine="709"/>
        <w:jc w:val="both"/>
        <w:spacing w:line="36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3244132"/>
            <wp:effectExtent l="38100" t="38100" r="102870" b="90170"/>
            <wp:docPr id="97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22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Распределение ответов на вопрос: «На Ваш взгляд, является ли величина этих неформальных и (или) скрытых платежей известной заранее?», </w:t>
      </w:r>
      <w:r>
        <w:rPr>
          <w:rFonts w:ascii="Liberation Serif" w:hAnsi="Liberation Serif" w:cs="Liberation Serif"/>
          <w:i/>
          <w:spacing w:val="-4"/>
          <w:sz w:val="28"/>
          <w:szCs w:val="28"/>
        </w:rPr>
        <w:t xml:space="preserve">%</w:t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2.8. Качественно-количественная оценка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Методологией исследования предполагался расчет ряда показателей, характеризующих рынок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Методика расчета данных показателей приводится в </w:t>
      </w:r>
      <w:r>
        <w:rPr>
          <w:rFonts w:ascii="Liberation Serif" w:hAnsi="Liberation Serif" w:cs="Liberation Serif"/>
          <w:sz w:val="28"/>
          <w:szCs w:val="28"/>
        </w:rPr>
        <w:t xml:space="preserve">Методике.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Первый расчитанный нами показатель – это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риск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Риск коррупции – вероятность возникновения коррупционной ситуации при взаимодействии представителей бизнеса с представителями органов власти.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Данный показатель рассчитывался по формуле</w:t>
      </w:r>
      <w:r>
        <w:rPr>
          <w:rFonts w:ascii="Liberation Serif" w:hAnsi="Liberation Serif" w:cs="Liberation Serif"/>
          <w:b/>
          <w:sz w:val="28"/>
          <w:szCs w:val="28"/>
        </w:rPr>
        <w:t xml:space="preserve"> 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37)</w:t>
      </w:r>
      <w:r>
        <w:rPr>
          <w:rFonts w:ascii="Liberation Serif" w:hAnsi="Liberation Serif" w:cs="Liberation Serif"/>
          <w:iCs/>
          <w:sz w:val="28"/>
          <w:szCs w:val="28"/>
        </w:rPr>
        <w:t xml:space="preserve">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риск «деловой</w:t>
      </w:r>
      <w:r>
        <w:rPr>
          <w:rFonts w:ascii="Liberation Serif" w:hAnsi="Liberation Serif" w:cs="Liberation Serif"/>
          <w:b/>
          <w:sz w:val="28"/>
          <w:szCs w:val="28"/>
        </w:rPr>
        <w:t xml:space="preserve">» коррупции»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</w:t>
      </w:r>
      <w:r>
        <w:rPr>
          <w:rFonts w:ascii="Liberation Serif" w:hAnsi="Liberation Serif" w:cs="Liberation Serif"/>
          <w:sz w:val="28"/>
          <w:szCs w:val="28"/>
        </w:rPr>
        <w:t xml:space="preserve">коррупционных сделок, в которые попадали представители бизнеса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</w:t>
      </w:r>
      <w:r>
        <w:rPr>
          <w:rFonts w:ascii="Liberation Serif" w:hAnsi="Liberation Serif" w:cs="Liberation Serif"/>
          <w:sz w:val="28"/>
          <w:szCs w:val="28"/>
        </w:rPr>
        <w:t xml:space="preserve">обращений представителей бизнеса в органы власти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343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3876,5</w:t>
      </w:r>
      <w:r>
        <w:rPr>
          <w:rFonts w:ascii="Liberation Serif" w:hAnsi="Liberation Serif" w:cs="Liberation Serif"/>
          <w:b/>
          <w:sz w:val="28"/>
          <w:szCs w:val="28"/>
        </w:rPr>
        <w:t xml:space="preserve"> = 0,</w:t>
      </w:r>
      <w:r>
        <w:rPr>
          <w:rFonts w:ascii="Liberation Serif" w:hAnsi="Liberation Serif" w:cs="Liberation Serif"/>
          <w:b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sz w:val="28"/>
          <w:szCs w:val="28"/>
        </w:rPr>
        <w:t xml:space="preserve">885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Значение данного показателя говорит о том, что при взаимодействии предпринимателей с органами власти,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8,9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%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случаях предприниматели могут оказаться в коррупционной ситуации. 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Значение показателя Риск </w:t>
      </w:r>
      <w:r>
        <w:rPr>
          <w:rFonts w:ascii="Liberation Serif" w:hAnsi="Liberation Serif" w:cs="Liberation Serif"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коррупции по отдельным органам власти представлен в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Таблице 1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.</w:t>
      </w:r>
      <w:r>
        <w:rPr>
          <w:rFonts w:ascii="Liberation Serif" w:hAnsi="Liberation Serif" w:cs="Liberation Serif"/>
          <w:b/>
          <w:iCs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tabs>
          <w:tab w:val="left" w:pos="1134" w:leader="none"/>
        </w:tabs>
        <w:rPr>
          <w:rFonts w:ascii="Liberation Serif" w:hAnsi="Liberation Serif" w:cs="Liberation Serif"/>
          <w:iCs/>
          <w:sz w:val="12"/>
          <w:szCs w:val="12"/>
        </w:rPr>
      </w:pPr>
      <w:r>
        <w:rPr>
          <w:rFonts w:ascii="Liberation Serif" w:hAnsi="Liberation Serif" w:cs="Liberation Serif"/>
          <w:iCs/>
          <w:sz w:val="12"/>
          <w:szCs w:val="12"/>
        </w:rPr>
      </w:r>
      <w:r>
        <w:rPr>
          <w:rFonts w:ascii="Liberation Serif" w:hAnsi="Liberation Serif" w:cs="Liberation Serif"/>
          <w:iCs/>
          <w:sz w:val="12"/>
          <w:szCs w:val="12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1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6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Показатель «Риск коррупции» по отдельным органам власти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абс. числа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tbl>
      <w:tblPr>
        <w:tblStyle w:val="80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0"/>
        <w:gridCol w:w="7669"/>
        <w:gridCol w:w="1438"/>
      </w:tblGrid>
      <w:tr>
        <w:trPr>
          <w:jc w:val="center"/>
          <w:trHeight w:val="80"/>
        </w:trPr>
        <w:tc>
          <w:tcPr>
            <w:shd w:val="clear" w:color="auto" w:fill="b8cce4" w:themeFill="accent1" w:themeFillTint="66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№ п/п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766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Органы власти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1438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Значение показателя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0,0710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0,0790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Прокуратура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0,0537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0,0488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Ростехнадзор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0,0804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6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ФАС России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0,0784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0,1027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8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0,0680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9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0,1189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10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0,1064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11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0,1140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предоставлением в аренду помещений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0,1313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реализации государственной (муниципальной) политики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0,1798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14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0,0793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Росреестр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0,0693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16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66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0,1302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tabs>
          <w:tab w:val="left" w:pos="1134" w:leader="none"/>
        </w:tabs>
        <w:rPr>
          <w:rFonts w:ascii="Liberation Serif" w:hAnsi="Liberation Serif" w:cs="Liberation Serif"/>
          <w:iCs/>
          <w:sz w:val="12"/>
          <w:szCs w:val="12"/>
        </w:rPr>
      </w:pPr>
      <w:r>
        <w:rPr>
          <w:rFonts w:ascii="Liberation Serif" w:hAnsi="Liberation Serif" w:cs="Liberation Serif"/>
          <w:iCs/>
          <w:sz w:val="12"/>
          <w:szCs w:val="12"/>
        </w:rPr>
      </w:r>
      <w:r>
        <w:rPr>
          <w:rFonts w:ascii="Liberation Serif" w:hAnsi="Liberation Serif" w:cs="Liberation Serif"/>
          <w:iCs/>
          <w:sz w:val="12"/>
          <w:szCs w:val="12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Далее нами произведен расчет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среднего размера взятки в сфере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Усредненное значение (арифметическое </w:t>
      </w:r>
      <w:r>
        <w:rPr>
          <w:rFonts w:ascii="Liberation Serif" w:hAnsi="Liberation Serif" w:cs="Liberation Serif"/>
          <w:iCs/>
          <w:sz w:val="28"/>
          <w:szCs w:val="28"/>
        </w:rPr>
        <w:t xml:space="preserve">среднее значение) коррупционного вознаграждения, выплачиваемого представителями бизнеса представителям органов власти в коррупционной ситуации, в том числе возникающей при получении государственных (муниципальных) услуг, в номинальном выражении (в рублях).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Расчет данного показателя производился путем расчета среднеарифметической-взвешенной. В итоге средний размер взятки в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составил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124115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,00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рубля</w:t>
      </w:r>
      <w:r>
        <w:rPr>
          <w:rFonts w:ascii="Liberation Serif" w:hAnsi="Liberation Serif" w:cs="Liberation Serif"/>
          <w:iCs/>
          <w:sz w:val="28"/>
          <w:szCs w:val="28"/>
        </w:rPr>
        <w:t xml:space="preserve">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Н</w:t>
      </w:r>
      <w:r>
        <w:rPr>
          <w:rFonts w:ascii="Liberation Serif" w:hAnsi="Liberation Serif" w:cs="Liberation Serif"/>
          <w:iCs/>
          <w:sz w:val="28"/>
          <w:szCs w:val="28"/>
        </w:rPr>
        <w:t xml:space="preserve">ами рассчитан показатель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средней доли коррупционных издержек в доходе от предпринимательской деятельности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т.е. усредненное значение (арифметическое среднее значение) объема кор</w:t>
      </w:r>
      <w:r>
        <w:rPr>
          <w:rFonts w:ascii="Liberation Serif" w:hAnsi="Liberation Serif" w:cs="Liberation Serif"/>
          <w:iCs/>
          <w:sz w:val="28"/>
          <w:szCs w:val="28"/>
        </w:rPr>
        <w:t xml:space="preserve">рупционного вознаграждения, выплачиваемого представителями бизнеса представителям органов власти в коррупционной ситуации, выраженное в процентах от дохода от предпринимательской деятельности. По итогам проведенного исследования данный показатель составил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7,22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Далее произведен расчет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коррупционного опыта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. Коррупционный опыт – доля представителей бизнеса, сталкивающихся с коррупцией вне зависимости от частоты попадания в коррупционные ситуации в течение года. </w:t>
      </w:r>
      <w:r>
        <w:rPr>
          <w:rFonts w:ascii="Liberation Serif" w:hAnsi="Liberation Serif" w:cs="Liberation Serif"/>
          <w:sz w:val="28"/>
          <w:szCs w:val="28"/>
        </w:rPr>
        <w:t xml:space="preserve">Данный показатель рассчитывался по формуле</w:t>
      </w:r>
      <w:r>
        <w:rPr>
          <w:rFonts w:ascii="Liberation Serif" w:hAnsi="Liberation Serif" w:cs="Liberation Serif"/>
          <w:b/>
          <w:sz w:val="28"/>
          <w:szCs w:val="28"/>
        </w:rPr>
        <w:t xml:space="preserve"> 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38)</w:t>
      </w:r>
      <w:r>
        <w:rPr>
          <w:rFonts w:ascii="Liberation Serif" w:hAnsi="Liberation Serif" w:cs="Liberation Serif"/>
          <w:iCs/>
          <w:sz w:val="28"/>
          <w:szCs w:val="28"/>
        </w:rPr>
        <w:t xml:space="preserve">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коррупционный опыт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предпринимателей, сообщивших о даче взятки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опрошенных предпринимателей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34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00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sz w:val="28"/>
          <w:szCs w:val="28"/>
        </w:rPr>
        <w:t xml:space="preserve">1700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Следующие показатель количество коррупционных сделок в сфере </w:t>
      </w:r>
      <w:r>
        <w:rPr>
          <w:rFonts w:ascii="Liberation Serif" w:hAnsi="Liberation Serif" w:cs="Liberation Serif"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за год, включающий в себя три подпоказателя (среднее количество коррупционных сделок за год, общее количество коррупционных сделок и годовой объем коррупции), были рассчитаны по двум алгоритмам: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первый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исходил из расчета на одного участника коррупционной сделки,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второй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из расчета общего количества опрошенных.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</w:r>
      <w:r>
        <w:rPr>
          <w:rFonts w:ascii="Liberation Serif" w:hAnsi="Liberation Serif" w:cs="Liberation Serif"/>
          <w:b/>
          <w:i/>
          <w:iCs/>
          <w:sz w:val="28"/>
          <w:szCs w:val="28"/>
        </w:rPr>
      </w:r>
    </w:p>
    <w:p>
      <w:pPr>
        <w:ind w:firstLine="709"/>
        <w:tabs>
          <w:tab w:val="left" w:pos="1134" w:leader="none"/>
        </w:tabs>
        <w:rPr>
          <w:rFonts w:ascii="Liberation Serif" w:hAnsi="Liberation Serif" w:cs="Liberation Serif"/>
          <w:b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Первый алгоритм расчета.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Среднее количество коррупционных сделок за год, приходящееся на одного представителя бизнеса, являющегося участником коррупционной ситуации в сфере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коррупции,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рассчитыва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лось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по следующей формуле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39)</w:t>
      </w:r>
      <w:r>
        <w:rPr>
          <w:rFonts w:ascii="Liberation Serif" w:hAnsi="Liberation Serif" w:cs="Liberation Serif"/>
          <w:iCs/>
          <w:sz w:val="28"/>
          <w:szCs w:val="28"/>
        </w:rPr>
        <w:t xml:space="preserve">: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среднее число коррупционных сделок, приходящееся на одного представителя бизнеса, являющегося участником коррупционной ситуации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коррупционных ситуаций, в которые попадали предприниматели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предпринимателей, участвующих в коррупционной ситуации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343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34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10,0882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Таблице 1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7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представлены значение показателя Среднее количество коррупционных сделок за год приходящиеся на одного представителя бизнеса, являющегося участником коррупционной ситуации по отдельным органам власти.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spacing w:before="100" w:beforeAutospacing="1" w:after="100" w:afterAutospacing="1"/>
        <w:rPr>
          <w:rFonts w:ascii="Liberation Serif" w:hAnsi="Liberation Serif" w:cs="Liberation Serif" w:eastAsiaTheme="minorEastAsia"/>
          <w:b/>
          <w:sz w:val="12"/>
          <w:szCs w:val="12"/>
        </w:rPr>
      </w:pPr>
      <w:r>
        <w:rPr>
          <w:rFonts w:ascii="Liberation Serif" w:hAnsi="Liberation Serif" w:cs="Liberation Serif" w:eastAsiaTheme="minorEastAsia"/>
          <w:b/>
          <w:sz w:val="12"/>
          <w:szCs w:val="12"/>
        </w:rPr>
      </w:r>
      <w:r>
        <w:rPr>
          <w:rFonts w:ascii="Liberation Serif" w:hAnsi="Liberation Serif" w:cs="Liberation Serif" w:eastAsiaTheme="minorEastAsia"/>
          <w:b/>
          <w:sz w:val="12"/>
          <w:szCs w:val="12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Таблица 1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7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Показатель «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С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реднее количество коррупционных сделок за год приходящиеся на одного представителя бизнеса, являющегося участником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коррупционной ситуации» по отдельным органам власти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 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абс. числа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tbl>
      <w:tblPr>
        <w:tblStyle w:val="80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0"/>
        <w:gridCol w:w="7423"/>
        <w:gridCol w:w="1684"/>
      </w:tblGrid>
      <w:tr>
        <w:trPr>
          <w:jc w:val="center"/>
          <w:trHeight w:val="80"/>
        </w:trPr>
        <w:tc>
          <w:tcPr>
            <w:shd w:val="clear" w:color="auto" w:fill="b8cce4" w:themeFill="accent1" w:themeFillTint="66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№ п/п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742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Органы власти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Значение показателя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1,8182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1,6429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Прокуратура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1,6667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1,7500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auto"/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Ростехнадзор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2,0000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6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ФАС России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2,0000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1,5000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8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1,5455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9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2,2273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10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auto"/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1,9231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11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2,2273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2,3500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auto"/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реализации государственной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2,0500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14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1,5455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Росреестр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2,5000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16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423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2,0833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На основе среднего количества коррупционных сделок за год был рассчитан показатель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количества коррупционных сделок в сфере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который рассчитывался по формуле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 40)</w:t>
      </w:r>
      <w:r>
        <w:rPr>
          <w:rFonts w:ascii="Liberation Serif" w:hAnsi="Liberation Serif" w:cs="Liberation Serif"/>
          <w:iCs/>
          <w:sz w:val="28"/>
          <w:szCs w:val="28"/>
        </w:rPr>
        <w:t xml:space="preserve">: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количество коррупционных сделок в сфере «деловой»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число организаций и предприятий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среднее количество коррупционных сделок, приходящихся на одного представителя бизнеса, являющегося участником коррупционной ситуации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58576</w:t>
      </w:r>
      <w:r>
        <w:rPr>
          <w:rStyle w:val="792"/>
          <w:rFonts w:ascii="Liberation Serif" w:hAnsi="Liberation Serif" w:cs="Liberation Serif"/>
          <w:sz w:val="28"/>
          <w:szCs w:val="28"/>
        </w:rPr>
        <w:footnoteReference w:id="6"/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х </w:t>
      </w:r>
      <w:r>
        <w:rPr>
          <w:rFonts w:ascii="Liberation Serif" w:hAnsi="Liberation Serif" w:cs="Liberation Serif"/>
          <w:b/>
          <w:sz w:val="28"/>
          <w:szCs w:val="28"/>
        </w:rPr>
        <w:t xml:space="preserve">10,0882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590926,40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На основе среднего размера взятки в сфере </w:t>
      </w:r>
      <w:r>
        <w:rPr>
          <w:rFonts w:ascii="Liberation Serif" w:hAnsi="Liberation Serif" w:cs="Liberation Serif"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и количества коррупционных сделок в сфере </w:t>
      </w:r>
      <w:r>
        <w:rPr>
          <w:rFonts w:ascii="Liberation Serif" w:hAnsi="Liberation Serif" w:cs="Liberation Serif"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был рассчитан показатель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годового объема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. Данный показатель рассчитывался по формуле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 </w:t>
      </w:r>
      <w:r>
        <w:rPr>
          <w:rFonts w:ascii="Liberation Serif" w:hAnsi="Liberation Serif" w:cs="Liberation Serif"/>
          <w:b/>
          <w:sz w:val="28"/>
          <w:szCs w:val="28"/>
        </w:rPr>
        <w:t xml:space="preserve">41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: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</w:t>
      </w:r>
      <w:r>
        <w:rPr>
          <w:rFonts w:ascii="Liberation Serif" w:hAnsi="Liberation Serif" w:cs="Liberation Serif"/>
          <w:b/>
          <w:sz w:val="28"/>
          <w:szCs w:val="28"/>
        </w:rPr>
        <w:t xml:space="preserve">бъем регионального рынка «деловой»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средний размер взятки за текущий период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коррупционных сделок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за текущий период 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124115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,00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х </w:t>
      </w:r>
      <w:r>
        <w:rPr>
          <w:rFonts w:ascii="Liberation Serif" w:hAnsi="Liberation Serif" w:cs="Liberation Serif"/>
          <w:b/>
          <w:sz w:val="28"/>
          <w:szCs w:val="28"/>
        </w:rPr>
        <w:t xml:space="preserve">590926,40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73342830136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,00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</w:r>
      <w:r>
        <w:rPr>
          <w:rFonts w:ascii="Liberation Serif" w:hAnsi="Liberation Serif" w:cs="Liberation Serif"/>
          <w:b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b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Второй алгоритм расчета.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Среднее количество коррупционных сделок за год, приходящееся на одного представителя бизнеса,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</w:rPr>
        <w:t xml:space="preserve">рассчитывается по следующей формуле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 </w:t>
      </w:r>
      <w:r>
        <w:rPr>
          <w:rFonts w:ascii="Liberation Serif" w:hAnsi="Liberation Serif" w:cs="Liberation Serif"/>
          <w:b/>
          <w:sz w:val="28"/>
          <w:szCs w:val="28"/>
        </w:rPr>
        <w:t xml:space="preserve">42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:</w:t>
      </w:r>
      <w:r>
        <w:rPr>
          <w:rFonts w:ascii="Liberation Serif" w:hAnsi="Liberation Serif" w:cs="Liberation Serif"/>
          <w:b/>
          <w:iCs/>
          <w:sz w:val="28"/>
          <w:szCs w:val="28"/>
        </w:rPr>
      </w:r>
    </w:p>
    <w:p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среднее число коррупционных сделок, приходящееся на одного представителя бизнеса </w:t>
      </w:r>
      <w:r>
        <w:rPr>
          <w:rFonts w:ascii="Liberation Serif" w:hAnsi="Liberation Serif" w:cs="Liberation Serif"/>
          <w:b/>
          <w:sz w:val="28"/>
          <w:szCs w:val="28"/>
        </w:rPr>
        <w:t xml:space="preserve">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коррупционных ситуаций, в которые попадали предприниматели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опрошенных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343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/ </w:t>
      </w:r>
      <w:r>
        <w:rPr>
          <w:rFonts w:ascii="Liberation Serif" w:hAnsi="Liberation Serif" w:cs="Liberation Serif"/>
          <w:b/>
          <w:sz w:val="28"/>
          <w:szCs w:val="28"/>
        </w:rPr>
        <w:t xml:space="preserve">300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1,1433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Таблице 1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8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данный показатель представлен по отдельным органам власти.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 w:eastAsiaTheme="minorEastAsia"/>
          <w:b/>
          <w:sz w:val="12"/>
          <w:szCs w:val="12"/>
        </w:rPr>
      </w:pPr>
      <w:r>
        <w:rPr>
          <w:rFonts w:ascii="Liberation Serif" w:hAnsi="Liberation Serif" w:cs="Liberation Serif" w:eastAsiaTheme="minorEastAsia"/>
          <w:b/>
          <w:sz w:val="12"/>
          <w:szCs w:val="12"/>
        </w:rPr>
      </w:r>
      <w:r>
        <w:rPr>
          <w:rFonts w:ascii="Liberation Serif" w:hAnsi="Liberation Serif" w:cs="Liberation Serif" w:eastAsiaTheme="minorEastAsia"/>
          <w:b/>
          <w:sz w:val="12"/>
          <w:szCs w:val="12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1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8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Показатель «среднее количество коррупционных сделок за год приходящиеся на одного представителя бизнеса, являющегося участником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коррупционной ситуации» по отдельным органам власти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 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абс. числа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tbl>
      <w:tblPr>
        <w:tblStyle w:val="80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0"/>
        <w:gridCol w:w="7657"/>
        <w:gridCol w:w="1450"/>
      </w:tblGrid>
      <w:tr>
        <w:trPr>
          <w:jc w:val="center"/>
          <w:trHeight w:val="80"/>
        </w:trPr>
        <w:tc>
          <w:tcPr>
            <w:shd w:val="clear" w:color="auto" w:fill="b8cce4" w:themeFill="accent1" w:themeFillTint="66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№ п/п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765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Органы власти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145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Значение показателя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0,0767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Прокуратура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0,0500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0,0700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auto"/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Ростехнадзор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6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ФАС России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0,0400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0,0900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8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0,0567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9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0,0817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10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auto"/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0,0833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11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0,0817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0,0783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shd w:val="clear" w:color="auto" w:fill="auto"/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реализации государственной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0,0683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14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0,0567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Росреестр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0,0583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16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765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0,1250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В рамках социологического исследования был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рассчитан показатель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количества коррупционных сделок в сфере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который рассчитывался по формуле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(Формула </w:t>
      </w:r>
      <w:r>
        <w:rPr>
          <w:rFonts w:ascii="Liberation Serif" w:hAnsi="Liberation Serif" w:cs="Liberation Serif"/>
          <w:b/>
          <w:sz w:val="28"/>
          <w:szCs w:val="28"/>
        </w:rPr>
        <w:t xml:space="preserve">43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: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количество коррупционных сделок в сфере «деловой»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число организаций и предприятий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tabs>
          <w:tab w:val="left" w:pos="1134" w:leader="none"/>
        </w:tabs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среднее количество коррупционных сделок, приходящихся на одного представителя бизнеса, являющегося участником коррупционной ситуации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58576</w:t>
      </w:r>
      <w:r>
        <w:rPr>
          <w:rStyle w:val="792"/>
          <w:rFonts w:ascii="Liberation Serif" w:hAnsi="Liberation Serif" w:cs="Liberation Serif"/>
          <w:sz w:val="28"/>
          <w:szCs w:val="28"/>
        </w:rPr>
        <w:footnoteReference w:id="7"/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х </w:t>
      </w:r>
      <w:r>
        <w:rPr>
          <w:rFonts w:ascii="Liberation Serif" w:hAnsi="Liberation Serif" w:cs="Liberation Serif"/>
          <w:b/>
          <w:sz w:val="28"/>
          <w:szCs w:val="28"/>
        </w:rPr>
        <w:t xml:space="preserve">1,1433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66969,94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pacing w:val="-2"/>
          <w:sz w:val="28"/>
          <w:szCs w:val="28"/>
        </w:rPr>
      </w:pPr>
      <w:r>
        <w:rPr>
          <w:rFonts w:ascii="Liberation Serif" w:hAnsi="Liberation Serif" w:cs="Liberation Serif"/>
          <w:iCs/>
          <w:spacing w:val="-2"/>
          <w:sz w:val="28"/>
          <w:szCs w:val="28"/>
        </w:rPr>
        <w:t xml:space="preserve">На основе среднего размера взятки в сфере 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 xml:space="preserve"> коррупции был рассчитан показатель </w:t>
      </w:r>
      <w:r>
        <w:rPr>
          <w:rFonts w:ascii="Liberation Serif" w:hAnsi="Liberation Serif" w:cs="Liberation Serif"/>
          <w:b/>
          <w:i/>
          <w:iCs/>
          <w:spacing w:val="-2"/>
          <w:sz w:val="28"/>
          <w:szCs w:val="28"/>
        </w:rPr>
        <w:t xml:space="preserve">годового объема </w:t>
      </w:r>
      <w:r>
        <w:rPr>
          <w:rFonts w:ascii="Liberation Serif" w:hAnsi="Liberation Serif" w:cs="Liberation Serif"/>
          <w:b/>
          <w:i/>
          <w:iCs/>
          <w:spacing w:val="-2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i/>
          <w:iCs/>
          <w:spacing w:val="-2"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 xml:space="preserve">. Данный показатель рассчитывался по формуле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(Формула 44)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  <w:t xml:space="preserve">:</w:t>
      </w:r>
      <w:r>
        <w:rPr>
          <w:rFonts w:ascii="Liberation Serif" w:hAnsi="Liberation Serif" w:cs="Liberation Serif"/>
          <w:iCs/>
          <w:spacing w:val="-2"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</w:t>
      </w:r>
      <w:r>
        <w:rPr>
          <w:rFonts w:ascii="Liberation Serif" w:hAnsi="Liberation Serif" w:cs="Liberation Serif"/>
          <w:b/>
          <w:sz w:val="28"/>
          <w:szCs w:val="28"/>
        </w:rPr>
        <w:t xml:space="preserve">бъем регионального рынка «деловой»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средний размер взятки за текущий период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коррупционных сделок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 текущий период </w:t>
      </w: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sz w:val="28"/>
          <w:szCs w:val="28"/>
        </w:rPr>
        <w:t xml:space="preserve">124115,00</w:t>
      </w:r>
      <w:r>
        <w:rPr>
          <w:rFonts w:ascii="Liberation Serif" w:hAnsi="Liberation Serif" w:cs="Liberation Serif"/>
          <w:b/>
          <w:sz w:val="28"/>
          <w:szCs w:val="28"/>
        </w:rPr>
        <w:t xml:space="preserve"> х </w:t>
      </w:r>
      <w:r>
        <w:rPr>
          <w:rFonts w:ascii="Liberation Serif" w:hAnsi="Liberation Serif" w:cs="Liberation Serif"/>
          <w:b/>
          <w:sz w:val="28"/>
          <w:szCs w:val="28"/>
        </w:rPr>
        <w:t xml:space="preserve">66969,94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8311974103,1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Далее нами произведен расчет группы показателей, которые, для удобства восприятия, занесены нами в единую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Таблицу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19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Среднее количество коррупционных сделок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 каждому органу власти, приходящееся на одного представителя бизнеса в год, определяется по следующей формуле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(Формула 4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5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среднее число коррупционных сделок по каждому органу власти, приходящихся на одного предпринимателя в год </w:t>
      </w:r>
      <w:r>
        <w:rPr>
          <w:rFonts w:ascii="Liberation Serif" w:hAnsi="Liberation Serif" w:cs="Liberation Serif"/>
          <w:b/>
          <w:sz w:val="28"/>
          <w:szCs w:val="28"/>
        </w:rPr>
        <w:t xml:space="preserve">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коррупционных сделок по каждому органу власти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предпринимателей, сообщивших об обращении в указанный орган власти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rPr>
          <w:rFonts w:ascii="Liberation Serif" w:hAnsi="Liberation Serif" w:cs="Liberation Serif" w:eastAsiaTheme="minorEastAsia"/>
          <w:b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</w:r>
      <w:r>
        <w:rPr>
          <w:rFonts w:ascii="Liberation Serif" w:hAnsi="Liberation Serif" w:cs="Liberation Serif" w:eastAsiaTheme="minorEastAsia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Средний размер неформальных платежей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по каждому органу власти определяется как среднее значение неформальных платежей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 w:eastAsiaTheme="minorEastAsia"/>
          <w:b/>
          <w:i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Коррумпированность отдельных органов власти в сфере 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«деловой»</w:t>
      </w:r>
      <w:r>
        <w:rPr>
          <w:rFonts w:ascii="Liberation Serif" w:hAnsi="Liberation Serif" w:cs="Liberation Serif" w:eastAsiaTheme="minorEastAsia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в сфере деловой коррупции за год определяется по следующей формуле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(Формула 4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)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: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оррумпированность отдельных органов власти за год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среднее количество коррупционных сделок по каждому органу власти, приходящееся на одного представителя бизнеса в год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средний размер неформальных платежей по каждому органу власти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 w:eastAsiaTheme="minorEastAsia"/>
          <w:b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</w:r>
      <w:r>
        <w:rPr>
          <w:rFonts w:ascii="Liberation Serif" w:hAnsi="Liberation Serif" w:cs="Liberation Serif" w:eastAsiaTheme="minorEastAsia"/>
          <w:b/>
          <w:sz w:val="28"/>
          <w:szCs w:val="28"/>
        </w:rPr>
      </w:r>
    </w:p>
    <w:p>
      <w:pPr>
        <w:jc w:val="both"/>
        <w:spacing w:before="100" w:beforeAutospacing="1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19</w:t>
      </w:r>
      <w:r>
        <w:rPr>
          <w:rFonts w:ascii="Liberation Serif" w:hAnsi="Liberation Serif" w:cs="Liberation Serif" w:eastAsiaTheme="minorEastAsia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Сводная таблица показателей коррумпированности отдельных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органов власти в сфере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«деловой»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 коррупции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 </w:t>
      </w:r>
      <w:r>
        <w:rPr>
          <w:rFonts w:ascii="Liberation Serif" w:hAnsi="Liberation Serif" w:cs="Liberation Serif" w:eastAsiaTheme="minorEastAsia"/>
          <w:i/>
          <w:sz w:val="28"/>
          <w:szCs w:val="28"/>
        </w:rPr>
        <w:t xml:space="preserve">абс. числа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tbl>
      <w:tblPr>
        <w:tblStyle w:val="80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0"/>
        <w:gridCol w:w="3940"/>
        <w:gridCol w:w="1223"/>
        <w:gridCol w:w="1356"/>
        <w:gridCol w:w="2588"/>
      </w:tblGrid>
      <w:tr>
        <w:trPr>
          <w:jc w:val="center"/>
          <w:trHeight w:val="669"/>
        </w:trPr>
        <w:tc>
          <w:tcPr>
            <w:shd w:val="clear" w:color="auto" w:fill="b8cce4" w:themeFill="accent1" w:themeFillTint="66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№ п/п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394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Органы власти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122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Среднее кол-во сделок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135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Средний размер взятки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  <w:tc>
          <w:tcPr>
            <w:shd w:val="clear" w:color="auto" w:fill="b8cce4" w:themeFill="accent1" w:themeFillTint="66"/>
            <w:tcW w:w="2588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  <w:b/>
              </w:rPr>
            </w:pPr>
            <w:r>
              <w:rPr>
                <w:rFonts w:ascii="Liberation Serif" w:hAnsi="Liberation Serif" w:cs="Liberation Serif" w:eastAsiaTheme="minorEastAsia"/>
                <w:b/>
              </w:rPr>
              <w:t xml:space="preserve">Коррумпированность органов власти</w:t>
            </w:r>
            <w:r>
              <w:rPr>
                <w:rFonts w:ascii="Liberation Serif" w:hAnsi="Liberation Serif" w:cs="Liberation Serif" w:eastAsiaTheme="minorEastAsia"/>
                <w:b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0,2128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19500,00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4148,94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2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0,2233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21375,00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4773,06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Прокуратура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0,1563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1562,50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4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0,1544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1544,12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5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Ростехнадзор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0,2045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5113,64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ФАС России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0,2105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1684,21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7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0,2389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5256,64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8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0,1667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12500,00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2083,33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9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0,2917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2916,67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10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0,2404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5288,46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11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0,3101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42500,00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13180,38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12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0,3176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28333,33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8997,75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13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реализации государственной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0,4184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2091,84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 w:eastAsiaTheme="minorEastAsia"/>
              </w:rPr>
            </w:pPr>
            <w:r>
              <w:rPr>
                <w:rFonts w:ascii="Liberation Serif" w:hAnsi="Liberation Serif" w:cs="Liberation Serif" w:eastAsiaTheme="minorEastAsia"/>
              </w:rPr>
              <w:t xml:space="preserve">14</w:t>
            </w:r>
            <w:r>
              <w:rPr>
                <w:rFonts w:ascii="Liberation Serif" w:hAnsi="Liberation Serif" w:cs="Liberation Serif" w:eastAsiaTheme="minorEastAsia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0,2125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1275,00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15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Росреестр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0,1966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6000,00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1179,78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32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16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0,3538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3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20166,67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2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7134,43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  <w:shd w:val="clear" w:color="auto" w:fill="ffffff"/>
        </w:rPr>
      </w:pPr>
      <w:r>
        <w:rPr>
          <w:rFonts w:ascii="Liberation Serif" w:hAnsi="Liberation Serif" w:cs="Liberation Serif"/>
          <w:sz w:val="12"/>
          <w:szCs w:val="12"/>
          <w:shd w:val="clear" w:color="auto" w:fill="ffffff"/>
        </w:rPr>
      </w:r>
      <w:r>
        <w:rPr>
          <w:rFonts w:ascii="Liberation Serif" w:hAnsi="Liberation Serif" w:cs="Liberation Serif"/>
          <w:sz w:val="12"/>
          <w:szCs w:val="12"/>
          <w:shd w:val="clear" w:color="auto" w:fill="ffffff"/>
        </w:rPr>
      </w:r>
    </w:p>
    <w:p>
      <w:pPr>
        <w:pStyle w:val="807"/>
        <w:ind w:firstLine="708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М</w:t>
      </w:r>
      <w:r>
        <w:rPr>
          <w:rFonts w:ascii="Liberation Serif" w:hAnsi="Liberation Serif" w:cs="Liberation Serif"/>
          <w:iCs/>
          <w:sz w:val="28"/>
          <w:szCs w:val="28"/>
        </w:rPr>
        <w:t xml:space="preserve">етодикой проведения исследования также предполагался расчет ряда показателей, связанных с осуществлением государственных закупок. Среди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данных показателей присутствуют.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b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</w:r>
      <w:r>
        <w:rPr>
          <w:rFonts w:ascii="Liberation Serif" w:hAnsi="Liberation Serif" w:cs="Liberation Serif"/>
          <w:b/>
          <w:i/>
          <w:iCs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Коррупционный опыт в сфере осуществления государственных (муниципальных) закупок</w:t>
      </w:r>
      <w:r>
        <w:rPr>
          <w:rFonts w:ascii="Liberation Serif" w:hAnsi="Liberation Serif" w:cs="Liberation Serif"/>
          <w:iCs/>
          <w:sz w:val="28"/>
          <w:szCs w:val="28"/>
        </w:rPr>
        <w:t xml:space="preserve"> – доля представителей бизнеса, сталкивающихся с коррупцией при осуществлении государственных (муниципальных) закупок вне зависимости от частоты попадания в коррупционные ситуации за год. Расчет производился по следующей формуле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(Формула 4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7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: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</w:t>
      </w:r>
      <w:r>
        <w:rPr>
          <w:rFonts w:ascii="Liberation Serif" w:hAnsi="Liberation Serif" w:cs="Liberation Serif"/>
          <w:b/>
          <w:sz w:val="28"/>
          <w:szCs w:val="28"/>
        </w:rPr>
        <w:t xml:space="preserve">оррупционный опыт в сфере осуществления государственных (муниципальных) закупок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=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  <w:pBdr>
          <w:bottom w:val="single" w:color="000000" w:sz="12" w:space="1"/>
        </w:pBdr>
      </w:pPr>
      <w:r>
        <w:rPr>
          <w:rFonts w:ascii="Liberation Serif" w:hAnsi="Liberation Serif" w:cs="Liberation Serif"/>
          <w:sz w:val="28"/>
          <w:szCs w:val="28"/>
        </w:rPr>
        <w:t xml:space="preserve">Количество опрошенных предпринимателей, производивших неформальные выплаты для получения заказа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общее количество опрошенных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hd w:val="clear" w:color="auto" w:fill="b8cce4" w:themeFill="accent1" w:themeFillTint="66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=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 / </w:t>
      </w:r>
      <w:r>
        <w:rPr>
          <w:rFonts w:ascii="Liberation Serif" w:hAnsi="Liberation Serif" w:cs="Liberation Serif"/>
          <w:b/>
          <w:sz w:val="28"/>
          <w:szCs w:val="28"/>
        </w:rPr>
        <w:t xml:space="preserve">200</w:t>
      </w:r>
      <w:r>
        <w:rPr>
          <w:rFonts w:ascii="Liberation Serif" w:hAnsi="Liberation Serif" w:cs="Liberation Serif"/>
          <w:b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sz w:val="28"/>
          <w:szCs w:val="28"/>
        </w:rPr>
        <w:t xml:space="preserve">015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807"/>
        <w:spacing w:before="0"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Доля коррупционных издержек при осуществлении государственных (муниципальных) закупок</w:t>
      </w:r>
      <w:r>
        <w:rPr>
          <w:rFonts w:ascii="Liberation Serif" w:hAnsi="Liberation Serif" w:cs="Liberation Serif"/>
          <w:iCs/>
          <w:sz w:val="28"/>
          <w:szCs w:val="28"/>
        </w:rPr>
        <w:t xml:space="preserve"> – доля от о</w:t>
      </w:r>
      <w:r>
        <w:rPr>
          <w:rFonts w:ascii="Liberation Serif" w:hAnsi="Liberation Serif" w:cs="Liberation Serif"/>
          <w:iCs/>
          <w:sz w:val="28"/>
          <w:szCs w:val="28"/>
        </w:rPr>
        <w:t xml:space="preserve">бщей стоимости контрактов, выплачиваемая представителями бизнеса для формирования преференций при осуществлении государственных (муниципальных) закупок. Данный показатель рассчитывался на основе вычисления средневзвешенной по интервальным рядам и составил 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6,07</w:t>
      </w:r>
      <w:r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%.</w:t>
      </w:r>
      <w:r>
        <w:rPr>
          <w:rFonts w:ascii="Liberation Serif" w:hAnsi="Liberation Serif" w:cs="Liberation Serif"/>
          <w:i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Следующим рассчитанным показателем стало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мнение представителей бизнеса об интенсивности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«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деловой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»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т.е. отношение числа респондентов, отмечающих сохранение или возрастание уровня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коррупции, к общему количеству респондентов, участвующих в исследовании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коррупции. Он определяется как доля респондентов, полагающих, что в 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«деловая» коррупция не ослабляется: суммарная доля ответивших «возрос» и «не изменился» в процентах от числа респондентов, давших какой-либо ответ. По итогам расчета данный показатель равняется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73,0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%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Еще один показатель – это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негативное мнение представителей бизнеса об эффективности антикоррупционных мер в сфере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«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деловой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»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, представляющий собой отношение числа респондентов, дающих негативную оценку эффективности антикоррупционных мер в сфере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к общему количеству респондентов, участвующих в исследовании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Данный показатель рассчитывался как суммарная доля ответивших «скорее неэффективны», «абсолютно неэффективны» и «ухудшает ситуацию (контрэффективны)» в процентах от числа респондентов, давших какой-либо ответ. По итогам исследования он составил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35,5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sz w:val="28"/>
          <w:szCs w:val="28"/>
        </w:rPr>
        <w:t xml:space="preserve">.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завершении расчета показателей рассчитан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индекс противодействия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«деловой»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 коррупции в 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– это интегральный показатель, представляющий собой среднегеометрическое значение следующих частных показателей: коррупционный опыт в сфере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коррупции, средняя доля коррупционных издержек в доходе от предпринимательской деятельности и негативное мнение представителей бизнеса об эффективности антикоррупционных мер в сфере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(Формула 48)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ндекс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противодействия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деловой»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=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118745</wp:posOffset>
                </wp:positionV>
                <wp:extent cx="266700" cy="1362075"/>
                <wp:effectExtent l="0" t="0" r="19050" b="28575"/>
                <wp:wrapNone/>
                <wp:docPr id="98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6700" cy="1362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5" o:spid="_x0000_s75" style="position:absolute;left:0;text-align:left;z-index:251727872;mso-wrap-distance-left:9.00pt;mso-wrap-distance-top:0.00pt;mso-wrap-distance-right:9.00pt;mso-wrap-distance-bottom:0.00pt;flip:x;visibility:visible;" from="34.0pt,9.3pt" to="55.0pt,116.6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99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6" o:spid="_x0000_s76" style="position:absolute;left:0;text-align:left;z-index:251730944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100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7" o:spid="_x0000_s77" style="position:absolute;left:0;text-align:left;z-index:251728896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67945</wp:posOffset>
                </wp:positionV>
                <wp:extent cx="257175" cy="1266825"/>
                <wp:effectExtent l="0" t="0" r="28575" b="28575"/>
                <wp:wrapNone/>
                <wp:docPr id="101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1266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8" o:spid="_x0000_s78" style="position:absolute;left:0;text-align:left;z-index:251726848;mso-wrap-distance-left:9.00pt;mso-wrap-distance-top:0.00pt;mso-wrap-distance-right:9.00pt;mso-wrap-distance-bottom:0.00pt;visibility:visible;" from="13.8pt,5.3pt" to="34.0pt,105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102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9" o:spid="_x0000_s79" style="position:absolute;left:0;text-align:left;z-index:251729920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«деловой»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средняя доля коррупционных издержек в доходе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от предпринимательской деятельности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негативное мнение представителей бизнеса об эффективности антикоррупционных мер в сфере «деловой» коррупции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114798</wp:posOffset>
                </wp:positionH>
                <wp:positionV relativeFrom="paragraph">
                  <wp:posOffset>141301</wp:posOffset>
                </wp:positionV>
                <wp:extent cx="59110" cy="0"/>
                <wp:effectExtent l="0" t="0" r="36195" b="19050"/>
                <wp:wrapNone/>
                <wp:docPr id="103" name="Прямая соединительная линия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80" o:spid="_x0000_s80" style="position:absolute;left:0;text-align:left;z-index:251736064;mso-wrap-distance-left:9.00pt;mso-wrap-distance-top:0.00pt;mso-wrap-distance-right:9.00pt;mso-wrap-distance-bottom:0.00pt;visibility:visible;" from="9.0pt,11.1pt" to="13.7pt,11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335998</wp:posOffset>
                </wp:positionH>
                <wp:positionV relativeFrom="paragraph">
                  <wp:posOffset>93593</wp:posOffset>
                </wp:positionV>
                <wp:extent cx="1882499" cy="0"/>
                <wp:effectExtent l="0" t="0" r="22860" b="19050"/>
                <wp:wrapNone/>
                <wp:docPr id="104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824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81" o:spid="_x0000_s81" style="position:absolute;left:0;text-align:left;z-index:251734016;mso-wrap-distance-left:9.00pt;mso-wrap-distance-top:0.00pt;mso-wrap-distance-right:9.00pt;mso-wrap-distance-bottom:0.00pt;visibility:visible;" from="26.5pt,7.4pt" to="174.7pt,7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242018</wp:posOffset>
                </wp:positionH>
                <wp:positionV relativeFrom="paragraph">
                  <wp:posOffset>93593</wp:posOffset>
                </wp:positionV>
                <wp:extent cx="94422" cy="297898"/>
                <wp:effectExtent l="0" t="0" r="20320" b="26034"/>
                <wp:wrapNone/>
                <wp:docPr id="105" name="Прямая соединительная линия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4422" cy="297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2" o:spid="_x0000_s82" style="position:absolute;left:0;text-align:left;z-index:251732992;mso-wrap-distance-left:9.00pt;mso-wrap-distance-top:0.00pt;mso-wrap-distance-right:9.00pt;mso-wrap-distance-bottom:0.00pt;flip:y;visibility:visible;" from="19.1pt,7.4pt" to="26.5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174432</wp:posOffset>
                </wp:positionH>
                <wp:positionV relativeFrom="paragraph">
                  <wp:posOffset>141301</wp:posOffset>
                </wp:positionV>
                <wp:extent cx="67586" cy="250466"/>
                <wp:effectExtent l="0" t="0" r="27940" b="35560"/>
                <wp:wrapNone/>
                <wp:docPr id="106" name="Прямая соединительная линия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586" cy="2504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3" o:spid="_x0000_s83" style="position:absolute;left:0;text-align:left;z-index:251731968;mso-wrap-distance-left:9.00pt;mso-wrap-distance-top:0.00pt;mso-wrap-distance-right:9.00pt;mso-wrap-distance-bottom:0.00pt;visibility:visible;" from="13.7pt,11.1pt" to="19.1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2218497</wp:posOffset>
                </wp:positionH>
                <wp:positionV relativeFrom="paragraph">
                  <wp:posOffset>93593</wp:posOffset>
                </wp:positionV>
                <wp:extent cx="0" cy="67587"/>
                <wp:effectExtent l="0" t="0" r="19050" b="27940"/>
                <wp:wrapNone/>
                <wp:docPr id="107" name="Прямая соединительная линия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75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4" o:spid="_x0000_s84" style="position:absolute;left:0;text-align:left;z-index:251735040;mso-wrap-distance-left:9.00pt;mso-wrap-distance-top:0.00pt;mso-wrap-distance-right:9.00pt;mso-wrap-distance-bottom:0.00pt;visibility:visible;" from="174.7pt,7.4pt" to="174.7pt,12.7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3</w:t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spacing w:line="360" w:lineRule="auto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=    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1700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0722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355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0,1633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Также нами был рассчитан 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динамический индекс противодействия деловой коррупции в 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color w:val="222222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 Его расчет производился по следующей формуле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(Формула 4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9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)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 xml:space="preserve">:</w:t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</w:p>
    <w:p>
      <w:pPr>
        <w:jc w:val="both"/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инамический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индекс противодействия «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деловой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»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=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115570</wp:posOffset>
                </wp:positionV>
                <wp:extent cx="267970" cy="2343150"/>
                <wp:effectExtent l="0" t="0" r="36830" b="19050"/>
                <wp:wrapNone/>
                <wp:docPr id="108" name="Прямая соединительная линия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67970" cy="2343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5" o:spid="_x0000_s85" style="position:absolute;left:0;text-align:left;z-index:251739136;mso-wrap-distance-left:9.00pt;mso-wrap-distance-top:0.00pt;mso-wrap-distance-right:9.00pt;mso-wrap-distance-bottom:0.00pt;flip:x;visibility:visible;" from="34.0pt,9.1pt" to="55.1pt,193.6pt" filled="f" strokecolor="#000000" strokeweight="0.75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5706887</wp:posOffset>
                </wp:positionH>
                <wp:positionV relativeFrom="paragraph">
                  <wp:posOffset>118337</wp:posOffset>
                </wp:positionV>
                <wp:extent cx="0" cy="95535"/>
                <wp:effectExtent l="0" t="0" r="19050" b="19050"/>
                <wp:wrapNone/>
                <wp:docPr id="109" name="Прямая соединительная линия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6" o:spid="_x0000_s86" style="position:absolute;left:0;text-align:left;z-index:251742208;mso-wrap-distance-left:9.00pt;mso-wrap-distance-top:0.00pt;mso-wrap-distance-right:9.00pt;mso-wrap-distance-bottom:0.00pt;visibility:visible;" from="449.4pt,9.3pt" to="449.4pt,16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699846</wp:posOffset>
                </wp:positionH>
                <wp:positionV relativeFrom="paragraph">
                  <wp:posOffset>118337</wp:posOffset>
                </wp:positionV>
                <wp:extent cx="5008160" cy="0"/>
                <wp:effectExtent l="0" t="0" r="21590" b="19050"/>
                <wp:wrapNone/>
                <wp:docPr id="110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8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7" o:spid="_x0000_s87" style="position:absolute;left:0;text-align:left;z-index:251740160;mso-wrap-distance-left:9.00pt;mso-wrap-distance-top:0.00pt;mso-wrap-distance-right:9.00pt;mso-wrap-distance-bottom:0.00pt;visibility:visible;" from="55.1pt,9.3pt" to="449.4pt,9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3</w:t>
      </w:r>
      <w:r>
        <w:rPr>
          <w:rFonts w:ascii="Liberation Serif" w:hAnsi="Liberation Serif" w:cs="Liberation Serif"/>
          <w:bCs/>
          <w:sz w:val="20"/>
          <w:szCs w:val="20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175259</wp:posOffset>
                </wp:positionH>
                <wp:positionV relativeFrom="paragraph">
                  <wp:posOffset>64770</wp:posOffset>
                </wp:positionV>
                <wp:extent cx="257175" cy="2247900"/>
                <wp:effectExtent l="0" t="0" r="28575" b="19050"/>
                <wp:wrapNone/>
                <wp:docPr id="111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7175" cy="224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8" o:spid="_x0000_s88" style="position:absolute;left:0;text-align:left;z-index:251738112;mso-wrap-distance-left:9.00pt;mso-wrap-distance-top:0.00pt;mso-wrap-distance-right:9.00pt;mso-wrap-distance-bottom:0.00pt;visibility:visible;" from="13.8pt,5.1pt" to="34.0pt,18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57832</wp:posOffset>
                </wp:positionH>
                <wp:positionV relativeFrom="paragraph">
                  <wp:posOffset>67822</wp:posOffset>
                </wp:positionV>
                <wp:extent cx="116006" cy="0"/>
                <wp:effectExtent l="0" t="0" r="36830" b="19050"/>
                <wp:wrapNone/>
                <wp:docPr id="112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0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9" o:spid="_x0000_s89" style="position:absolute;left:0;text-align:left;z-index:251741184;mso-wrap-distance-left:9.00pt;mso-wrap-distance-top:0.00pt;mso-wrap-distance-right:9.00pt;mso-wrap-distance-bottom:0.00pt;visibility:visible;" from="4.6pt,5.3pt" to="13.7pt,5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«деловой» коррупции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1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коррупционный опыт в сфере «деловой» коррупции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средняя доля коррупционных издержек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от предпринимательской 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1 /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средняя доля коррупционных издержек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от предпринимательской деятельности 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х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негативное мнение бизнеса об эффективности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антикоррупционных мер в сфере «деловой» коррупции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1 /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негативное мнение бизнеса об эффективности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антикоррупционных мер в сфере «деловой» коррупции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0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4026789</wp:posOffset>
                </wp:positionH>
                <wp:positionV relativeFrom="paragraph">
                  <wp:posOffset>112116</wp:posOffset>
                </wp:positionV>
                <wp:extent cx="0" cy="77358"/>
                <wp:effectExtent l="0" t="0" r="19050" b="37465"/>
                <wp:wrapNone/>
                <wp:docPr id="113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7735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0" o:spid="_x0000_s90" style="position:absolute;left:0;text-align:left;z-index:251746304;mso-wrap-distance-left:9.00pt;mso-wrap-distance-top:0.00pt;mso-wrap-distance-right:9.00pt;mso-wrap-distance-bottom:0.00pt;visibility:visible;" from="317.1pt,8.8pt" to="317.1pt,14.9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333300</wp:posOffset>
                </wp:positionH>
                <wp:positionV relativeFrom="paragraph">
                  <wp:posOffset>89154</wp:posOffset>
                </wp:positionV>
                <wp:extent cx="3694176" cy="14630"/>
                <wp:effectExtent l="0" t="0" r="20955" b="23495"/>
                <wp:wrapNone/>
                <wp:docPr id="114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94176" cy="146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1" o:spid="_x0000_s91" style="position:absolute;left:0;text-align:left;z-index:251745280;mso-wrap-distance-left:9.00pt;mso-wrap-distance-top:0.00pt;mso-wrap-distance-right:9.00pt;mso-wrap-distance-bottom:0.00pt;visibility:visible;" from="26.2pt,7.0pt" to="317.1pt,8.2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114798</wp:posOffset>
                </wp:positionH>
                <wp:positionV relativeFrom="paragraph">
                  <wp:posOffset>141301</wp:posOffset>
                </wp:positionV>
                <wp:extent cx="59110" cy="0"/>
                <wp:effectExtent l="0" t="0" r="36195" b="19050"/>
                <wp:wrapNone/>
                <wp:docPr id="115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92" o:spid="_x0000_s92" style="position:absolute;left:0;text-align:left;z-index:251747328;mso-wrap-distance-left:9.00pt;mso-wrap-distance-top:0.00pt;mso-wrap-distance-right:9.00pt;mso-wrap-distance-bottom:0.00pt;visibility:visible;" from="9.0pt,11.1pt" to="13.7pt,11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242018</wp:posOffset>
                </wp:positionH>
                <wp:positionV relativeFrom="paragraph">
                  <wp:posOffset>93593</wp:posOffset>
                </wp:positionV>
                <wp:extent cx="94422" cy="297898"/>
                <wp:effectExtent l="0" t="0" r="20320" b="26034"/>
                <wp:wrapNone/>
                <wp:docPr id="116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4422" cy="297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3" o:spid="_x0000_s93" style="position:absolute;left:0;text-align:left;z-index:251744256;mso-wrap-distance-left:9.00pt;mso-wrap-distance-top:0.00pt;mso-wrap-distance-right:9.00pt;mso-wrap-distance-bottom:0.00pt;flip:y;visibility:visible;" from="19.1pt,7.4pt" to="26.5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174432</wp:posOffset>
                </wp:positionH>
                <wp:positionV relativeFrom="paragraph">
                  <wp:posOffset>141301</wp:posOffset>
                </wp:positionV>
                <wp:extent cx="67586" cy="250466"/>
                <wp:effectExtent l="0" t="0" r="27940" b="35560"/>
                <wp:wrapNone/>
                <wp:docPr id="117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586" cy="2504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4" o:spid="_x0000_s94" style="position:absolute;left:0;text-align:left;z-index:251743232;mso-wrap-distance-left:9.00pt;mso-wrap-distance-top:0.00pt;mso-wrap-distance-right:9.00pt;mso-wrap-distance-bottom:0.00pt;visibility:visible;" from="13.7pt,11.1pt" to="19.1pt,30.8pt" filled="f" strokecolor="#000000" strokeweight="0.50pt">
                <v:stroke dashstyle="solid"/>
              </v:line>
            </w:pict>
          </mc:Fallback>
        </mc:AlternateContent>
      </w:r>
      <w:r>
        <w:rPr>
          <w:rFonts w:ascii="Liberation Serif" w:hAnsi="Liberation Serif" w:cs="Liberation Serif"/>
          <w:bCs/>
          <w:sz w:val="20"/>
          <w:szCs w:val="20"/>
        </w:rPr>
        <w:t xml:space="preserve">    </w:t>
      </w:r>
      <w:r>
        <w:rPr>
          <w:rFonts w:ascii="Liberation Serif" w:hAnsi="Liberation Serif" w:cs="Liberation Serif"/>
          <w:b/>
          <w:bCs/>
          <w:sz w:val="20"/>
          <w:szCs w:val="20"/>
        </w:rPr>
        <w:t xml:space="preserve">3</w:t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spacing w:line="360" w:lineRule="auto"/>
        <w:shd w:val="clear" w:color="auto" w:fill="b8cce4" w:themeFill="accent1" w:themeFillTint="66"/>
        <w:rPr>
          <w:rFonts w:ascii="Liberation Serif" w:hAnsi="Liberation Serif" w:cs="Liberation Serif"/>
          <w:b/>
          <w:bCs/>
          <w:sz w:val="28"/>
          <w:szCs w:val="28"/>
        </w:rPr>
        <w:outlineLvl w:val="0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=    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1700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/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019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0722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/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0361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х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355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/ 0,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582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=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1,0296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где 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1 – это значение показателя текущего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,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 w:eastAsiaTheme="minorEastAsia"/>
          <w:sz w:val="28"/>
          <w:szCs w:val="28"/>
        </w:rPr>
      </w:pPr>
      <w:r>
        <w:rPr>
          <w:rFonts w:ascii="Liberation Serif" w:hAnsi="Liberation Serif" w:cs="Liberation Serif" w:eastAsiaTheme="minorEastAsia"/>
          <w:sz w:val="28"/>
          <w:szCs w:val="28"/>
        </w:rPr>
        <w:t xml:space="preserve">0 – это значение показателя предыдущего периода</w:t>
      </w:r>
      <w:r>
        <w:rPr>
          <w:rFonts w:ascii="Liberation Serif" w:hAnsi="Liberation Serif" w:cs="Liberation Serif" w:eastAsiaTheme="minorEastAsia"/>
          <w:sz w:val="28"/>
          <w:szCs w:val="28"/>
        </w:rPr>
        <w:t xml:space="preserve">.</w:t>
      </w:r>
      <w:r>
        <w:rPr>
          <w:rFonts w:ascii="Liberation Serif" w:hAnsi="Liberation Serif" w:cs="Liberation Serif" w:eastAsiaTheme="minorEastAsia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удобства, показатели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коррупции, предусмотренные Методикой проведения социологических исследований в целях оценки уровня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коррупции в субъектах Российской Федерации, утвержденной постановлением Правительства Российской Федерации от 25.05.2019 № 662, сведены в единую таблицу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0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Качественно-количественные оценки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по аналитическим направлениям, предусмотренным методикой проведения социологических исследований в целях оценки уровня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коррупции в субъектах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  <w:t xml:space="preserve"> и абс. числа</w:t>
      </w:r>
      <w:r>
        <w:rPr>
          <w:rFonts w:ascii="Liberation Serif" w:hAnsi="Liberation Serif" w:cs="Liberation Serif"/>
          <w:i/>
          <w:sz w:val="28"/>
          <w:szCs w:val="28"/>
        </w:rPr>
      </w:r>
    </w:p>
    <w:tbl>
      <w:tblPr>
        <w:tblStyle w:val="805"/>
        <w:tblW w:w="9667" w:type="dxa"/>
        <w:jc w:val="center"/>
        <w:tblLook w:val="04A0" w:firstRow="1" w:lastRow="0" w:firstColumn="1" w:lastColumn="0" w:noHBand="0" w:noVBand="1"/>
      </w:tblPr>
      <w:tblGrid>
        <w:gridCol w:w="7540"/>
        <w:gridCol w:w="2127"/>
      </w:tblGrid>
      <w:tr>
        <w:trPr>
          <w:jc w:val="center"/>
          <w:trHeight w:val="227"/>
          <w:tblHeader/>
        </w:trPr>
        <w:tc>
          <w:tcPr>
            <w:shd w:val="clear" w:color="auto" w:fill="b8cce4" w:themeFill="accent1" w:themeFillTint="66"/>
            <w:tcW w:w="39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Наименование 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b8cce4" w:themeFill="accent1" w:themeFillTint="66"/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Значение 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Риск «</w:t>
            </w:r>
            <w:r>
              <w:rPr>
                <w:rFonts w:ascii="Liberation Serif" w:hAnsi="Liberation Serif" w:cs="Liberation Serif"/>
                <w:color w:val="000000"/>
              </w:rPr>
              <w:t xml:space="preserve">деловой коррупции</w:t>
            </w:r>
            <w:r>
              <w:rPr>
                <w:rFonts w:ascii="Liberation Serif" w:hAnsi="Liberation Serif" w:cs="Liberation Serif"/>
                <w:color w:val="000000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ffffff" w:themeFill="background1"/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</w:t>
            </w:r>
            <w:r>
              <w:rPr>
                <w:rFonts w:ascii="Liberation Serif" w:hAnsi="Liberation Serif" w:cs="Liberation Serif"/>
                <w:color w:val="000000"/>
              </w:rPr>
              <w:t xml:space="preserve">85</w:t>
            </w:r>
            <w:r>
              <w:rPr>
                <w:rFonts w:ascii="Liberation Serif" w:hAnsi="Liberation Serif" w:cs="Liberation Serif"/>
                <w:color w:val="000000"/>
              </w:rPr>
              <w:t xml:space="preserve">%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Количество коррупционных сделок в сфере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343</w:t>
            </w:r>
            <w:r>
              <w:rPr>
                <w:rFonts w:ascii="Liberation Serif" w:hAnsi="Liberation Serif" w:cs="Liberation Serif"/>
                <w:color w:val="000000"/>
              </w:rPr>
              <w:t xml:space="preserve"> шт.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Количеств</w:t>
            </w:r>
            <w:r>
              <w:rPr>
                <w:rFonts w:ascii="Liberation Serif" w:hAnsi="Liberation Serif" w:cs="Liberation Serif"/>
                <w:color w:val="000000"/>
              </w:rPr>
              <w:t xml:space="preserve">о обращений в органы власти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3876,5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 xml:space="preserve">раз</w:t>
            </w:r>
            <w:r>
              <w:rPr>
                <w:rFonts w:ascii="Liberation Serif" w:hAnsi="Liberation Serif" w:cs="Liberation Serif"/>
                <w:color w:val="000000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Средний размер взятки в</w:t>
            </w:r>
            <w:r>
              <w:rPr>
                <w:rFonts w:ascii="Liberation Serif" w:hAnsi="Liberation Serif" w:cs="Liberation Serif"/>
                <w:color w:val="000000"/>
              </w:rPr>
              <w:t xml:space="preserve"> сфере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124115,00 </w:t>
            </w:r>
            <w:r>
              <w:rPr>
                <w:rFonts w:ascii="Liberation Serif" w:hAnsi="Liberation Serif" w:cs="Liberation Serif"/>
                <w:color w:val="000000"/>
              </w:rPr>
              <w:t xml:space="preserve">руб.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Средняя доля коррупционных издержек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7,22</w:t>
            </w:r>
            <w:r>
              <w:rPr>
                <w:rFonts w:ascii="Liberation Serif" w:hAnsi="Liberation Serif" w:cs="Liberation Serif"/>
                <w:color w:val="000000"/>
              </w:rPr>
              <w:t xml:space="preserve">%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Коррупционный опыт в сфере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0,1700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9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Коррупционный опыт в сфере осуществления государственных (муниципальных) закупок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0,015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9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Доля коррупционных издержек при осуществлении государственных (муниципальных) закупок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6,07</w:t>
            </w:r>
            <w:r>
              <w:rPr>
                <w:rFonts w:ascii="Liberation Serif" w:hAnsi="Liberation Serif" w:cs="Liberation Serif"/>
                <w:color w:val="000000"/>
              </w:rPr>
              <w:t xml:space="preserve">%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9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Мнение представителей бизнеса об интенсивности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73,0</w:t>
            </w:r>
            <w:r>
              <w:rPr>
                <w:rFonts w:ascii="Liberation Serif" w:hAnsi="Liberation Serif" w:cs="Liberation Serif"/>
                <w:color w:val="000000"/>
              </w:rPr>
              <w:t xml:space="preserve">%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9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Негативное мнение представителей бизнеса об эффективности антикоррупционных ме</w:t>
            </w:r>
            <w:r>
              <w:rPr>
                <w:rFonts w:ascii="Liberation Serif" w:hAnsi="Liberation Serif" w:cs="Liberation Serif"/>
                <w:color w:val="000000"/>
              </w:rPr>
              <w:t xml:space="preserve">р в сфере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коррупции"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35,5</w:t>
            </w:r>
            <w:r>
              <w:rPr>
                <w:rFonts w:ascii="Liberation Serif" w:hAnsi="Liberation Serif" w:cs="Liberation Serif"/>
                <w:color w:val="000000"/>
              </w:rPr>
              <w:t xml:space="preserve">%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9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Индекс противодействия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0,1633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900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Динамический индекс противодействия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1,0296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gridSpan w:val="2"/>
            <w:shd w:val="clear" w:color="auto" w:fill="dbe5f1" w:themeFill="accent1" w:themeFillTint="33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Первый сценарий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Среднее количество коррупционных сделок за год, приходящееся на одного представителя бизнеса, являющегося участником коррупционной ситуа</w:t>
            </w:r>
            <w:r>
              <w:rPr>
                <w:rFonts w:ascii="Liberation Serif" w:hAnsi="Liberation Serif" w:cs="Liberation Serif"/>
                <w:color w:val="000000"/>
              </w:rPr>
              <w:t xml:space="preserve">ции</w:t>
            </w:r>
            <w:r>
              <w:rPr>
                <w:rFonts w:ascii="Liberation Serif" w:hAnsi="Liberation Serif" w:cs="Liberation Serif"/>
                <w:color w:val="000000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10,0882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 xml:space="preserve">шт.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Количество коррупционных сделок, совершаемых в сфере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</w:t>
            </w:r>
            <w:r>
              <w:rPr>
                <w:rFonts w:ascii="Liberation Serif" w:hAnsi="Liberation Serif" w:cs="Liberation Serif"/>
                <w:color w:val="000000"/>
              </w:rPr>
              <w:t xml:space="preserve">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 год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590926,4</w:t>
            </w:r>
            <w:r>
              <w:rPr>
                <w:rFonts w:ascii="Liberation Serif" w:hAnsi="Liberation Serif" w:cs="Liberation Serif"/>
                <w:color w:val="000000"/>
              </w:rPr>
              <w:t xml:space="preserve"> шт.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Годовой объем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73342830136</w:t>
            </w:r>
            <w:r>
              <w:rPr>
                <w:rFonts w:ascii="Liberation Serif" w:hAnsi="Liberation Serif" w:cs="Liberation Serif"/>
                <w:color w:val="000000"/>
              </w:rPr>
              <w:t xml:space="preserve"> руб.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gridSpan w:val="2"/>
            <w:shd w:val="clear" w:color="auto" w:fill="dbe5f1" w:themeFill="accent1" w:themeFillTint="33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Второй сценарий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Среднее количество коррупционных сделок за год, приходящееся на одного представителя бизнеса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1,1433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Количество коррупционных сделок</w:t>
            </w:r>
            <w:r>
              <w:rPr>
                <w:rFonts w:ascii="Liberation Serif" w:hAnsi="Liberation Serif" w:cs="Liberation Serif"/>
                <w:color w:val="000000"/>
              </w:rPr>
              <w:t xml:space="preserve">, совершаемых</w:t>
            </w:r>
            <w:r>
              <w:rPr>
                <w:rFonts w:ascii="Liberation Serif" w:hAnsi="Liberation Serif" w:cs="Liberation Serif"/>
                <w:color w:val="000000"/>
              </w:rPr>
              <w:t xml:space="preserve"> в сфере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 год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66969,94</w:t>
            </w:r>
            <w:r>
              <w:rPr>
                <w:rFonts w:ascii="Liberation Serif" w:hAnsi="Liberation Serif" w:cs="Liberation Serif"/>
                <w:color w:val="000000"/>
              </w:rPr>
              <w:t xml:space="preserve"> шт.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90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Годовой объем </w:t>
            </w:r>
            <w:r>
              <w:rPr>
                <w:rFonts w:ascii="Liberation Serif" w:hAnsi="Liberation Serif" w:cs="Liberation Serif"/>
                <w:color w:val="000000"/>
              </w:rPr>
              <w:t xml:space="preserve">«деловой»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110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8311974103,1</w:t>
            </w:r>
            <w:r>
              <w:rPr>
                <w:rFonts w:ascii="Liberation Serif" w:hAnsi="Liberation Serif" w:cs="Liberation Serif"/>
                <w:color w:val="000000"/>
              </w:rPr>
              <w:t xml:space="preserve"> руб.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spacing w:line="288" w:lineRule="auto"/>
        <w:tabs>
          <w:tab w:val="left" w:pos="1134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spacing w:after="160" w:line="259" w:lineRule="auto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br w:type="page" w:clear="all"/>
      </w:r>
      <w:r>
        <w:rPr>
          <w:rFonts w:ascii="Liberation Serif" w:hAnsi="Liberation Serif" w:cs="Liberation Serif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2.9. Структура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Как правило, предприниматели попадают в коррупционную ситуацию, обращаясь за той или иной услугой в различные органы власти. Поэтому мы попросили респондентов вспомнить, с кем таким организациям как у них приходится взаимодействовать и сколько раз в год.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Судя по результатам исследования, наиболее часто предприниматели взаимодействовали с </w:t>
      </w:r>
      <w:r>
        <w:rPr>
          <w:rFonts w:ascii="Liberation Serif" w:hAnsi="Liberation Serif" w:cs="Liberation Serif"/>
          <w:sz w:val="28"/>
          <w:szCs w:val="28"/>
        </w:rPr>
        <w:t xml:space="preserve">налоговыми органами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68,0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 сообщили об обращении в данный </w:t>
      </w:r>
      <w:r>
        <w:rPr>
          <w:rFonts w:ascii="Liberation Serif" w:hAnsi="Liberation Serif" w:cs="Liberation Serif"/>
          <w:sz w:val="28"/>
          <w:szCs w:val="28"/>
        </w:rPr>
        <w:t xml:space="preserve">орган</w:t>
      </w:r>
      <w:r>
        <w:rPr>
          <w:rFonts w:ascii="Liberation Serif" w:hAnsi="Liberation Serif" w:cs="Liberation Serif"/>
          <w:sz w:val="28"/>
          <w:szCs w:val="28"/>
        </w:rPr>
        <w:t xml:space="preserve">, при этом, </w:t>
      </w:r>
      <w:r>
        <w:rPr>
          <w:rFonts w:ascii="Liberation Serif" w:hAnsi="Liberation Serif" w:cs="Liberation Serif"/>
          <w:sz w:val="28"/>
          <w:szCs w:val="28"/>
        </w:rPr>
        <w:t xml:space="preserve">34,5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обращались в данный орган более 4 раз год).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органы противопожарного надзора обращалось </w:t>
      </w:r>
      <w:r>
        <w:rPr>
          <w:rFonts w:ascii="Liberation Serif" w:hAnsi="Liberation Serif" w:cs="Liberation Serif"/>
          <w:sz w:val="28"/>
          <w:szCs w:val="28"/>
        </w:rPr>
        <w:t xml:space="preserve">56,5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 (наиболее часто обращение ограничивалось 1 разом (</w:t>
      </w:r>
      <w:r>
        <w:rPr>
          <w:rFonts w:ascii="Liberation Serif" w:hAnsi="Liberation Serif" w:cs="Liberation Serif"/>
          <w:sz w:val="28"/>
          <w:szCs w:val="28"/>
        </w:rPr>
        <w:t xml:space="preserve">29,0</w:t>
      </w:r>
      <w:r>
        <w:rPr>
          <w:rFonts w:ascii="Liberation Serif" w:hAnsi="Liberation Serif" w:cs="Liberation Serif"/>
          <w:sz w:val="28"/>
          <w:szCs w:val="28"/>
        </w:rPr>
        <w:t xml:space="preserve">%)). </w:t>
      </w:r>
      <w:r>
        <w:rPr>
          <w:rFonts w:ascii="Liberation Serif" w:hAnsi="Liberation Serif" w:cs="Liberation Serif"/>
          <w:sz w:val="28"/>
          <w:szCs w:val="28"/>
        </w:rPr>
        <w:t xml:space="preserve">Реже всего предприниматели взаимодействовали с органами по реализации государственной политики в сфере торговли (</w:t>
      </w:r>
      <w:r>
        <w:rPr>
          <w:rFonts w:ascii="Liberation Serif" w:hAnsi="Liberation Serif" w:cs="Liberation Serif"/>
          <w:sz w:val="28"/>
          <w:szCs w:val="28"/>
        </w:rPr>
        <w:t xml:space="preserve">24,5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 сообщили об обращении в указанный орган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11,5</w:t>
      </w:r>
      <w:r>
        <w:rPr>
          <w:rFonts w:ascii="Liberation Serif" w:hAnsi="Liberation Serif" w:cs="Liberation Serif"/>
          <w:sz w:val="28"/>
          <w:szCs w:val="28"/>
        </w:rPr>
        <w:t xml:space="preserve">% обращались 1 раз)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1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«Сколько раз в год организациям (предприятиям, фирмам, бизнесу) Вашей отрасли, по размерам схожим с Вашей, в среднем приходится взаимодействовать с должностными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лицами следующих органов власти?»,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6"/>
        <w:gridCol w:w="976"/>
        <w:gridCol w:w="851"/>
        <w:gridCol w:w="976"/>
        <w:gridCol w:w="965"/>
        <w:gridCol w:w="1473"/>
      </w:tblGrid>
      <w:tr>
        <w:trPr>
          <w:jc w:val="center"/>
          <w:trHeight w:val="234"/>
        </w:trPr>
        <w:tc>
          <w:tcPr>
            <w:shd w:val="clear" w:color="auto" w:fill="b8cce4" w:themeFill="accent1" w:themeFillTint="66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Органы власти, с которыми организациям в среднем приходится взаимодействовать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50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 разу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4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1 раз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505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2 раза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9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4 раза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76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4 и более раз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48,5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Прокуратура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Ростехнадзор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ФАС России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407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58,0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48,0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407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407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Органы, занимающиеся предоставлением в аренду помещений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407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реализации государственной (муниципальной) политики в сфере торговли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407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60,0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Росреестр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15,5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289" w:type="pct"/>
            <w:vAlign w:val="center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47,0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7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21,0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Далее респондент</w:t>
      </w:r>
      <w:r>
        <w:rPr>
          <w:rFonts w:ascii="Liberation Serif" w:hAnsi="Liberation Serif" w:cs="Liberation Serif"/>
          <w:sz w:val="28"/>
          <w:szCs w:val="28"/>
        </w:rPr>
        <w:t xml:space="preserve">ам был задан вопрос</w:t>
      </w:r>
      <w:r>
        <w:rPr>
          <w:rFonts w:ascii="Liberation Serif" w:hAnsi="Liberation Serif" w:cs="Liberation Serif"/>
          <w:sz w:val="28"/>
          <w:szCs w:val="28"/>
        </w:rPr>
        <w:t xml:space="preserve">, насколько часто и в каких государственных структурах им приходилось оказывать влияние на чиновников посредством неформальных платежей (давать взятки). По итогам исследования, повышен коррупционный потенциал в таких структурах как органы по </w:t>
      </w:r>
      <w:r>
        <w:rPr>
          <w:rFonts w:ascii="Liberation Serif" w:hAnsi="Liberation Serif" w:cs="Liberation Serif"/>
          <w:sz w:val="28"/>
          <w:szCs w:val="28"/>
        </w:rPr>
        <w:t xml:space="preserve">реализации государственной политики в сфере торговли, питания и услуг (</w:t>
      </w:r>
      <w:r>
        <w:rPr>
          <w:rFonts w:ascii="Liberation Serif" w:hAnsi="Liberation Serif" w:cs="Liberation Serif"/>
          <w:sz w:val="28"/>
          <w:szCs w:val="28"/>
        </w:rPr>
        <w:t xml:space="preserve">20,4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предпринимателей отметили, что с той или иной частотой вынуждены давать за ту или иную услугу неформальное вознаграждение чиновникам из этой сферы), </w:t>
      </w:r>
      <w:r>
        <w:rPr>
          <w:rFonts w:ascii="Liberation Serif" w:hAnsi="Liberation Serif" w:cs="Liberation Serif"/>
          <w:sz w:val="28"/>
          <w:szCs w:val="28"/>
        </w:rPr>
        <w:t xml:space="preserve">органы </w:t>
      </w:r>
      <w:r>
        <w:rPr>
          <w:rFonts w:ascii="Liberation Serif" w:hAnsi="Liberation Serif" w:cs="Liberation Serif"/>
          <w:sz w:val="28"/>
          <w:szCs w:val="28"/>
        </w:rPr>
        <w:t xml:space="preserve">противопожарного надзора, МЧС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17</w:t>
      </w:r>
      <w:r>
        <w:rPr>
          <w:rFonts w:ascii="Liberation Serif" w:hAnsi="Liberation Serif" w:cs="Liberation Serif"/>
          <w:sz w:val="28"/>
          <w:szCs w:val="28"/>
        </w:rPr>
        <w:t xml:space="preserve">,0</w:t>
      </w:r>
      <w:r>
        <w:rPr>
          <w:rFonts w:ascii="Liberation Serif" w:hAnsi="Liberation Serif" w:cs="Liberation Serif"/>
          <w:sz w:val="28"/>
          <w:szCs w:val="28"/>
        </w:rPr>
        <w:t xml:space="preserve">%), а также органы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занимающиеся вопросами предоставления земельных участков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14,0</w:t>
      </w:r>
      <w:r>
        <w:rPr>
          <w:rFonts w:ascii="Liberation Serif" w:hAnsi="Liberation Serif" w:cs="Liberation Serif"/>
          <w:sz w:val="28"/>
          <w:szCs w:val="28"/>
        </w:rPr>
        <w:t xml:space="preserve">%)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 2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тном году реже всего предприниматели осуществляют неформальные платежи должностным лицам</w:t>
      </w:r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Росреестре</w:t>
      </w:r>
      <w:r>
        <w:rPr>
          <w:rFonts w:ascii="Liberation Serif" w:hAnsi="Liberation Serif" w:cs="Liberation Serif"/>
          <w:sz w:val="28"/>
          <w:szCs w:val="28"/>
        </w:rPr>
        <w:t xml:space="preserve">, налоговых органах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прокуратуре (</w:t>
      </w:r>
      <w:r>
        <w:rPr>
          <w:rFonts w:ascii="Liberation Serif" w:hAnsi="Liberation Serif" w:cs="Liberation Serif"/>
          <w:sz w:val="28"/>
          <w:szCs w:val="28"/>
        </w:rPr>
        <w:t xml:space="preserve">7,9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, 8,8%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9,4% соответственно)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2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«Насколько часто организации (предприятия, фирмы, бизнес) Вашей отрасли, по размерам схожие с Вашей, вынуждены оказывать влияние на действия (бездействие) должностных лиц указанных органов власти посредством осуществления неформальных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прямых и (или) скрытых платежей?»,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6"/>
        <w:gridCol w:w="800"/>
        <w:gridCol w:w="800"/>
        <w:gridCol w:w="800"/>
        <w:gridCol w:w="800"/>
        <w:gridCol w:w="791"/>
      </w:tblGrid>
      <w:tr>
        <w:trPr>
          <w:cantSplit/>
          <w:jc w:val="center"/>
          <w:trHeight w:val="1779"/>
          <w:tblHeader/>
        </w:trPr>
        <w:tc>
          <w:tcPr>
            <w:shd w:val="clear" w:color="auto" w:fill="b8cce4" w:themeFill="accent1" w:themeFillTint="66"/>
            <w:tcW w:w="2935" w:type="pct"/>
            <w:vAlign w:val="center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14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16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Регулярно,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1 раз в год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14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16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Регулярно,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1 раз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 квартал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14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16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Эпизодически, 1 раз в этом году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14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16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Эпизодически,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2 и более в этом году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410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16" w:lineRule="auto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Неформальные платежи не осуществлялись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88,3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86,5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Прокуратура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90,6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Ростехнадзор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89,8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ФАС России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89,5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84,0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89,1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86,8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87,5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86,0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Органы, занимающиеся предоставлением в аренду помещений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5,4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86,4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реализации государственной (муниципальной) политики в сфере торговли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6,1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79,6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1,3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86,2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Росреестр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3,4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92,1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W w:w="2935" w:type="pct"/>
            <w:vAlign w:val="center"/>
            <w:textDirection w:val="lrTb"/>
            <w:noWrap w:val="false"/>
          </w:tcPr>
          <w:p>
            <w:pPr>
              <w:spacing w:line="216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3,8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4,7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4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83,0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По мнению представителей бизнеса, чаще всего незаконные требования к их организации предъявляют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олиция, органы внутренних дел</w:t>
      </w:r>
      <w:r>
        <w:rPr>
          <w:rFonts w:ascii="Liberation Serif" w:hAnsi="Liberation Serif" w:cs="Liberation Serif"/>
          <w:sz w:val="28"/>
          <w:szCs w:val="28"/>
        </w:rPr>
        <w:t xml:space="preserve"> (об этом заявили </w:t>
      </w:r>
      <w:r>
        <w:rPr>
          <w:rFonts w:ascii="Liberation Serif" w:hAnsi="Liberation Serif" w:cs="Liberation Serif"/>
          <w:sz w:val="28"/>
          <w:szCs w:val="28"/>
        </w:rPr>
        <w:t xml:space="preserve">11,5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опрошенных), </w:t>
      </w:r>
      <w:r>
        <w:rPr>
          <w:rFonts w:ascii="Liberation Serif" w:hAnsi="Liberation Serif" w:cs="Liberation Serif"/>
          <w:sz w:val="28"/>
          <w:szCs w:val="28"/>
        </w:rPr>
        <w:t xml:space="preserve">органы противопожарного надзора и МЧС (9,5%), а также </w:t>
      </w:r>
      <w:r>
        <w:rPr>
          <w:rFonts w:ascii="Liberation Serif" w:hAnsi="Liberation Serif" w:cs="Liberation Serif"/>
          <w:sz w:val="28"/>
          <w:szCs w:val="28"/>
        </w:rPr>
        <w:t xml:space="preserve">судебные органы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Роспотребнадзор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по 9,0%</w:t>
      </w:r>
      <w:r>
        <w:rPr>
          <w:rFonts w:ascii="Liberation Serif" w:hAnsi="Liberation Serif" w:cs="Liberation Serif"/>
          <w:sz w:val="28"/>
          <w:szCs w:val="28"/>
        </w:rPr>
        <w:t xml:space="preserve">), а также </w:t>
      </w:r>
      <w:r>
        <w:rPr>
          <w:rFonts w:ascii="Liberation Serif" w:hAnsi="Liberation Serif" w:cs="Liberation Serif"/>
          <w:sz w:val="28"/>
          <w:szCs w:val="28"/>
        </w:rPr>
        <w:t xml:space="preserve">органы, </w:t>
      </w:r>
      <w:r>
        <w:rPr>
          <w:rFonts w:ascii="Liberation Serif" w:hAnsi="Liberation Serif" w:cs="Liberation Serif"/>
          <w:sz w:val="28"/>
          <w:szCs w:val="28"/>
        </w:rPr>
        <w:t xml:space="preserve">прокуратура и налоговые органы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8,5% и 8,0% соответственно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 2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«Сталкивались ли Вы с тем, что должностные лица каких-либо из указанных органов власти предъявляли к Вашей организации (предприятию, фирме, бизнесу)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незаконные требования?»,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W w:w="9667" w:type="dxa"/>
        <w:jc w:val="center"/>
        <w:tblLook w:val="04A0" w:firstRow="1" w:lastRow="0" w:firstColumn="1" w:lastColumn="0" w:noHBand="0" w:noVBand="1"/>
      </w:tblPr>
      <w:tblGrid>
        <w:gridCol w:w="5665"/>
        <w:gridCol w:w="1334"/>
        <w:gridCol w:w="1334"/>
        <w:gridCol w:w="1334"/>
      </w:tblGrid>
      <w:tr>
        <w:trPr>
          <w:jc w:val="center"/>
          <w:trHeight w:val="70"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Да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Нет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Не знаю</w:t>
            </w:r>
            <w:r>
              <w:rPr>
                <w:rFonts w:ascii="Liberation Serif" w:hAnsi="Liberation Serif" w:cs="Liberation Serif"/>
                <w:b/>
              </w:rPr>
              <w:t xml:space="preserve">т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Прокуратура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Ростехнадзор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68,0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ФАС России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68,0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68,5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Органы, занимающиеся предоставлением в аренду помещений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реализации государственной (муниципальной) политики в сфере торговли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26,0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Росреестр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настоящем исследовании также изучалось мнение представителей бизнеса о коррупции в сфере осуществления государственных и муниципальных закупок.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Прежде чем говорить о коррупции в сфере государственного и муниципального заказа, мы попытались выяснить опыт участия предпринимателей в соответствующих конкурса</w:t>
      </w:r>
      <w:r>
        <w:rPr>
          <w:rFonts w:ascii="Liberation Serif" w:hAnsi="Liberation Serif" w:cs="Liberation Serif"/>
          <w:sz w:val="28"/>
          <w:szCs w:val="28"/>
        </w:rPr>
        <w:t xml:space="preserve">х. Так, согласно ответам респондентов, на вопрос: «В течение текущего года участвовала ли Ваша организация (предприятие, фирма, бизнес) в конкурсе на получение государственного (муниципального) контракта, заказа?», в закупках различного уровня участвовали </w:t>
      </w:r>
      <w:r>
        <w:rPr>
          <w:rFonts w:ascii="Liberation Serif" w:hAnsi="Liberation Serif" w:cs="Liberation Serif"/>
          <w:sz w:val="28"/>
          <w:szCs w:val="28"/>
        </w:rPr>
        <w:t xml:space="preserve">21,0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23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Необходимо отметить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что</w:t>
      </w:r>
      <w:r>
        <w:rPr>
          <w:rFonts w:ascii="Liberation Serif" w:hAnsi="Liberation Serif" w:cs="Liberation Serif"/>
          <w:sz w:val="28"/>
          <w:szCs w:val="28"/>
        </w:rPr>
        <w:t xml:space="preserve"> наибольшее число респондентов участвовали в конкурсах на муниципальном уровне (</w:t>
      </w:r>
      <w:r>
        <w:rPr>
          <w:rFonts w:ascii="Liberation Serif" w:hAnsi="Liberation Serif" w:cs="Liberation Serif"/>
          <w:sz w:val="28"/>
          <w:szCs w:val="28"/>
        </w:rPr>
        <w:t xml:space="preserve">12,0</w:t>
      </w:r>
      <w:r>
        <w:rPr>
          <w:rFonts w:ascii="Liberation Serif" w:hAnsi="Liberation Serif" w:cs="Liberation Serif"/>
          <w:sz w:val="28"/>
          <w:szCs w:val="28"/>
        </w:rPr>
        <w:t xml:space="preserve">%). На региональном и федеральном уровне участвовало в конкурсах </w:t>
      </w:r>
      <w:r>
        <w:rPr>
          <w:rFonts w:ascii="Liberation Serif" w:hAnsi="Liberation Serif" w:cs="Liberation Serif"/>
          <w:sz w:val="28"/>
          <w:szCs w:val="28"/>
        </w:rPr>
        <w:t xml:space="preserve">4,0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и 5,0%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опрошенных представителей бизнеса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соответственно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Необходимо отметить, что на региональном уровне в конкурсах чаще участвовали организ</w:t>
      </w:r>
      <w:r>
        <w:rPr>
          <w:rFonts w:ascii="Liberation Serif" w:hAnsi="Liberation Serif" w:cs="Liberation Serif"/>
          <w:sz w:val="28"/>
          <w:szCs w:val="28"/>
        </w:rPr>
        <w:t xml:space="preserve">ации, работающие в сфере обеспечения электрической энергии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а также осуществляющие деятельность по операциям с недвижимым имуществом. Н</w:t>
      </w:r>
      <w:r>
        <w:rPr>
          <w:rFonts w:ascii="Liberation Serif" w:hAnsi="Liberation Serif" w:cs="Liberation Serif"/>
          <w:sz w:val="28"/>
          <w:szCs w:val="28"/>
        </w:rPr>
        <w:t xml:space="preserve">а федеральном –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организации, занятые деятельностью в области информации и связи</w:t>
      </w:r>
      <w:r>
        <w:rPr>
          <w:rFonts w:ascii="Liberation Serif" w:hAnsi="Liberation Serif" w:cs="Liberation Serif"/>
          <w:sz w:val="28"/>
          <w:szCs w:val="28"/>
        </w:rPr>
        <w:t xml:space="preserve">, а также обрабатывающего производства</w:t>
      </w:r>
      <w:r>
        <w:rPr>
          <w:rFonts w:ascii="Liberation Serif" w:hAnsi="Liberation Serif" w:cs="Liberation Serif"/>
          <w:sz w:val="28"/>
          <w:szCs w:val="28"/>
        </w:rPr>
        <w:t xml:space="preserve">. На муниципальном уровне в государственных закупках чаще участвовали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организации, занимающиеся </w:t>
      </w:r>
      <w:r>
        <w:rPr>
          <w:rFonts w:ascii="Liberation Serif" w:hAnsi="Liberation Serif" w:cs="Liberation Serif"/>
          <w:sz w:val="28"/>
          <w:szCs w:val="28"/>
        </w:rPr>
        <w:t xml:space="preserve">финансовой и страховой, а также профессиональной, научной и технической деятельностью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drawing>
          <wp:inline distT="0" distB="0" distL="0" distR="0">
            <wp:extent cx="4888230" cy="2798859"/>
            <wp:effectExtent l="38100" t="38100" r="102870" b="97155"/>
            <wp:docPr id="1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i/>
          <w:spacing w:val="-4"/>
          <w:sz w:val="28"/>
          <w:szCs w:val="28"/>
        </w:rPr>
      </w:pP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23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: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«В течение текущего года участвовала ли Ваша организация (предприятие, фирма, бизнес) в конкурсе на получение государственного (муниципального) контракта, заказа?»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pacing w:val="-4"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pacing w:val="-4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Касаемо</w:t>
      </w:r>
      <w:r>
        <w:rPr>
          <w:rFonts w:ascii="Liberation Serif" w:hAnsi="Liberation Serif" w:cs="Liberation Serif"/>
          <w:sz w:val="28"/>
          <w:szCs w:val="28"/>
        </w:rPr>
        <w:t xml:space="preserve"> количества контрактов, полученных предпринимателями в этом году, то более 3-х контрактов чаще получали предприниматели на муниципальном </w:t>
      </w:r>
      <w:r>
        <w:rPr>
          <w:rFonts w:ascii="Liberation Serif" w:hAnsi="Liberation Serif" w:cs="Liberation Serif"/>
          <w:sz w:val="28"/>
          <w:szCs w:val="28"/>
        </w:rPr>
        <w:t xml:space="preserve">уровне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21,4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Стоит отметить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что</w:t>
      </w:r>
      <w:r>
        <w:rPr>
          <w:rFonts w:ascii="Liberation Serif" w:hAnsi="Liberation Serif" w:cs="Liberation Serif"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</w:t>
      </w:r>
      <w:r>
        <w:rPr>
          <w:rFonts w:ascii="Liberation Serif" w:hAnsi="Liberation Serif" w:cs="Liberation Serif"/>
          <w:sz w:val="28"/>
          <w:szCs w:val="28"/>
        </w:rPr>
        <w:t xml:space="preserve"> уровне суммарно участниками исследования получено наибольшее число контрактов – </w:t>
      </w:r>
      <w:r>
        <w:rPr>
          <w:rFonts w:ascii="Liberation Serif" w:hAnsi="Liberation Serif" w:cs="Liberation Serif"/>
          <w:sz w:val="28"/>
          <w:szCs w:val="28"/>
        </w:rPr>
        <w:t xml:space="preserve">42,9% (по сумме позиций «Да, 1 раз», «Да, 2 раза», «Да, 3 и более раз»)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Рисунок 24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sz w:val="28"/>
          <w:szCs w:val="28"/>
        </w:rPr>
        <w:t xml:space="preserve">федеральном</w:t>
      </w:r>
      <w:r>
        <w:rPr>
          <w:rFonts w:ascii="Liberation Serif" w:hAnsi="Liberation Serif" w:cs="Liberation Serif"/>
          <w:sz w:val="28"/>
          <w:szCs w:val="28"/>
        </w:rPr>
        <w:t xml:space="preserve"> уровне порядка </w:t>
      </w:r>
      <w:r>
        <w:rPr>
          <w:rFonts w:ascii="Liberation Serif" w:hAnsi="Liberation Serif" w:cs="Liberation Serif"/>
          <w:sz w:val="28"/>
          <w:szCs w:val="28"/>
        </w:rPr>
        <w:t xml:space="preserve">33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получили то </w:t>
      </w:r>
      <w:r>
        <w:rPr>
          <w:rFonts w:ascii="Liberation Serif" w:hAnsi="Liberation Serif" w:cs="Liberation Serif"/>
          <w:sz w:val="28"/>
          <w:szCs w:val="28"/>
        </w:rPr>
        <w:t xml:space="preserve">или иное количество контрактов</w:t>
      </w:r>
      <w:r>
        <w:rPr>
          <w:rFonts w:ascii="Liberation Serif" w:hAnsi="Liberation Serif" w:cs="Liberation Serif"/>
          <w:sz w:val="28"/>
          <w:szCs w:val="28"/>
        </w:rPr>
        <w:t xml:space="preserve">, а на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40,5</w:t>
      </w:r>
      <w:r>
        <w:rPr>
          <w:rFonts w:ascii="Liberation Serif" w:hAnsi="Liberation Serif" w:cs="Liberation Serif"/>
          <w:sz w:val="28"/>
          <w:szCs w:val="28"/>
        </w:rPr>
        <w:t xml:space="preserve">% представителей бизнеса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Стоит отметить, что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 и </w:t>
      </w:r>
      <w:r>
        <w:rPr>
          <w:rFonts w:ascii="Liberation Serif" w:hAnsi="Liberation Serif" w:cs="Liberation Serif"/>
          <w:sz w:val="28"/>
          <w:szCs w:val="28"/>
        </w:rPr>
        <w:t xml:space="preserve">федеральном уровне наиболее часто предприниматели получали контракт 1 раз (</w:t>
      </w:r>
      <w:r>
        <w:rPr>
          <w:rFonts w:ascii="Liberation Serif" w:hAnsi="Liberation Serif" w:cs="Liberation Serif"/>
          <w:sz w:val="28"/>
          <w:szCs w:val="28"/>
        </w:rPr>
        <w:t xml:space="preserve">по 16,7</w:t>
      </w:r>
      <w:r>
        <w:rPr>
          <w:rFonts w:ascii="Liberation Serif" w:hAnsi="Liberation Serif" w:cs="Liberation Serif"/>
          <w:sz w:val="28"/>
          <w:szCs w:val="28"/>
        </w:rPr>
        <w:t xml:space="preserve">%).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drawing>
          <wp:inline distT="0" distB="0" distL="0" distR="0">
            <wp:extent cx="4888230" cy="2560320"/>
            <wp:effectExtent l="38100" t="38100" r="102870" b="106680"/>
            <wp:docPr id="119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24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«В течение текущего года получала ли Ваша организация (предприятие, фирма, бизнес) государственный (муниципальный) контракт, заказ?»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spacing w:before="100" w:beforeAutospacing="1" w:after="100" w:afterAutospacing="1"/>
        <w:rPr>
          <w:rFonts w:ascii="Liberation Serif" w:hAnsi="Liberation Serif" w:cs="Liberation Serif"/>
          <w:spacing w:val="-4"/>
          <w:sz w:val="12"/>
          <w:szCs w:val="12"/>
        </w:rPr>
      </w:pPr>
      <w:r/>
      <w:bookmarkStart w:id="1" w:name="_Toc467494960"/>
      <w:r/>
      <w:r>
        <w:rPr>
          <w:rFonts w:ascii="Liberation Serif" w:hAnsi="Liberation Serif" w:cs="Liberation Serif"/>
          <w:spacing w:val="-4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</w:t>
      </w:r>
      <w:r>
        <w:rPr>
          <w:rFonts w:ascii="Liberation Serif" w:hAnsi="Liberation Serif" w:cs="Liberation Serif"/>
          <w:sz w:val="28"/>
          <w:szCs w:val="28"/>
        </w:rPr>
        <w:t xml:space="preserve"> целью выявления коррупционных моментов при осуществлении государственных и муниципальных закупок предпринимателям, участвовавшим в конкурсах и получивших заказ, был задан вопрос: «Когда организации (предприяти</w:t>
      </w:r>
      <w:r>
        <w:rPr>
          <w:rFonts w:ascii="Liberation Serif" w:hAnsi="Liberation Serif" w:cs="Liberation Serif"/>
          <w:sz w:val="28"/>
          <w:szCs w:val="28"/>
        </w:rPr>
        <w:t xml:space="preserve">я, фирмы, бизнес) Вашей отрасли, по размерам схожие с Вашей, получают государственные (муниципальные) контракты, производят ли они обычно неофициальные выплаты для их получения? Если да, то какой в среднем процент от суммы контракта обычно выплачивается?».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 ответе на данный вопрос свыше 80% предпринимателей сообщило, что неофициальных выплат они не производили.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Менее 5% от стоимости контракта заплатили </w:t>
      </w:r>
      <w:r>
        <w:rPr>
          <w:rFonts w:ascii="Liberation Serif" w:hAnsi="Liberation Serif" w:cs="Liberation Serif"/>
          <w:sz w:val="28"/>
          <w:szCs w:val="28"/>
        </w:rPr>
        <w:t xml:space="preserve">около 11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предпринимателей, получивших контракты </w:t>
      </w:r>
      <w:r>
        <w:rPr>
          <w:rFonts w:ascii="Liberation Serif" w:hAnsi="Liberation Serif" w:cs="Liberation Serif"/>
          <w:sz w:val="28"/>
          <w:szCs w:val="28"/>
        </w:rPr>
        <w:t xml:space="preserve">как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федеральном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уровне</w:t>
      </w:r>
      <w:r>
        <w:rPr>
          <w:rFonts w:ascii="Liberation Serif" w:hAnsi="Liberation Serif" w:cs="Liberation Serif"/>
          <w:sz w:val="28"/>
          <w:szCs w:val="28"/>
        </w:rPr>
        <w:t xml:space="preserve">. На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 уровне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наибольшее количество респондентов указало, что за получение контракта им приходиться платить от 5 до </w:t>
      </w:r>
      <w:r>
        <w:rPr>
          <w:rFonts w:ascii="Liberation Serif" w:hAnsi="Liberation Serif" w:cs="Liberation Serif"/>
          <w:sz w:val="28"/>
          <w:szCs w:val="28"/>
        </w:rPr>
        <w:t xml:space="preserve">10</w:t>
      </w:r>
      <w:r>
        <w:rPr>
          <w:rFonts w:ascii="Liberation Serif" w:hAnsi="Liberation Serif" w:cs="Liberation Serif"/>
          <w:sz w:val="28"/>
          <w:szCs w:val="28"/>
        </w:rPr>
        <w:t xml:space="preserve">% его стоимости. 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налогичную долю от стоимости контракт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 выплатили </w:t>
      </w:r>
      <w:r>
        <w:rPr>
          <w:rFonts w:ascii="Liberation Serif" w:hAnsi="Liberation Serif" w:cs="Liberation Serif"/>
          <w:sz w:val="28"/>
          <w:szCs w:val="28"/>
        </w:rPr>
        <w:t xml:space="preserve">5,6</w:t>
      </w:r>
      <w:r>
        <w:rPr>
          <w:rFonts w:ascii="Liberation Serif" w:hAnsi="Liberation Serif" w:cs="Liberation Serif"/>
          <w:sz w:val="28"/>
          <w:szCs w:val="28"/>
        </w:rPr>
        <w:t xml:space="preserve">% </w:t>
      </w:r>
      <w:r>
        <w:rPr>
          <w:rFonts w:ascii="Liberation Serif" w:hAnsi="Liberation Serif" w:cs="Liberation Serif"/>
          <w:sz w:val="28"/>
          <w:szCs w:val="28"/>
        </w:rPr>
        <w:t xml:space="preserve">предпринимателей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региональном уровне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10-15</w:t>
      </w:r>
      <w:r>
        <w:rPr>
          <w:rFonts w:ascii="Liberation Serif" w:hAnsi="Liberation Serif" w:cs="Liberation Serif"/>
          <w:sz w:val="28"/>
          <w:szCs w:val="28"/>
        </w:rPr>
        <w:t xml:space="preserve">% заплатили </w:t>
      </w:r>
      <w:r>
        <w:rPr>
          <w:rFonts w:ascii="Liberation Serif" w:hAnsi="Liberation Serif" w:cs="Liberation Serif"/>
          <w:sz w:val="28"/>
          <w:szCs w:val="28"/>
        </w:rPr>
        <w:t xml:space="preserve">5,6</w:t>
      </w:r>
      <w:r>
        <w:rPr>
          <w:rFonts w:ascii="Liberation Serif" w:hAnsi="Liberation Serif" w:cs="Liberation Serif"/>
          <w:sz w:val="28"/>
          <w:szCs w:val="28"/>
        </w:rPr>
        <w:t xml:space="preserve">% бизнесменов, участвовавших в конкурсах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</w:t>
      </w:r>
      <w:r>
        <w:rPr>
          <w:rFonts w:ascii="Liberation Serif" w:hAnsi="Liberation Serif" w:cs="Liberation Serif"/>
          <w:sz w:val="28"/>
          <w:szCs w:val="28"/>
        </w:rPr>
        <w:t xml:space="preserve"> уровне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25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Исходя из полученных ответов представителей бизнес</w:t>
      </w:r>
      <w:r>
        <w:rPr>
          <w:rFonts w:ascii="Liberation Serif" w:hAnsi="Liberation Serif" w:cs="Liberation Serif"/>
          <w:sz w:val="28"/>
          <w:szCs w:val="28"/>
        </w:rPr>
        <w:t xml:space="preserve">а можно предположить, что, в сфере государственных и муниципальных закупок, несмотря на предпринимаемые федеральными и региональными властями усилия, предпринимателям все еще приходится сталкиваться с коррупцией при участии в сфере государственного заказа.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i/>
          <w:sz w:val="12"/>
          <w:szCs w:val="12"/>
        </w:rPr>
      </w:pPr>
      <w:r>
        <w:rPr>
          <w:rFonts w:ascii="Liberation Serif" w:hAnsi="Liberation Serif" w:cs="Liberation Serif"/>
          <w:i/>
          <w:sz w:val="12"/>
          <w:szCs w:val="12"/>
        </w:rPr>
      </w:r>
      <w:r>
        <w:rPr>
          <w:rFonts w:ascii="Liberation Serif" w:hAnsi="Liberation Serif" w:cs="Liberation Serif"/>
          <w:i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drawing>
          <wp:inline distT="0" distB="0" distL="0" distR="0">
            <wp:extent cx="4888230" cy="2902226"/>
            <wp:effectExtent l="38100" t="38100" r="102870" b="88900"/>
            <wp:docPr id="120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25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вопрос: «Когда организации (предприятия, фирмы, бизнес) Вашей отрасли, по размерам схожие с Вашей, получают государственные (муниципальные) контракты, производят ли они обычно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неофициальные выплаты для их получения? Если да, то какой в среднем процент от суммы контракта обычно выплачивается?», </w:t>
      </w:r>
      <w:r>
        <w:rPr>
          <w:rFonts w:ascii="Liberation Serif" w:hAnsi="Liberation Serif" w:cs="Liberation Serif"/>
          <w:i/>
          <w:spacing w:val="-4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мнению бизнес-сообщества, случаев взяточничества в 2</w:t>
      </w:r>
      <w:r>
        <w:rPr>
          <w:rFonts w:ascii="Liberation Serif" w:hAnsi="Liberation Serif" w:cs="Liberation Serif"/>
          <w:sz w:val="28"/>
          <w:szCs w:val="28"/>
        </w:rPr>
        <w:t xml:space="preserve">,5</w:t>
      </w:r>
      <w:r>
        <w:rPr>
          <w:rFonts w:ascii="Liberation Serif" w:hAnsi="Liberation Serif" w:cs="Liberation Serif"/>
          <w:sz w:val="28"/>
          <w:szCs w:val="28"/>
        </w:rPr>
        <w:t xml:space="preserve"> раза больше на федер</w:t>
      </w:r>
      <w:r>
        <w:rPr>
          <w:rFonts w:ascii="Liberation Serif" w:hAnsi="Liberation Serif" w:cs="Liberation Serif"/>
          <w:sz w:val="28"/>
          <w:szCs w:val="28"/>
        </w:rPr>
        <w:t xml:space="preserve">альном уровне (это отметили </w:t>
      </w:r>
      <w:r>
        <w:rPr>
          <w:rFonts w:ascii="Liberation Serif" w:hAnsi="Liberation Serif" w:cs="Liberation Serif"/>
          <w:sz w:val="28"/>
          <w:szCs w:val="28"/>
        </w:rPr>
        <w:t xml:space="preserve">26,5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опрошенных), чем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</w:t>
      </w:r>
      <w:r>
        <w:rPr>
          <w:rFonts w:ascii="Liberation Serif" w:hAnsi="Liberation Serif" w:cs="Liberation Serif"/>
          <w:sz w:val="28"/>
          <w:szCs w:val="28"/>
        </w:rPr>
        <w:t xml:space="preserve"> и в </w:t>
      </w:r>
      <w:r>
        <w:rPr>
          <w:rFonts w:ascii="Liberation Serif" w:hAnsi="Liberation Serif" w:cs="Liberation Serif"/>
          <w:sz w:val="28"/>
          <w:szCs w:val="28"/>
        </w:rPr>
        <w:t xml:space="preserve">1,5</w:t>
      </w:r>
      <w:r>
        <w:rPr>
          <w:rFonts w:ascii="Liberation Serif" w:hAnsi="Liberation Serif" w:cs="Liberation Serif"/>
          <w:sz w:val="28"/>
          <w:szCs w:val="28"/>
        </w:rPr>
        <w:t xml:space="preserve"> раза больше чем на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10,0</w:t>
      </w:r>
      <w:r>
        <w:rPr>
          <w:rFonts w:ascii="Liberation Serif" w:hAnsi="Liberation Serif" w:cs="Liberation Serif"/>
          <w:sz w:val="28"/>
          <w:szCs w:val="28"/>
        </w:rPr>
        <w:t xml:space="preserve">% и </w:t>
      </w:r>
      <w:r>
        <w:rPr>
          <w:rFonts w:ascii="Liberation Serif" w:hAnsi="Liberation Serif" w:cs="Liberation Serif"/>
          <w:sz w:val="28"/>
          <w:szCs w:val="28"/>
        </w:rPr>
        <w:t xml:space="preserve">17,0</w:t>
      </w:r>
      <w:r>
        <w:rPr>
          <w:rFonts w:ascii="Liberation Serif" w:hAnsi="Liberation Serif" w:cs="Liberation Serif"/>
          <w:sz w:val="28"/>
          <w:szCs w:val="28"/>
        </w:rPr>
        <w:t xml:space="preserve">%, соответственно)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26)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bookmarkEnd w:id="1"/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121" name="Диаграмма 1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26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Вы считаете, на каком уровне коррупция развита в наибольшей степени?»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2.10. Соотношение основных характеристик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различных сферах государственного регулирования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Проведенный опрос представителей бизнес-сообщества выявил, что основной формой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являются подарки: о том, что таким способом предприятия в их сфере бизнеса вынуждены оказывать влияние на действия (бездействие) должностных лиц, сообщили </w:t>
      </w:r>
      <w:r>
        <w:rPr>
          <w:rFonts w:ascii="Liberation Serif" w:hAnsi="Liberation Serif" w:cs="Liberation Serif"/>
          <w:sz w:val="28"/>
          <w:szCs w:val="28"/>
        </w:rPr>
        <w:t xml:space="preserve">22,5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исследования. Неформальные услуги имущественного характера как практикуемый в их сфере бизнеса способ влияния на должностных лиц отметили </w:t>
      </w:r>
      <w:r>
        <w:rPr>
          <w:rFonts w:ascii="Liberation Serif" w:hAnsi="Liberation Serif" w:cs="Liberation Serif"/>
          <w:sz w:val="28"/>
          <w:szCs w:val="28"/>
        </w:rPr>
        <w:t xml:space="preserve">11,0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респондентов, неформальные прямые и (или) скрытые платежи – </w:t>
      </w:r>
      <w:r>
        <w:rPr>
          <w:rFonts w:ascii="Liberation Serif" w:hAnsi="Liberation Serif" w:cs="Liberation Serif"/>
          <w:sz w:val="28"/>
          <w:szCs w:val="28"/>
        </w:rPr>
        <w:t xml:space="preserve">12,5</w:t>
      </w:r>
      <w:r>
        <w:rPr>
          <w:rFonts w:ascii="Liberation Serif" w:hAnsi="Liberation Serif" w:cs="Liberation Serif"/>
          <w:sz w:val="28"/>
          <w:szCs w:val="28"/>
        </w:rPr>
        <w:t xml:space="preserve">%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4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2</w:t>
      </w:r>
      <w:r>
        <w:rPr>
          <w:rFonts w:ascii="Liberation Serif" w:hAnsi="Liberation Serif" w:cs="Liberation Serif"/>
          <w:b/>
          <w:sz w:val="28"/>
          <w:szCs w:val="28"/>
        </w:rPr>
        <w:t xml:space="preserve">4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«В какой форме организация (предприятие, фирма, бизнес) Вашей отрасли, по размерам схожая с Вашей, вынуждена оказывать влияние на действия (бездействие)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должностных лиц?»,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8"/>
        <w:gridCol w:w="1150"/>
        <w:gridCol w:w="849"/>
        <w:gridCol w:w="1147"/>
        <w:gridCol w:w="1271"/>
        <w:gridCol w:w="911"/>
        <w:gridCol w:w="1641"/>
      </w:tblGrid>
      <w:tr>
        <w:trPr>
          <w:jc w:val="center"/>
        </w:trPr>
        <w:tc>
          <w:tcPr>
            <w:shd w:val="clear" w:color="auto" w:fill="b8cce4" w:themeFill="accent1" w:themeFillTint="66"/>
            <w:tcW w:w="13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Формы оказания влияния на действия (бездействие) должностных лиц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Никогда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Редко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Время от времени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4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Очень часто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8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W w:w="139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Подарки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4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8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396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Неформальные прямые и (или) скрытые платежи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4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8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396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Неформальные услуги имущественного характера (например, предоставление по заниженной стоимости туристических путевок, земельных участков, ремонта квартир и др.)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4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5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65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47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8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Детализация соотношения основных характеристик коррупции в различных органах государственной власти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представлена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Т</w:t>
      </w:r>
      <w:r>
        <w:rPr>
          <w:rFonts w:ascii="Liberation Serif" w:hAnsi="Liberation Serif" w:cs="Liberation Serif"/>
          <w:b/>
          <w:sz w:val="28"/>
          <w:szCs w:val="28"/>
        </w:rPr>
        <w:t xml:space="preserve">аблице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5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В целом к данные из таблицы следует воспринимать как общие тенденции в связи с малой наполненностью соответствующих подмассивов.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</w:t>
      </w:r>
      <w:r>
        <w:rPr>
          <w:rFonts w:ascii="Liberation Serif" w:hAnsi="Liberation Serif" w:cs="Liberation Serif"/>
          <w:b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z w:val="28"/>
          <w:szCs w:val="28"/>
        </w:rPr>
        <w:t xml:space="preserve">5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«В какой форме организация (предприятие, фирма, бизнес) Вашей отрасли, по размерам схожая с Вашей, вынуждена оказывать влияние на действия (бездействие)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должностных лиц?»,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67" w:type="dxa"/>
        <w:jc w:val="center"/>
        <w:tblLook w:val="04A0" w:firstRow="1" w:lastRow="0" w:firstColumn="1" w:lastColumn="0" w:noHBand="0" w:noVBand="1"/>
      </w:tblPr>
      <w:tblGrid>
        <w:gridCol w:w="3615"/>
        <w:gridCol w:w="1156"/>
        <w:gridCol w:w="1295"/>
        <w:gridCol w:w="1862"/>
        <w:gridCol w:w="1739"/>
      </w:tblGrid>
      <w:tr>
        <w:trPr>
          <w:jc w:val="center"/>
          <w:trHeight w:val="391"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Подарок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Денежная сумма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Неформальная услуга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Затруднились ответить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Судебные органы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45,4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Полиция, органы внутренних дел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28,6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Прокуратура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66,7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Налоговые органы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75,1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Ростехнадзор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66,7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ФАС России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33,3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66,7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противопожарного надзора, МЧС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66,7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Роспотребнадзор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охране труда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15,4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53,8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Органы, занимающиеся предоставлением в аренду помещений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реализации государственной (муниципальной) политики в сфере торговли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</w:rPr>
              <w:t xml:space="preserve">–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Органы по архитектуре и строительству (БТИ и др.)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9,1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18,2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Росреестр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14,3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28,6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28,6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28,5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Иные органы власти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16,7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16,7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16,6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2.11. Оценка эффективности (результативности) принимаемых мер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направленных на противодействие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первую очередь, для оценки эффективности (результативности) принимаемых мер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направленных на противодействие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, мы попросили представителей бизнес-сообщества оценить уровень своей осведомленности о мероприятиях, направленных на борьбу с коррупцией и проводимых исполнительными органами государственной власти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итогам исследования о различных мероприятиях в данной области оказались осведомлены </w:t>
      </w:r>
      <w:r>
        <w:rPr>
          <w:rFonts w:ascii="Liberation Serif" w:hAnsi="Liberation Serif" w:cs="Liberation Serif"/>
          <w:b/>
          <w:sz w:val="28"/>
          <w:szCs w:val="28"/>
        </w:rPr>
        <w:t xml:space="preserve">72,5</w:t>
      </w:r>
      <w:r>
        <w:rPr>
          <w:rFonts w:ascii="Liberation Serif" w:hAnsi="Liberation Serif" w:cs="Liberation Serif"/>
          <w:b/>
          <w:sz w:val="28"/>
          <w:szCs w:val="28"/>
        </w:rPr>
        <w:t xml:space="preserve">% опрошенных представителей бизнеса</w:t>
      </w:r>
      <w:r>
        <w:rPr>
          <w:rFonts w:ascii="Liberation Serif" w:hAnsi="Liberation Serif" w:cs="Liberation Serif"/>
          <w:sz w:val="28"/>
          <w:szCs w:val="28"/>
        </w:rPr>
        <w:t xml:space="preserve">. При этом, хорошую осведомленность и интерес к подобной информации высказало </w:t>
      </w:r>
      <w:r>
        <w:rPr>
          <w:rFonts w:ascii="Liberation Serif" w:hAnsi="Liberation Serif" w:cs="Liberation Serif"/>
          <w:sz w:val="28"/>
          <w:szCs w:val="28"/>
        </w:rPr>
        <w:t xml:space="preserve">24</w:t>
      </w:r>
      <w:r>
        <w:rPr>
          <w:rFonts w:ascii="Liberation Serif" w:hAnsi="Liberation Serif" w:cs="Liberation Serif"/>
          <w:sz w:val="28"/>
          <w:szCs w:val="28"/>
        </w:rPr>
        <w:t xml:space="preserve">,0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27)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Наиболее осведомленными о мерах, которые органы власти принимают для противодействия коррупции, оказались представители бизнеса, занимающиеся </w:t>
      </w:r>
      <w:r>
        <w:rPr>
          <w:rFonts w:ascii="Liberation Serif" w:hAnsi="Liberation Serif" w:cs="Liberation Serif"/>
          <w:sz w:val="28"/>
          <w:szCs w:val="28"/>
        </w:rPr>
        <w:t xml:space="preserve">финансовой и страховой</w:t>
      </w:r>
      <w:r>
        <w:rPr>
          <w:rFonts w:ascii="Liberation Serif" w:hAnsi="Liberation Serif" w:cs="Liberation Serif"/>
          <w:sz w:val="28"/>
          <w:szCs w:val="28"/>
        </w:rPr>
        <w:t xml:space="preserve">, административной</w:t>
      </w:r>
      <w:r>
        <w:rPr>
          <w:rFonts w:ascii="Liberation Serif" w:hAnsi="Liberation Serif" w:cs="Liberation Serif"/>
          <w:sz w:val="28"/>
          <w:szCs w:val="28"/>
        </w:rPr>
        <w:t xml:space="preserve"> деятельностью, а также деятельность в сфере информации и связи, </w:t>
      </w:r>
      <w:r>
        <w:rPr>
          <w:rFonts w:ascii="Liberation Serif" w:hAnsi="Liberation Serif" w:cs="Liberation Serif"/>
          <w:sz w:val="28"/>
          <w:szCs w:val="28"/>
        </w:rPr>
        <w:t xml:space="preserve">медицинских услуг (здравоохранение). В наименьшей степени о них освед</w:t>
      </w:r>
      <w:r>
        <w:rPr>
          <w:rFonts w:ascii="Liberation Serif" w:hAnsi="Liberation Serif" w:cs="Liberation Serif"/>
          <w:sz w:val="28"/>
          <w:szCs w:val="28"/>
        </w:rPr>
        <w:t xml:space="preserve">омлены руководители организаций, занимающиеся операциями с недвижимым имуществом </w:t>
      </w:r>
      <w:r>
        <w:rPr>
          <w:rFonts w:ascii="Liberation Serif" w:hAnsi="Liberation Serif" w:cs="Liberation Serif"/>
          <w:sz w:val="28"/>
          <w:szCs w:val="28"/>
        </w:rPr>
        <w:t xml:space="preserve">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tabs>
          <w:tab w:val="left" w:pos="1134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122" name="Диаграмма 1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Рисунок 27 –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: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«Известно ли Вам о мерах, которые органы власти принимают для противодействия коррупции?», </w:t>
      </w:r>
      <w:r>
        <w:rPr>
          <w:rFonts w:ascii="Liberation Serif" w:hAnsi="Liberation Serif" w:cs="Liberation Serif"/>
          <w:i/>
          <w:spacing w:val="-2"/>
          <w:sz w:val="28"/>
          <w:szCs w:val="28"/>
        </w:rPr>
        <w:t xml:space="preserve">%</w:t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 показали результаты опроса, </w:t>
      </w:r>
      <w:r>
        <w:rPr>
          <w:rFonts w:ascii="Liberation Serif" w:hAnsi="Liberation Serif" w:cs="Liberation Serif"/>
          <w:sz w:val="28"/>
          <w:szCs w:val="28"/>
        </w:rPr>
        <w:t xml:space="preserve">30,5</w:t>
      </w:r>
      <w:r>
        <w:rPr>
          <w:rFonts w:ascii="Liberation Serif" w:hAnsi="Liberation Serif" w:cs="Liberation Serif"/>
          <w:sz w:val="28"/>
          <w:szCs w:val="28"/>
        </w:rPr>
        <w:t xml:space="preserve">% представителей бизнеса (по сумме позиций «</w:t>
      </w:r>
      <w:r>
        <w:rPr>
          <w:rFonts w:ascii="Liberation Serif" w:hAnsi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чень эффективны» </w:t>
      </w:r>
      <w:r>
        <w:rPr>
          <w:rFonts w:ascii="Liberation Serif" w:hAnsi="Liberation Serif" w:cs="Liberation Serif"/>
          <w:sz w:val="28"/>
          <w:szCs w:val="28"/>
        </w:rPr>
        <w:t xml:space="preserve">и «с</w:t>
      </w:r>
      <w:r>
        <w:rPr>
          <w:rFonts w:ascii="Liberation Serif" w:hAnsi="Liberation Serif" w:cs="Liberation Serif"/>
          <w:sz w:val="28"/>
          <w:szCs w:val="28"/>
        </w:rPr>
        <w:t xml:space="preserve">корее эффективны») полагают, что усилия властей имеют определенную эффективность. Противоположную им позицию занимают </w:t>
      </w:r>
      <w:r>
        <w:rPr>
          <w:rFonts w:ascii="Liberation Serif" w:hAnsi="Liberation Serif" w:cs="Liberation Serif"/>
          <w:sz w:val="28"/>
          <w:szCs w:val="28"/>
        </w:rPr>
        <w:t xml:space="preserve">35,5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предпринимателей, при этом, </w:t>
      </w:r>
      <w:r>
        <w:rPr>
          <w:rFonts w:ascii="Liberation Serif" w:hAnsi="Liberation Serif" w:cs="Liberation Serif"/>
          <w:sz w:val="28"/>
          <w:szCs w:val="28"/>
        </w:rPr>
        <w:t xml:space="preserve">2,5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высказывают мнение об контрэффективности таких действий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28)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Чаще остальных эффективными действия органов власти по противодействию коррупции считают предприниматели, занимающиеся </w:t>
      </w:r>
      <w:r>
        <w:rPr>
          <w:rFonts w:ascii="Liberation Serif" w:hAnsi="Liberation Serif" w:cs="Liberation Serif"/>
          <w:sz w:val="28"/>
          <w:szCs w:val="28"/>
        </w:rPr>
        <w:t xml:space="preserve">водоснабжением и водоотведением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деятельностью в области информации и связи, административной деятельностью, а также деятельностью в области здравоохранения</w:t>
      </w:r>
      <w:r>
        <w:rPr>
          <w:rFonts w:ascii="Liberation Serif" w:hAnsi="Liberation Serif" w:cs="Liberation Serif"/>
          <w:sz w:val="28"/>
          <w:szCs w:val="28"/>
        </w:rPr>
        <w:t xml:space="preserve">. Не эффективной ее считают представители бизнеса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организации которых </w:t>
      </w:r>
      <w:r>
        <w:rPr>
          <w:rFonts w:ascii="Liberation Serif" w:hAnsi="Liberation Serif" w:cs="Liberation Serif"/>
          <w:sz w:val="28"/>
          <w:szCs w:val="28"/>
        </w:rPr>
        <w:t xml:space="preserve">относятся </w:t>
      </w:r>
      <w:r>
        <w:rPr>
          <w:rFonts w:ascii="Liberation Serif" w:hAnsi="Liberation Serif" w:cs="Liberation Serif"/>
          <w:sz w:val="28"/>
          <w:szCs w:val="28"/>
        </w:rPr>
        <w:t xml:space="preserve">к сфере гостиничного бизнеса и общественного питания, а также связанн</w:t>
      </w:r>
      <w:r>
        <w:rPr>
          <w:rFonts w:ascii="Liberation Serif" w:hAnsi="Liberation Serif" w:cs="Liberation Serif"/>
          <w:sz w:val="28"/>
          <w:szCs w:val="28"/>
        </w:rPr>
        <w:t xml:space="preserve">ы</w:t>
      </w:r>
      <w:r>
        <w:rPr>
          <w:rFonts w:ascii="Liberation Serif" w:hAnsi="Liberation Serif" w:cs="Liberation Serif"/>
          <w:sz w:val="28"/>
          <w:szCs w:val="28"/>
        </w:rPr>
        <w:t xml:space="preserve"> с </w:t>
      </w:r>
      <w:r>
        <w:rPr>
          <w:rFonts w:ascii="Liberation Serif" w:hAnsi="Liberation Serif" w:cs="Liberation Serif"/>
          <w:sz w:val="28"/>
          <w:szCs w:val="28"/>
        </w:rPr>
        <w:t xml:space="preserve">торговлей</w:t>
      </w:r>
      <w:r>
        <w:rPr>
          <w:rFonts w:ascii="Liberation Serif" w:hAnsi="Liberation Serif" w:cs="Liberation Serif"/>
          <w:sz w:val="28"/>
          <w:szCs w:val="28"/>
        </w:rPr>
        <w:t xml:space="preserve"> 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123" name="Диаграмма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28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«Насколько, по Вашему мнению, эффективны действия органов власти по противодействию коррупции?»,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Помимо оценки усилий органов власти, направленных на борьбу с коррупцией, мы попросили представителей бизнес-сообщества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оценить некоторые меры по борьбе с коррупцией на предмет их эффективности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(Таблица 2</w:t>
      </w:r>
      <w:r>
        <w:rPr>
          <w:rFonts w:ascii="Liberation Serif" w:hAnsi="Liberation Serif" w:cs="Liberation Serif"/>
          <w:b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целом эффективными (по сумме позиций «Очень эффективные» и «Скорее эффективные») предприниматели считают следующие меры по борьбе с коррупцией: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упрощение процедуры предоставления услуг органами власти (</w:t>
      </w:r>
      <w:r>
        <w:rPr>
          <w:rFonts w:ascii="Liberation Serif" w:hAnsi="Liberation Serif" w:cs="Liberation Serif"/>
          <w:sz w:val="28"/>
          <w:szCs w:val="28"/>
        </w:rPr>
        <w:t xml:space="preserve">68,5</w:t>
      </w:r>
      <w:r>
        <w:rPr>
          <w:rFonts w:ascii="Liberation Serif" w:hAnsi="Liberation Serif" w:cs="Liberation Serif"/>
          <w:sz w:val="28"/>
          <w:szCs w:val="28"/>
        </w:rPr>
        <w:t xml:space="preserve">%);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ужесточение наказания за коррупцию (</w:t>
      </w:r>
      <w:r>
        <w:rPr>
          <w:rFonts w:ascii="Liberation Serif" w:hAnsi="Liberation Serif" w:cs="Liberation Serif"/>
          <w:sz w:val="28"/>
          <w:szCs w:val="28"/>
        </w:rPr>
        <w:t xml:space="preserve">65,5</w:t>
      </w:r>
      <w:r>
        <w:rPr>
          <w:rFonts w:ascii="Liberation Serif" w:hAnsi="Liberation Serif" w:cs="Liberation Serif"/>
          <w:sz w:val="28"/>
          <w:szCs w:val="28"/>
        </w:rPr>
        <w:t xml:space="preserve">%);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совершенствование законодательства (60,5%);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привлечени</w:t>
      </w:r>
      <w:r>
        <w:rPr>
          <w:rFonts w:ascii="Liberation Serif" w:hAnsi="Liberation Serif" w:cs="Liberation Serif"/>
          <w:sz w:val="28"/>
          <w:szCs w:val="28"/>
        </w:rPr>
        <w:t xml:space="preserve">е средств массовой информации, публичное осуждение фактов коррупции и лиц в нее вовлеченных (59,5%);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повышение прозрачности взаимодействия государственных и муниципальных служащих (</w:t>
      </w:r>
      <w:r>
        <w:rPr>
          <w:rFonts w:ascii="Liberation Serif" w:hAnsi="Liberation Serif" w:cs="Liberation Serif"/>
          <w:sz w:val="28"/>
          <w:szCs w:val="28"/>
        </w:rPr>
        <w:t xml:space="preserve">58,5</w:t>
      </w:r>
      <w:r>
        <w:rPr>
          <w:rFonts w:ascii="Liberation Serif" w:hAnsi="Liberation Serif" w:cs="Liberation Serif"/>
          <w:sz w:val="28"/>
          <w:szCs w:val="28"/>
        </w:rPr>
        <w:t xml:space="preserve">%);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информирование граждан и организаций о возможностях противостояния коррупции (</w:t>
      </w:r>
      <w:r>
        <w:rPr>
          <w:rFonts w:ascii="Liberation Serif" w:hAnsi="Liberation Serif" w:cs="Liberation Serif"/>
          <w:sz w:val="28"/>
          <w:szCs w:val="28"/>
        </w:rPr>
        <w:t xml:space="preserve">58,5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Наименее эффективными, по мнению предпринимателей, являются такие меры как </w:t>
      </w:r>
      <w:r>
        <w:rPr>
          <w:rFonts w:ascii="Liberation Serif" w:hAnsi="Liberation Serif" w:cs="Liberation Serif"/>
          <w:sz w:val="28"/>
          <w:szCs w:val="28"/>
        </w:rPr>
        <w:t xml:space="preserve">регламентирование подарков должностным лицам (</w:t>
      </w:r>
      <w:r>
        <w:rPr>
          <w:rFonts w:ascii="Liberation Serif" w:hAnsi="Liberation Serif" w:cs="Liberation Serif"/>
          <w:sz w:val="28"/>
          <w:szCs w:val="28"/>
        </w:rPr>
        <w:t xml:space="preserve">34,0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повышение зарплат государственным и муниципальным служащим (</w:t>
      </w:r>
      <w:r>
        <w:rPr>
          <w:rFonts w:ascii="Liberation Serif" w:hAnsi="Liberation Serif" w:cs="Liberation Serif"/>
          <w:sz w:val="28"/>
          <w:szCs w:val="28"/>
        </w:rPr>
        <w:t xml:space="preserve">33,0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создание специального органа власти по борьбе с коррупцией (</w:t>
      </w:r>
      <w:r>
        <w:rPr>
          <w:rFonts w:ascii="Liberation Serif" w:hAnsi="Liberation Serif" w:cs="Liberation Serif"/>
          <w:sz w:val="28"/>
          <w:szCs w:val="28"/>
        </w:rPr>
        <w:t xml:space="preserve">31,0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2</w:t>
      </w:r>
      <w:r>
        <w:rPr>
          <w:rFonts w:ascii="Liberation Serif" w:hAnsi="Liberation Serif" w:cs="Liberation Serif"/>
          <w:b/>
          <w:sz w:val="28"/>
          <w:szCs w:val="28"/>
        </w:rPr>
        <w:t xml:space="preserve">6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«Для борьбы с коррупцией государство разработало ряд антикоррупционных мер. Дайте свою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субъективную оценку каждой из указанных мер»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b/>
          <w:sz w:val="28"/>
          <w:szCs w:val="28"/>
        </w:rPr>
      </w:r>
    </w:p>
    <w:tbl>
      <w:tblPr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29"/>
        <w:gridCol w:w="723"/>
        <w:gridCol w:w="723"/>
        <w:gridCol w:w="723"/>
        <w:gridCol w:w="723"/>
        <w:gridCol w:w="723"/>
        <w:gridCol w:w="723"/>
      </w:tblGrid>
      <w:tr>
        <w:trPr>
          <w:cantSplit/>
          <w:jc w:val="center"/>
          <w:trHeight w:val="2230"/>
          <w:tblHeader/>
        </w:trPr>
        <w:tc>
          <w:tcPr>
            <w:shd w:val="clear" w:color="auto" w:fill="b8cce4" w:themeFill="accent1" w:themeFillTint="66"/>
            <w:tcW w:w="5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Меры борьбы с «деловой» коррупцией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72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Очень эффективны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72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Скорее эффективны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72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Скорее неэффективны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72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Абсолютно неэффективны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72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Ухудшают ситуацию (контрэффективны)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b8cce4" w:themeFill="accent1" w:themeFillTint="66"/>
            <w:tcW w:w="72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Затруднились ответить</w:t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Создание специального органа власти по борьбе с коррупцией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114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Введение ограничений на сделки между госструктурами и коммерческими организациями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Регламентирование подарков должностным лицам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прозрачности взаимодействия государственных и муниципальных служащих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26,0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прозрачности административных процедур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Упрощение процедуры предоставления услуг органами власти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Совершенствование законодательства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Внедрение в органах власти системы ротации должностных лиц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24,0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70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Усиление контроля за доходами и расходами должностных лиц и членов их семей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19,5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Ужесточение наказания за коррупцию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35,0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5,0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18,0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Повышение зарплат государственным и муниципальным служащим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16,0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Привлечение средств массовой информации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20,0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Информирование граждан и организаций о возможностях противостояния коррупции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26,5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11,0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shd w:val="clear" w:color="auto" w:fill="auto"/>
            <w:tcW w:w="532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Массовая пропаганда нетерпимости к коррупции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29,0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27,0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12,0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8,5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0,5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auto"/>
            <w:tcW w:w="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23,0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Кроме того,</w:t>
      </w:r>
      <w:r>
        <w:rPr>
          <w:rFonts w:ascii="Liberation Serif" w:hAnsi="Liberation Serif" w:cs="Liberation Serif"/>
          <w:sz w:val="28"/>
          <w:szCs w:val="28"/>
        </w:rPr>
        <w:t xml:space="preserve"> представителям</w:t>
      </w:r>
      <w:r>
        <w:rPr>
          <w:rFonts w:ascii="Liberation Serif" w:hAnsi="Liberation Serif" w:cs="Liberation Serif"/>
          <w:sz w:val="28"/>
          <w:szCs w:val="28"/>
        </w:rPr>
        <w:t xml:space="preserve"> бизнес-сообщества </w:t>
      </w:r>
      <w:r>
        <w:rPr>
          <w:rFonts w:ascii="Liberation Serif" w:hAnsi="Liberation Serif" w:cs="Liberation Serif"/>
          <w:sz w:val="28"/>
          <w:szCs w:val="28"/>
        </w:rPr>
        <w:t xml:space="preserve">предлагалось </w:t>
      </w:r>
      <w:r>
        <w:rPr>
          <w:rFonts w:ascii="Liberation Serif" w:hAnsi="Liberation Serif" w:cs="Liberation Serif"/>
          <w:sz w:val="28"/>
          <w:szCs w:val="28"/>
        </w:rPr>
        <w:t xml:space="preserve">высказать свои оценки нацеленности органов государственной власти </w:t>
      </w:r>
      <w:r>
        <w:rPr>
          <w:rFonts w:ascii="Liberation Serif" w:hAnsi="Liberation Serif" w:cs="Liberation Serif"/>
          <w:sz w:val="28"/>
          <w:szCs w:val="28"/>
        </w:rPr>
        <w:t xml:space="preserve">региона</w:t>
      </w:r>
      <w:r>
        <w:rPr>
          <w:rFonts w:ascii="Liberation Serif" w:hAnsi="Liberation Serif" w:cs="Liberation Serif"/>
          <w:sz w:val="28"/>
          <w:szCs w:val="28"/>
        </w:rPr>
        <w:t xml:space="preserve"> на борьбу с коррупцией. По итогам исследования </w:t>
      </w:r>
      <w:r>
        <w:rPr>
          <w:rFonts w:ascii="Liberation Serif" w:hAnsi="Liberation Serif" w:cs="Liberation Serif"/>
          <w:sz w:val="28"/>
          <w:szCs w:val="28"/>
        </w:rPr>
        <w:t xml:space="preserve">38</w:t>
      </w:r>
      <w:r>
        <w:rPr>
          <w:rFonts w:ascii="Liberation Serif" w:hAnsi="Liberation Serif" w:cs="Liberation Serif"/>
          <w:sz w:val="28"/>
          <w:szCs w:val="28"/>
        </w:rPr>
        <w:t xml:space="preserve">,0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 полагают, что власти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проявляют желание, направленное на борьбу с коррупцией, однако, в силу некоторых, не зависящих от них обстоятельств, иногда не могут эффективно бороться с коррупцией.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Противоположную позицию занимает </w:t>
      </w:r>
      <w:r>
        <w:rPr>
          <w:rFonts w:ascii="Liberation Serif" w:hAnsi="Liberation Serif" w:cs="Liberation Serif"/>
          <w:sz w:val="28"/>
          <w:szCs w:val="28"/>
        </w:rPr>
        <w:t xml:space="preserve">порядка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25,0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представителей бизнеса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2</w:t>
      </w:r>
      <w:r>
        <w:rPr>
          <w:rFonts w:ascii="Liberation Serif" w:hAnsi="Liberation Serif" w:cs="Liberation Serif"/>
          <w:b/>
          <w:sz w:val="28"/>
          <w:szCs w:val="28"/>
        </w:rPr>
        <w:t xml:space="preserve">9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По их мнению, в большинстве случаев руководство региона не только не может, но и не хочет эффективно бороться с коррупцией.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 видим, позитивные оценки нацеленности органов власти на борьбу с коррупцией </w:t>
      </w:r>
      <w:r>
        <w:rPr>
          <w:rFonts w:ascii="Liberation Serif" w:hAnsi="Liberation Serif" w:cs="Liberation Serif"/>
          <w:sz w:val="28"/>
          <w:szCs w:val="28"/>
        </w:rPr>
        <w:t xml:space="preserve">преобладают над</w:t>
      </w:r>
      <w:r>
        <w:rPr>
          <w:rFonts w:ascii="Liberation Serif" w:hAnsi="Liberation Serif" w:cs="Liberation Serif"/>
          <w:sz w:val="28"/>
          <w:szCs w:val="28"/>
        </w:rPr>
        <w:t xml:space="preserve"> негативными.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5764870" cy="2934240"/>
            <wp:effectExtent l="4762" t="4762" r="4762" b="4762"/>
            <wp:docPr id="1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Рисунок 2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9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: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«С каким из приведенных суждений о борьбе с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коррупцией в нашей области (крае, республике, округе, городе федерального значения) Вы согласны?»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pacing w:val="-2"/>
          <w:sz w:val="28"/>
          <w:szCs w:val="28"/>
        </w:rPr>
        <w:t xml:space="preserve">% </w:t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tabs>
          <w:tab w:val="left" w:pos="1134" w:leader="none"/>
        </w:tabs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Помимо оценки </w:t>
      </w:r>
      <w:r>
        <w:rPr>
          <w:rFonts w:ascii="Liberation Serif" w:hAnsi="Liberation Serif" w:cs="Liberation Serif"/>
          <w:sz w:val="28"/>
          <w:szCs w:val="28"/>
        </w:rPr>
        <w:t xml:space="preserve">эффективности антикоррупционных мер</w:t>
      </w:r>
      <w:r>
        <w:rPr>
          <w:rFonts w:ascii="Liberation Serif" w:hAnsi="Liberation Serif" w:cs="Liberation Serif"/>
          <w:sz w:val="28"/>
          <w:szCs w:val="28"/>
        </w:rPr>
        <w:t xml:space="preserve">, мы попросили представителей бизнес-сообщества оценить динамику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</w:t>
      </w:r>
      <w:r>
        <w:rPr>
          <w:rFonts w:ascii="Liberation Serif" w:hAnsi="Liberation Serif" w:cs="Liberation Serif"/>
          <w:sz w:val="28"/>
          <w:szCs w:val="28"/>
        </w:rPr>
        <w:t xml:space="preserve">по различным органам власти края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</w:t>
      </w:r>
      <w:r>
        <w:rPr>
          <w:rFonts w:ascii="Liberation Serif" w:hAnsi="Liberation Serif" w:cs="Liberation Serif"/>
          <w:b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30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Так, по мнению предпринимателей уровень коррупции возрос в </w:t>
      </w:r>
      <w:r>
        <w:rPr>
          <w:rFonts w:ascii="Liberation Serif" w:hAnsi="Liberation Serif" w:cs="Liberation Serif"/>
          <w:sz w:val="28"/>
          <w:szCs w:val="28"/>
        </w:rPr>
        <w:t xml:space="preserve">судебных органах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12,8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олици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, орган</w:t>
      </w:r>
      <w:r>
        <w:rPr>
          <w:rFonts w:ascii="Liberation Serif" w:hAnsi="Liberation Serif" w:cs="Liberation Serif"/>
          <w:sz w:val="28"/>
          <w:szCs w:val="28"/>
        </w:rPr>
        <w:t xml:space="preserve">ах</w:t>
      </w:r>
      <w:r>
        <w:rPr>
          <w:rFonts w:ascii="Liberation Serif" w:hAnsi="Liberation Serif" w:cs="Liberation Serif"/>
          <w:sz w:val="28"/>
          <w:szCs w:val="28"/>
        </w:rPr>
        <w:t xml:space="preserve"> внутренних дел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10,7</w:t>
      </w:r>
      <w:r>
        <w:rPr>
          <w:rFonts w:ascii="Liberation Serif" w:hAnsi="Liberation Serif" w:cs="Liberation Serif"/>
          <w:sz w:val="28"/>
          <w:szCs w:val="28"/>
        </w:rPr>
        <w:t xml:space="preserve">%), а также в </w:t>
      </w:r>
      <w:r>
        <w:rPr>
          <w:rFonts w:ascii="Liberation Serif" w:hAnsi="Liberation Serif" w:cs="Liberation Serif"/>
          <w:sz w:val="28"/>
          <w:szCs w:val="28"/>
        </w:rPr>
        <w:t xml:space="preserve">прокуратуре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8,3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Чаще всего на неизменность уровня коррупции представители бизнеса указывают в </w:t>
      </w:r>
      <w:r>
        <w:rPr>
          <w:rFonts w:ascii="Liberation Serif" w:hAnsi="Liberation Serif" w:cs="Liberation Serif"/>
          <w:sz w:val="28"/>
          <w:szCs w:val="28"/>
        </w:rPr>
        <w:t xml:space="preserve">органах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 реализации государственной (муниципальной) политики в сфере торговли, питания и услуг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26,5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органах противопожарного надзора, МЧС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23,9%),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рган</w:t>
      </w:r>
      <w:r>
        <w:rPr>
          <w:rFonts w:ascii="Liberation Serif" w:hAnsi="Liberation Serif" w:cs="Liberation Serif"/>
          <w:sz w:val="28"/>
          <w:szCs w:val="28"/>
        </w:rPr>
        <w:t xml:space="preserve">ах</w:t>
      </w:r>
      <w:r>
        <w:rPr>
          <w:rFonts w:ascii="Liberation Serif" w:hAnsi="Liberation Serif" w:cs="Liberation Serif"/>
          <w:sz w:val="28"/>
          <w:szCs w:val="28"/>
        </w:rPr>
        <w:t xml:space="preserve"> по охране природных ресурсов и окружающей среды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23,8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, Роспотребнадзоре (23,5%).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На снижение уровня коррупции, представители бизнеса наиболее часто указывают в </w:t>
      </w:r>
      <w:r>
        <w:rPr>
          <w:rFonts w:ascii="Liberation Serif" w:hAnsi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рган</w:t>
      </w:r>
      <w:r>
        <w:rPr>
          <w:rFonts w:ascii="Liberation Serif" w:hAnsi="Liberation Serif" w:cs="Liberation Serif"/>
          <w:sz w:val="28"/>
          <w:szCs w:val="28"/>
        </w:rPr>
        <w:t xml:space="preserve">ах, занимающих</w:t>
      </w:r>
      <w:r>
        <w:rPr>
          <w:rFonts w:ascii="Liberation Serif" w:hAnsi="Liberation Serif" w:cs="Liberation Serif"/>
          <w:sz w:val="28"/>
          <w:szCs w:val="28"/>
        </w:rPr>
        <w:t xml:space="preserve">ся предоставлением в аренду помещений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находящихся в государственной (муниципальной) собственности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18,9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Федеральной антимонопольной службе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17,5</w:t>
      </w:r>
      <w:r>
        <w:rPr>
          <w:rFonts w:ascii="Liberation Serif" w:hAnsi="Liberation Serif" w:cs="Liberation Serif"/>
          <w:sz w:val="28"/>
          <w:szCs w:val="28"/>
        </w:rPr>
        <w:t xml:space="preserve">%) и </w:t>
      </w:r>
      <w:r>
        <w:rPr>
          <w:rFonts w:ascii="Liberation Serif" w:hAnsi="Liberation Serif" w:cs="Liberation Serif"/>
          <w:sz w:val="28"/>
          <w:szCs w:val="28"/>
        </w:rPr>
        <w:t xml:space="preserve">Ростехнадзоре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17,0</w:t>
      </w:r>
      <w:r>
        <w:rPr>
          <w:rFonts w:ascii="Liberation Serif" w:hAnsi="Liberation Serif" w:cs="Liberation Serif"/>
          <w:sz w:val="28"/>
          <w:szCs w:val="28"/>
        </w:rPr>
        <w:t xml:space="preserve">%).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drawing>
          <wp:inline distT="0" distB="0" distL="0" distR="0">
            <wp:extent cx="6584020" cy="7671847"/>
            <wp:effectExtent l="4762" t="4762" r="4762" b="4762"/>
            <wp:docPr id="125" name="Диаграмма 2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30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«В какую сторону, по Вашему мнению, за последний год изменился уровень коррупции при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взаимодействии с указанными органами власти?»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В ходе исследования мы также выясняли информированность предпринимателей о случаях подачи представителями бизнес-сообщества жалобы на действия должностных лиц, а также способы п</w:t>
      </w:r>
      <w:r>
        <w:rPr>
          <w:rFonts w:ascii="Liberation Serif" w:hAnsi="Liberation Serif" w:cs="Liberation Serif"/>
          <w:sz w:val="28"/>
          <w:szCs w:val="28"/>
        </w:rPr>
        <w:t xml:space="preserve">олучения такой информации. Как правило, предприниматели узнают о фактах обращения в правоохранительные органы организаций, с которых должностные лица требовали неофициальные прямые и (или) скрытые платежи, из средств массовой информации – об этом сообщило </w:t>
      </w:r>
      <w:r>
        <w:rPr>
          <w:rFonts w:ascii="Liberation Serif" w:hAnsi="Liberation Serif" w:cs="Liberation Serif"/>
          <w:sz w:val="28"/>
          <w:szCs w:val="28"/>
        </w:rPr>
        <w:t xml:space="preserve">22,0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представителей бизнеса. </w:t>
      </w:r>
      <w:r>
        <w:rPr>
          <w:rFonts w:ascii="Liberation Serif" w:hAnsi="Liberation Serif" w:cs="Liberation Serif"/>
          <w:sz w:val="28"/>
          <w:szCs w:val="28"/>
        </w:rPr>
        <w:t xml:space="preserve">11,5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опроса знают о таких ситуациях от ближайшего окру</w:t>
      </w:r>
      <w:r>
        <w:rPr>
          <w:rFonts w:ascii="Liberation Serif" w:hAnsi="Liberation Serif" w:cs="Liberation Serif"/>
          <w:sz w:val="28"/>
          <w:szCs w:val="28"/>
        </w:rPr>
        <w:t xml:space="preserve">жения, </w:t>
      </w:r>
      <w:r>
        <w:rPr>
          <w:rFonts w:ascii="Liberation Serif" w:hAnsi="Liberation Serif" w:cs="Liberation Serif"/>
          <w:sz w:val="28"/>
          <w:szCs w:val="28"/>
        </w:rPr>
        <w:t xml:space="preserve">коллег по отрасли</w:t>
      </w:r>
      <w:r>
        <w:rPr>
          <w:rFonts w:ascii="Liberation Serif" w:hAnsi="Liberation Serif" w:cs="Liberation Serif"/>
          <w:sz w:val="28"/>
          <w:szCs w:val="28"/>
        </w:rPr>
        <w:t xml:space="preserve">, а 2,5</w:t>
      </w:r>
      <w:r>
        <w:rPr>
          <w:rFonts w:ascii="Liberation Serif" w:hAnsi="Liberation Serif" w:cs="Liberation Serif"/>
          <w:sz w:val="28"/>
          <w:szCs w:val="28"/>
        </w:rPr>
        <w:t xml:space="preserve">% представителям бизнеса довелось самим подавать такую жалобу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31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Чаще остальных о подобных случаях </w:t>
      </w:r>
      <w:r>
        <w:rPr>
          <w:rFonts w:ascii="Liberation Serif" w:hAnsi="Liberation Serif" w:cs="Liberation Serif"/>
          <w:sz w:val="28"/>
          <w:szCs w:val="28"/>
        </w:rPr>
        <w:t xml:space="preserve">сообщали</w:t>
      </w:r>
      <w:r>
        <w:rPr>
          <w:rFonts w:ascii="Liberation Serif" w:hAnsi="Liberation Serif" w:cs="Liberation Serif"/>
          <w:sz w:val="28"/>
          <w:szCs w:val="28"/>
        </w:rPr>
        <w:t xml:space="preserve"> предприниматели, организации которых работают в сфере информации и связи, а также занимающиеся </w:t>
      </w:r>
      <w:r>
        <w:rPr>
          <w:rFonts w:ascii="Liberation Serif" w:hAnsi="Liberation Serif" w:cs="Liberation Serif"/>
          <w:sz w:val="28"/>
          <w:szCs w:val="28"/>
        </w:rPr>
        <w:t xml:space="preserve">строительством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деятельностью в области здравоохранения</w:t>
      </w:r>
      <w:r>
        <w:rPr>
          <w:rFonts w:ascii="Liberation Serif" w:hAnsi="Liberation Serif" w:cs="Liberation Serif"/>
          <w:sz w:val="28"/>
          <w:szCs w:val="28"/>
        </w:rPr>
        <w:t xml:space="preserve"> 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12"/>
          <w:szCs w:val="12"/>
        </w:rPr>
        <w:outlineLvl w:val="1"/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759103"/>
            <wp:effectExtent l="38100" t="38100" r="102870" b="98425"/>
            <wp:docPr id="126" name="Диаграмма 2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31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на вопрос: «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З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наете ли Вы конкретные ситуации, когда организации (предприятия, фирмы, бизнес), с которых должностные лица требовали неофициальные прямые и (или) скрытые платежи, обращались с жалобами в правоохранительные органы (органы внутренних дел, прокуратуру и др.)</w:t>
      </w:r>
      <w:r>
        <w:rPr>
          <w:rFonts w:ascii="Liberation Serif" w:hAnsi="Liberation Serif" w:cs="Liberation Serif"/>
          <w:sz w:val="28"/>
          <w:szCs w:val="28"/>
        </w:rPr>
        <w:t xml:space="preserve">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  <w:outlineLvl w:val="1"/>
      </w:pPr>
      <w:r>
        <w:rPr>
          <w:rFonts w:ascii="Liberation Serif" w:hAnsi="Liberation Serif" w:cs="Liberation Serif"/>
          <w:spacing w:val="2"/>
          <w:sz w:val="28"/>
          <w:szCs w:val="28"/>
        </w:rPr>
        <w:t xml:space="preserve">Судя по результатам исследования, в своем большинстве, такие обращения чаще ухудшают ситуацию, чем приносят желаемый результат. Так, 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30,8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% опрошенных отметили, что у организации, подавшей жалобу, начинались проблемы, в 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26,9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% случаев результата от обращения не было </w:t>
      </w:r>
      <w:r>
        <w:rPr>
          <w:rFonts w:ascii="Liberation Serif" w:hAnsi="Liberation Serif" w:cs="Liberation Serif"/>
          <w:b/>
          <w:spacing w:val="2"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pacing w:val="2"/>
          <w:sz w:val="28"/>
          <w:szCs w:val="28"/>
        </w:rPr>
        <w:t xml:space="preserve">Р</w:t>
      </w:r>
      <w:r>
        <w:rPr>
          <w:rFonts w:ascii="Liberation Serif" w:hAnsi="Liberation Serif" w:cs="Liberation Serif"/>
          <w:b/>
          <w:spacing w:val="2"/>
          <w:sz w:val="28"/>
          <w:szCs w:val="28"/>
        </w:rPr>
        <w:t xml:space="preserve">ис</w:t>
      </w:r>
      <w:r>
        <w:rPr>
          <w:rFonts w:ascii="Liberation Serif" w:hAnsi="Liberation Serif" w:cs="Liberation Serif"/>
          <w:b/>
          <w:spacing w:val="2"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pacing w:val="2"/>
          <w:sz w:val="28"/>
          <w:szCs w:val="28"/>
        </w:rPr>
        <w:t xml:space="preserve"> 3</w:t>
      </w:r>
      <w:r>
        <w:rPr>
          <w:rFonts w:ascii="Liberation Serif" w:hAnsi="Liberation Serif" w:cs="Liberation Serif"/>
          <w:b/>
          <w:spacing w:val="2"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pacing w:val="2"/>
          <w:sz w:val="28"/>
          <w:szCs w:val="28"/>
        </w:rPr>
        <w:t xml:space="preserve">)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. На разрешение ситуации в позитивном ключе указали 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15,4% предпринимателей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 что-либо слышавших о подобных случаях. </w:t>
      </w:r>
      <w:r>
        <w:rPr>
          <w:rFonts w:ascii="Liberation Serif" w:hAnsi="Liberation Serif" w:cs="Liberation Serif"/>
          <w:spacing w:val="2"/>
          <w:sz w:val="28"/>
          <w:szCs w:val="28"/>
        </w:rPr>
      </w:r>
    </w:p>
    <w:p>
      <w:pPr>
        <w:jc w:val="left"/>
        <w:spacing w:line="360" w:lineRule="auto"/>
        <w:rPr>
          <w:rFonts w:ascii="Liberation Serif" w:hAnsi="Liberation Serif" w:cs="Liberation Serif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6219847" cy="1423977"/>
            <wp:effectExtent l="4762" t="4762" r="4762" b="4762"/>
            <wp:docPr id="127" name="Диаграмма 2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 32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на вопрос: «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Припомните, пожалуйста, последний известный Вам с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лучай, когда организация (предприятие, фирма, бизнес) обращалась бы с жалобой на должностное лицо в связи с возникновением коррупционной ситуации в правоохранительные органы. Какой был для организации (предприятия, фирмы, бизнеса) результат этого обращения</w:t>
      </w:r>
      <w:r>
        <w:rPr>
          <w:rFonts w:ascii="Liberation Serif" w:hAnsi="Liberation Serif" w:cs="Liberation Serif"/>
          <w:sz w:val="28"/>
          <w:szCs w:val="28"/>
        </w:rPr>
        <w:t xml:space="preserve">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исследовании также оценивалась распространенность коррупции на разных уровнях. Так, по результатам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 «За последний год, по Вашему мнению, изменился уровень коррупции на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соответствующем уровне власти?»</w:t>
      </w:r>
      <w:r>
        <w:rPr>
          <w:rFonts w:ascii="Liberation Serif" w:hAnsi="Liberation Serif" w:cs="Liberation Serif"/>
          <w:sz w:val="28"/>
          <w:szCs w:val="28"/>
        </w:rPr>
        <w:t xml:space="preserve">, уровень коррупции в стране в целом за год вырос больше, чем в регионе или в муниципалитете: </w:t>
      </w:r>
      <w:r>
        <w:rPr>
          <w:rFonts w:ascii="Liberation Serif" w:hAnsi="Liberation Serif" w:cs="Liberation Serif"/>
          <w:sz w:val="28"/>
          <w:szCs w:val="28"/>
        </w:rPr>
        <w:t xml:space="preserve">23,0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предпринимателей считают, что коррупции в стране стало больше, обратной точки зрения придерживается </w:t>
      </w:r>
      <w:r>
        <w:rPr>
          <w:rFonts w:ascii="Liberation Serif" w:hAnsi="Liberation Serif" w:cs="Liberation Serif"/>
          <w:sz w:val="28"/>
          <w:szCs w:val="28"/>
        </w:rPr>
        <w:t xml:space="preserve">25,5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опрошенных. </w:t>
      </w:r>
      <w:r>
        <w:rPr>
          <w:rFonts w:ascii="Liberation Serif" w:hAnsi="Liberation Serif" w:cs="Liberation Serif"/>
          <w:sz w:val="28"/>
          <w:szCs w:val="28"/>
        </w:rPr>
        <w:t xml:space="preserve">13,5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 полагают, что взяточничества стало больше в регионе, а </w:t>
      </w:r>
      <w:r>
        <w:rPr>
          <w:rFonts w:ascii="Liberation Serif" w:hAnsi="Liberation Serif" w:cs="Liberation Serif"/>
          <w:sz w:val="28"/>
          <w:szCs w:val="28"/>
        </w:rPr>
        <w:t xml:space="preserve">10,5</w:t>
      </w:r>
      <w:r>
        <w:rPr>
          <w:rFonts w:ascii="Liberation Serif" w:hAnsi="Liberation Serif" w:cs="Liberation Serif"/>
          <w:sz w:val="28"/>
          <w:szCs w:val="28"/>
        </w:rPr>
        <w:t xml:space="preserve">%– на местном уровне. При этом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доля респондентов, считающих, что уровень коррупции на местном уровне уменьшился, составляет </w:t>
      </w:r>
      <w:r>
        <w:rPr>
          <w:rFonts w:ascii="Liberation Serif" w:hAnsi="Liberation Serif" w:cs="Liberation Serif"/>
          <w:sz w:val="28"/>
          <w:szCs w:val="28"/>
        </w:rPr>
        <w:t xml:space="preserve">29,0</w:t>
      </w:r>
      <w:r>
        <w:rPr>
          <w:rFonts w:ascii="Liberation Serif" w:hAnsi="Liberation Serif" w:cs="Liberation Serif"/>
          <w:sz w:val="28"/>
          <w:szCs w:val="28"/>
        </w:rPr>
        <w:t xml:space="preserve">%, 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 на региональном </w:t>
      </w:r>
      <w:r>
        <w:rPr>
          <w:rFonts w:ascii="Liberation Serif" w:hAnsi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27,0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Рисунок 33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Таким образом, чем выше уровень власти, тем больше коррупционных составляющих в ее структуре и деятельности. </w:t>
      </w:r>
      <w:r>
        <w:rPr>
          <w:rFonts w:ascii="Liberation Serif" w:hAnsi="Liberation Serif" w:cs="Liberation Serif"/>
          <w:sz w:val="28"/>
          <w:szCs w:val="28"/>
        </w:rPr>
        <w:t xml:space="preserve">Кроме того, стоит отметить, что как в исследовании 2023 года, наибольшая доля респондентов придерживается мнения о неизменности уровня коррупции на муниципальном, региональном и федеральном уровнях.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371725"/>
            <wp:effectExtent l="38100" t="38100" r="102870" b="85725"/>
            <wp:docPr id="1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pacing w:val="-4"/>
          <w:sz w:val="28"/>
          <w:szCs w:val="28"/>
        </w:rPr>
        <w:outlineLvl w:val="1"/>
      </w:pPr>
      <w:r>
        <w:rPr>
          <w:rFonts w:ascii="Liberation Serif" w:hAnsi="Liberation Serif" w:cs="Liberation Serif"/>
          <w:b/>
          <w:sz w:val="28"/>
          <w:szCs w:val="28"/>
        </w:rPr>
        <w:t xml:space="preserve">Рис</w:t>
      </w:r>
      <w:r>
        <w:rPr>
          <w:rFonts w:ascii="Liberation Serif" w:hAnsi="Liberation Serif" w:cs="Liberation Serif"/>
          <w:b/>
          <w:sz w:val="28"/>
          <w:szCs w:val="28"/>
        </w:rPr>
        <w:t xml:space="preserve">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3</w:t>
      </w:r>
      <w:r>
        <w:rPr>
          <w:rFonts w:ascii="Liberation Serif" w:hAnsi="Liberation Serif" w:cs="Liberation Serif"/>
          <w:b/>
          <w:sz w:val="28"/>
          <w:szCs w:val="28"/>
        </w:rPr>
        <w:t xml:space="preserve">3 –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Распределение ответов на вопрос: «За последний год, по Вашему мнению, изменился уровень коррупции на соответствующем уровне власти?», </w:t>
      </w:r>
      <w:r>
        <w:rPr>
          <w:rFonts w:ascii="Liberation Serif" w:hAnsi="Liberation Serif" w:cs="Liberation Serif"/>
          <w:i/>
          <w:spacing w:val="-4"/>
          <w:sz w:val="28"/>
          <w:szCs w:val="28"/>
        </w:rPr>
        <w:t xml:space="preserve">%</w:t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br w:type="page" w:clear="all"/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2.12. Причины и условия проявления 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 xml:space="preserve">Как правило, предприниматели склоняются к даче взятки по принуждению со стороны должностных лиц – об этом сообщило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37,0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% опрошенных предпринимателей. По сообщению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30,0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%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предпринимателей, они прибегли к взятке в силу того, что «так надежнее с точки зрения интересов организации», а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33,0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%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бизнесменов приняли такое решение на основе опыта коллег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(Рисунок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34)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.</w:t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129" name="Диаграмма 1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34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на вопрос: «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Причина, по которой организация (предприятие, фирма, бизнес) из Вашей отрасли, по размерам схожая с Вашей, была бы склонна к оказанию влияния на должностное лицо посредством осуществления неформальных прямых и (или) скрытых платежей</w:t>
      </w:r>
      <w:r>
        <w:rPr>
          <w:rFonts w:ascii="Liberation Serif" w:hAnsi="Liberation Serif" w:cs="Liberation Serif"/>
          <w:sz w:val="28"/>
          <w:szCs w:val="28"/>
        </w:rPr>
        <w:t xml:space="preserve">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567"/>
        <w:jc w:val="both"/>
        <w:spacing w:after="2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</w:t>
      </w:r>
      <w:r>
        <w:rPr>
          <w:rFonts w:ascii="Liberation Serif" w:hAnsi="Liberation Serif" w:cs="Liberation Serif"/>
          <w:sz w:val="28"/>
          <w:szCs w:val="28"/>
        </w:rPr>
        <w:t xml:space="preserve">,0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опроса считают, что неформальное вознаграждение позволяет </w:t>
      </w:r>
      <w:r>
        <w:rPr>
          <w:rFonts w:ascii="Liberation Serif" w:hAnsi="Liberation Serif" w:cs="Liberation Serif"/>
          <w:sz w:val="28"/>
          <w:szCs w:val="28"/>
        </w:rPr>
        <w:t xml:space="preserve">ускорить решение проблемы. Равная им часть опрошенных полагают, что неформальные платежи позволяют </w:t>
      </w:r>
      <w:r>
        <w:rPr>
          <w:rFonts w:ascii="Liberation Serif" w:hAnsi="Liberation Serif" w:cs="Liberation Serif"/>
          <w:sz w:val="28"/>
          <w:szCs w:val="28"/>
        </w:rPr>
        <w:t xml:space="preserve">получить результат, который и так должны были получить</w:t>
      </w:r>
      <w:r>
        <w:rPr>
          <w:rFonts w:ascii="Liberation Serif" w:hAnsi="Liberation Serif" w:cs="Liberation Serif"/>
          <w:sz w:val="28"/>
          <w:szCs w:val="28"/>
        </w:rPr>
        <w:t xml:space="preserve">. Часть предпринимателей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9,5</w:t>
      </w:r>
      <w:r>
        <w:rPr>
          <w:rFonts w:ascii="Liberation Serif" w:hAnsi="Liberation Serif" w:cs="Liberation Serif"/>
          <w:sz w:val="28"/>
          <w:szCs w:val="28"/>
        </w:rPr>
        <w:t xml:space="preserve">%) </w:t>
      </w:r>
      <w:r>
        <w:rPr>
          <w:rFonts w:ascii="Liberation Serif" w:hAnsi="Liberation Serif" w:cs="Liberation Serif"/>
          <w:sz w:val="28"/>
          <w:szCs w:val="28"/>
        </w:rPr>
        <w:t xml:space="preserve">полагают, что неформальные платежи ничего </w:t>
      </w:r>
      <w:r>
        <w:rPr>
          <w:rFonts w:ascii="Liberation Serif" w:hAnsi="Liberation Serif" w:cs="Liberation Serif"/>
          <w:sz w:val="28"/>
          <w:szCs w:val="28"/>
        </w:rPr>
        <w:t xml:space="preserve">не </w:t>
      </w:r>
      <w:r>
        <w:rPr>
          <w:rFonts w:ascii="Liberation Serif" w:hAnsi="Liberation Serif" w:cs="Liberation Serif"/>
          <w:sz w:val="28"/>
          <w:szCs w:val="28"/>
        </w:rPr>
        <w:t xml:space="preserve">гарантируют</w:t>
      </w:r>
      <w:r>
        <w:rPr>
          <w:rFonts w:ascii="Liberation Serif" w:hAnsi="Liberation Serif" w:cs="Liberation Serif"/>
          <w:sz w:val="28"/>
          <w:szCs w:val="28"/>
        </w:rPr>
        <w:t xml:space="preserve">, а также они позволяют минимизировать трудности</w:t>
      </w:r>
      <w:r>
        <w:rPr>
          <w:rFonts w:ascii="Liberation Serif" w:hAnsi="Liberation Serif" w:cs="Liberation Serif"/>
          <w:sz w:val="28"/>
          <w:szCs w:val="28"/>
        </w:rPr>
        <w:t xml:space="preserve">. Необходимо отметить, что затруднения при ответе на этот вопрос выразили </w:t>
      </w:r>
      <w:r>
        <w:rPr>
          <w:rFonts w:ascii="Liberation Serif" w:hAnsi="Liberation Serif" w:cs="Liberation Serif"/>
          <w:sz w:val="28"/>
          <w:szCs w:val="28"/>
        </w:rPr>
        <w:t xml:space="preserve">59,5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представителей бизнеса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35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3441940"/>
            <wp:effectExtent l="38100" t="38100" r="102870" b="101600"/>
            <wp:docPr id="130" name="Диаграмма 2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35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на вопрос: «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Каков основной результат от оказания влияния на должностное лицо посредством осуществления неформальных прямых и (или) скрытых платежей</w:t>
      </w:r>
      <w:r>
        <w:rPr>
          <w:rFonts w:ascii="Liberation Serif" w:hAnsi="Liberation Serif" w:cs="Liberation Serif"/>
          <w:sz w:val="28"/>
          <w:szCs w:val="28"/>
        </w:rPr>
        <w:t xml:space="preserve">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Как свидетельствуют результаты исследования, бизнес-сообщество относится к коррупции отрицательно. </w:t>
      </w:r>
      <w:r>
        <w:rPr>
          <w:rFonts w:ascii="Liberation Serif" w:hAnsi="Liberation Serif" w:cs="Liberation Serif"/>
          <w:sz w:val="28"/>
          <w:szCs w:val="28"/>
        </w:rPr>
        <w:t xml:space="preserve">Более</w:t>
      </w:r>
      <w:r>
        <w:rPr>
          <w:rFonts w:ascii="Liberation Serif" w:hAnsi="Liberation Serif" w:cs="Liberation Serif"/>
          <w:sz w:val="28"/>
          <w:szCs w:val="28"/>
        </w:rPr>
        <w:t xml:space="preserve"> трети опрошенных предпринимателей (</w:t>
      </w:r>
      <w:r>
        <w:rPr>
          <w:rFonts w:ascii="Liberation Serif" w:hAnsi="Liberation Serif" w:cs="Liberation Serif"/>
          <w:sz w:val="28"/>
          <w:szCs w:val="28"/>
        </w:rPr>
        <w:t xml:space="preserve">43,0</w:t>
      </w:r>
      <w:r>
        <w:rPr>
          <w:rFonts w:ascii="Liberation Serif" w:hAnsi="Liberation Serif" w:cs="Liberation Serif"/>
          <w:sz w:val="28"/>
          <w:szCs w:val="28"/>
        </w:rPr>
        <w:t xml:space="preserve">%) считает, что коррупция мешает их организации работать на рынке. Лишь </w:t>
      </w:r>
      <w:r>
        <w:rPr>
          <w:rFonts w:ascii="Liberation Serif" w:hAnsi="Liberation Serif" w:cs="Liberation Serif"/>
          <w:sz w:val="28"/>
          <w:szCs w:val="28"/>
        </w:rPr>
        <w:t xml:space="preserve">6,0</w:t>
      </w:r>
      <w:r>
        <w:rPr>
          <w:rFonts w:ascii="Liberation Serif" w:hAnsi="Liberation Serif" w:cs="Liberation Serif"/>
          <w:sz w:val="28"/>
          <w:szCs w:val="28"/>
        </w:rPr>
        <w:t xml:space="preserve">% отметили позитивное влияние взяточничества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 36)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Чаще других полагают, что коррупция мешает ведению бизнеса, предприниматели, занимающиеся </w:t>
      </w:r>
      <w:r>
        <w:rPr>
          <w:rFonts w:ascii="Liberation Serif" w:hAnsi="Liberation Serif" w:cs="Liberation Serif"/>
          <w:sz w:val="28"/>
          <w:szCs w:val="28"/>
        </w:rPr>
        <w:t xml:space="preserve">электроснабжением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строительством</w:t>
      </w:r>
      <w:r>
        <w:rPr>
          <w:rFonts w:ascii="Liberation Serif" w:hAnsi="Liberation Serif" w:cs="Liberation Serif"/>
          <w:sz w:val="28"/>
          <w:szCs w:val="28"/>
        </w:rPr>
        <w:t xml:space="preserve">, а также деятельностью, связанной с </w:t>
      </w:r>
      <w:r>
        <w:rPr>
          <w:rFonts w:ascii="Liberation Serif" w:hAnsi="Liberation Serif" w:cs="Liberation Serif"/>
          <w:sz w:val="28"/>
          <w:szCs w:val="28"/>
        </w:rPr>
        <w:t xml:space="preserve">сферой информации и связи, профессиональной, научной и технической деятельностью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(подробнее см.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Приложение Б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</w:rPr>
        <w:drawing>
          <wp:inline distT="0" distB="0" distL="0" distR="0">
            <wp:extent cx="4888230" cy="2676525"/>
            <wp:effectExtent l="38100" t="38100" r="102870" b="85725"/>
            <wp:docPr id="131" name="Диаграмма 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36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на вопрос: «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Если исходить из нынешних условий и обстоятельств ведения бизнеса и его регулирования органами власти, коррупция скорее помогает или мешает работать организациям (предприятиям, фирмам, бизнесу) Вашей отрасли, по размерам схожим с Вашей</w:t>
      </w:r>
      <w:r>
        <w:rPr>
          <w:rFonts w:ascii="Liberation Serif" w:hAnsi="Liberation Serif" w:cs="Liberation Serif"/>
          <w:sz w:val="28"/>
          <w:szCs w:val="28"/>
        </w:rPr>
        <w:t xml:space="preserve">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Основной целью </w:t>
      </w:r>
      <w:r>
        <w:rPr>
          <w:rFonts w:ascii="Liberation Serif" w:hAnsi="Liberation Serif" w:cs="Liberation Serif"/>
          <w:sz w:val="28"/>
          <w:szCs w:val="28"/>
        </w:rPr>
        <w:t xml:space="preserve">использов</w:t>
      </w:r>
      <w:r>
        <w:rPr>
          <w:rFonts w:ascii="Liberation Serif" w:hAnsi="Liberation Serif" w:cs="Liberation Serif"/>
          <w:sz w:val="28"/>
          <w:szCs w:val="28"/>
        </w:rPr>
        <w:t xml:space="preserve">ания коррупционных</w:t>
      </w:r>
      <w:r>
        <w:rPr>
          <w:rFonts w:ascii="Liberation Serif" w:hAnsi="Liberation Serif" w:cs="Liberation Serif"/>
          <w:sz w:val="28"/>
          <w:szCs w:val="28"/>
        </w:rPr>
        <w:t xml:space="preserve"> схем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в основном</w:t>
      </w:r>
      <w:r>
        <w:rPr>
          <w:rFonts w:ascii="Liberation Serif" w:hAnsi="Liberation Serif" w:cs="Liberation Serif"/>
          <w:sz w:val="28"/>
          <w:szCs w:val="28"/>
        </w:rPr>
        <w:t xml:space="preserve">, является ускорение получения необходимых документов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20,0</w:t>
      </w:r>
      <w:r>
        <w:rPr>
          <w:rFonts w:ascii="Liberation Serif" w:hAnsi="Liberation Serif" w:cs="Liberation Serif"/>
          <w:sz w:val="28"/>
          <w:szCs w:val="28"/>
        </w:rPr>
        <w:t xml:space="preserve">%) или </w:t>
      </w:r>
      <w:r>
        <w:rPr>
          <w:rFonts w:ascii="Liberation Serif" w:hAnsi="Liberation Serif" w:cs="Liberation Serif"/>
          <w:sz w:val="28"/>
          <w:szCs w:val="28"/>
        </w:rPr>
        <w:t xml:space="preserve">обход обременительных</w:t>
      </w:r>
      <w:r>
        <w:rPr>
          <w:rFonts w:ascii="Liberation Serif" w:hAnsi="Liberation Serif" w:cs="Liberation Serif"/>
          <w:sz w:val="28"/>
          <w:szCs w:val="28"/>
        </w:rPr>
        <w:t xml:space="preserve"> или невыполнимы</w:t>
      </w:r>
      <w:r>
        <w:rPr>
          <w:rFonts w:ascii="Liberation Serif" w:hAnsi="Liberation Serif" w:cs="Liberation Serif"/>
          <w:sz w:val="28"/>
          <w:szCs w:val="28"/>
        </w:rPr>
        <w:t xml:space="preserve">х для организации правил</w:t>
      </w:r>
      <w:r>
        <w:rPr>
          <w:rFonts w:ascii="Liberation Serif" w:hAnsi="Liberation Serif" w:cs="Liberation Serif"/>
          <w:sz w:val="28"/>
          <w:szCs w:val="28"/>
        </w:rPr>
        <w:t xml:space="preserve"> и требовани</w:t>
      </w:r>
      <w:r>
        <w:rPr>
          <w:rFonts w:ascii="Liberation Serif" w:hAnsi="Liberation Serif" w:cs="Liberation Serif"/>
          <w:sz w:val="28"/>
          <w:szCs w:val="28"/>
        </w:rPr>
        <w:t xml:space="preserve">й</w:t>
      </w:r>
      <w:r>
        <w:rPr>
          <w:rFonts w:ascii="Liberation Serif" w:hAnsi="Liberation Serif" w:cs="Liberation Serif"/>
          <w:sz w:val="28"/>
          <w:szCs w:val="28"/>
        </w:rPr>
        <w:t xml:space="preserve"> законодательства (</w:t>
      </w:r>
      <w:r>
        <w:rPr>
          <w:rFonts w:ascii="Liberation Serif" w:hAnsi="Liberation Serif" w:cs="Liberation Serif"/>
          <w:sz w:val="28"/>
          <w:szCs w:val="28"/>
        </w:rPr>
        <w:t xml:space="preserve">13,0</w:t>
      </w:r>
      <w:r>
        <w:rPr>
          <w:rFonts w:ascii="Liberation Serif" w:hAnsi="Liberation Serif" w:cs="Liberation Serif"/>
          <w:sz w:val="28"/>
          <w:szCs w:val="28"/>
        </w:rPr>
        <w:t xml:space="preserve">% и </w:t>
      </w:r>
      <w:r>
        <w:rPr>
          <w:rFonts w:ascii="Liberation Serif" w:hAnsi="Liberation Serif" w:cs="Liberation Serif"/>
          <w:sz w:val="28"/>
          <w:szCs w:val="28"/>
        </w:rPr>
        <w:t xml:space="preserve">17,0</w:t>
      </w:r>
      <w:r>
        <w:rPr>
          <w:rFonts w:ascii="Liberation Serif" w:hAnsi="Liberation Serif" w:cs="Liberation Serif"/>
          <w:sz w:val="28"/>
          <w:szCs w:val="28"/>
        </w:rPr>
        <w:t xml:space="preserve">% соответственно).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неизбежность платежей указывает </w:t>
      </w:r>
      <w:r>
        <w:rPr>
          <w:rFonts w:ascii="Liberation Serif" w:hAnsi="Liberation Serif" w:cs="Liberation Serif"/>
          <w:sz w:val="28"/>
          <w:szCs w:val="28"/>
        </w:rPr>
        <w:t xml:space="preserve">6,5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представителей бизнеса. </w:t>
      </w:r>
      <w:r>
        <w:rPr>
          <w:rFonts w:ascii="Liberation Serif" w:hAnsi="Liberation Serif" w:cs="Liberation Serif"/>
          <w:sz w:val="28"/>
          <w:szCs w:val="28"/>
        </w:rPr>
        <w:t xml:space="preserve">14,5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представителей бизнес-сообщества </w:t>
      </w:r>
      <w:r>
        <w:rPr>
          <w:rFonts w:ascii="Liberation Serif" w:hAnsi="Liberation Serif" w:cs="Liberation Serif"/>
          <w:sz w:val="28"/>
          <w:szCs w:val="28"/>
        </w:rPr>
        <w:t xml:space="preserve">сообщили, что не использую</w:t>
      </w:r>
      <w:r>
        <w:rPr>
          <w:rFonts w:ascii="Liberation Serif" w:hAnsi="Liberation Serif" w:cs="Liberation Serif"/>
          <w:sz w:val="28"/>
          <w:szCs w:val="28"/>
        </w:rPr>
        <w:t xml:space="preserve">т в своей работе какие-либо неформальные платежи </w:t>
      </w:r>
      <w:r>
        <w:rPr>
          <w:rFonts w:ascii="Liberation Serif" w:hAnsi="Liberation Serif" w:cs="Liberation Serif"/>
          <w:b/>
          <w:sz w:val="28"/>
          <w:szCs w:val="28"/>
        </w:rPr>
        <w:t xml:space="preserve">(Рисунок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7)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</w:rPr>
        <w:outlineLvl w:val="1"/>
      </w:pPr>
      <w:r>
        <w:rPr>
          <w:rFonts w:ascii="Liberation Serif" w:hAnsi="Liberation Serif" w:cs="Liberation Serif"/>
        </w:rPr>
        <w:drawing>
          <wp:inline distT="0" distB="0" distL="0" distR="0">
            <wp:extent cx="5717245" cy="4119531"/>
            <wp:effectExtent l="4762" t="4762" r="4762" b="4762"/>
            <wp:docPr id="132" name="Диаграмма 2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3</w:t>
      </w:r>
      <w:r>
        <w:rPr>
          <w:rFonts w:ascii="Liberation Serif" w:hAnsi="Liberation Serif" w:cs="Liberation Serif"/>
          <w:b/>
          <w:sz w:val="28"/>
          <w:szCs w:val="28"/>
        </w:rPr>
        <w:t xml:space="preserve">7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на вопрос: «</w:t>
      </w:r>
      <w:r>
        <w:rPr>
          <w:rFonts w:ascii="Liberation Serif" w:hAnsi="Liberation Serif" w:cs="Liberation Serif"/>
          <w:spacing w:val="2"/>
          <w:sz w:val="28"/>
          <w:szCs w:val="28"/>
        </w:rPr>
        <w:t xml:space="preserve">Как Вы полагаете, с какими целями организации (предприятия, фирмы, бизнес) Вашей отрасли, по размерам схожие с Вашей, используют неформальные прямые и (или) скрытые платежи при взаимодействии с органами власти</w:t>
      </w:r>
      <w:r>
        <w:rPr>
          <w:rFonts w:ascii="Liberation Serif" w:hAnsi="Liberation Serif" w:cs="Liberation Serif"/>
          <w:sz w:val="28"/>
          <w:szCs w:val="28"/>
        </w:rPr>
        <w:t xml:space="preserve">?»,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before="100" w:beforeAutospacing="1" w:after="100" w:afterAutospacing="1"/>
        <w:rPr>
          <w:rFonts w:ascii="Liberation Serif" w:hAnsi="Liberation Serif" w:cs="Liberation Serif"/>
          <w:bCs/>
          <w:sz w:val="12"/>
          <w:szCs w:val="12"/>
        </w:rPr>
      </w:pPr>
      <w:r>
        <w:rPr>
          <w:rFonts w:ascii="Liberation Serif" w:hAnsi="Liberation Serif" w:cs="Liberation Serif"/>
          <w:bCs/>
          <w:sz w:val="12"/>
          <w:szCs w:val="12"/>
        </w:rPr>
      </w:r>
      <w:r>
        <w:rPr>
          <w:rFonts w:ascii="Liberation Serif" w:hAnsi="Liberation Serif" w:cs="Liberation Serif"/>
          <w:bCs/>
          <w:sz w:val="12"/>
          <w:szCs w:val="12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Касаемо</w:t>
      </w:r>
      <w:r>
        <w:rPr>
          <w:rFonts w:ascii="Liberation Serif" w:hAnsi="Liberation Serif" w:cs="Liberation Serif"/>
          <w:sz w:val="28"/>
          <w:szCs w:val="28"/>
        </w:rPr>
        <w:t xml:space="preserve"> причин коррупции, то </w:t>
      </w:r>
      <w:r>
        <w:rPr>
          <w:rFonts w:ascii="Liberation Serif" w:hAnsi="Liberation Serif" w:cs="Liberation Serif"/>
          <w:sz w:val="28"/>
          <w:szCs w:val="28"/>
        </w:rPr>
        <w:t xml:space="preserve">около</w:t>
      </w:r>
      <w:r>
        <w:rPr>
          <w:rFonts w:ascii="Liberation Serif" w:hAnsi="Liberation Serif" w:cs="Liberation Serif"/>
          <w:sz w:val="28"/>
          <w:szCs w:val="28"/>
        </w:rPr>
        <w:t xml:space="preserve"> трети предпринимателей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33,0</w:t>
      </w:r>
      <w:r>
        <w:rPr>
          <w:rFonts w:ascii="Liberation Serif" w:hAnsi="Liberation Serif" w:cs="Liberation Serif"/>
          <w:sz w:val="28"/>
          <w:szCs w:val="28"/>
        </w:rPr>
        <w:t xml:space="preserve">%) </w:t>
      </w:r>
      <w:r>
        <w:rPr>
          <w:rFonts w:ascii="Liberation Serif" w:hAnsi="Liberation Serif" w:cs="Liberation Serif"/>
          <w:sz w:val="28"/>
          <w:szCs w:val="28"/>
        </w:rPr>
        <w:t xml:space="preserve">полагают, что коррупция в России является следствием алчности чиновников и должностных лиц. </w:t>
      </w:r>
      <w:r>
        <w:rPr>
          <w:rFonts w:ascii="Liberation Serif" w:hAnsi="Liberation Serif" w:cs="Liberation Serif"/>
          <w:sz w:val="28"/>
          <w:szCs w:val="28"/>
        </w:rPr>
        <w:t xml:space="preserve">22,5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бизнесменов видят причины коррупции в особенностях культуры и менталитета русского народа. Сложное, противоречивое законодательство считают причиной коррупции </w:t>
      </w:r>
      <w:r>
        <w:rPr>
          <w:rFonts w:ascii="Liberation Serif" w:hAnsi="Liberation Serif" w:cs="Liberation Serif"/>
          <w:sz w:val="28"/>
          <w:szCs w:val="28"/>
        </w:rPr>
        <w:t xml:space="preserve">15,0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(</w:t>
      </w:r>
      <w:r>
        <w:rPr>
          <w:rFonts w:ascii="Liberation Serif" w:hAnsi="Liberation Serif" w:cs="Liberation Serif"/>
          <w:b/>
          <w:sz w:val="28"/>
          <w:szCs w:val="28"/>
        </w:rPr>
        <w:t xml:space="preserve">Рисунок 38</w:t>
      </w:r>
      <w:r>
        <w:rPr>
          <w:rFonts w:ascii="Liberation Serif" w:hAnsi="Liberation Serif" w:cs="Liberation Serif"/>
          <w:b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line="36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drawing>
          <wp:inline distT="0" distB="0" distL="0" distR="0">
            <wp:extent cx="5850595" cy="2819400"/>
            <wp:effectExtent l="4762" t="4762" r="4762" b="4762"/>
            <wp:docPr id="133" name="Диаграмма 2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Рисунок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38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Распределение ответов респондентов на вопрос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«Как Вы считаете, что является основной причиной распространения взяточничества и коррупции в России?»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2.13. Основные показатели исследования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 xml:space="preserve">Расчет показателей, характеризующих рынок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коррупции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, предусмотренных Методологией исследования приведен в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параграфе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2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.8. Качественно-количественная оценка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.</w:t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Таблице 2</w:t>
      </w:r>
      <w:r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7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приведены значения рассчитанных показателе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й в сравнении с 2022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-202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3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гг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. </w:t>
      </w:r>
      <w:r>
        <w:rPr>
          <w:rFonts w:ascii="Liberation Serif" w:hAnsi="Liberation Serif" w:cs="Liberation Serif"/>
          <w:spacing w:val="-4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</w:r>
      <w:r>
        <w:rPr>
          <w:rFonts w:ascii="Liberation Serif" w:hAnsi="Liberation Serif" w:cs="Liberation Serif"/>
          <w:sz w:val="12"/>
          <w:szCs w:val="12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Таблица 2</w:t>
      </w:r>
      <w:r>
        <w:rPr>
          <w:rFonts w:ascii="Liberation Serif" w:hAnsi="Liberation Serif" w:cs="Liberation Serif"/>
          <w:b/>
          <w:sz w:val="28"/>
          <w:szCs w:val="28"/>
        </w:rPr>
        <w:t xml:space="preserve">7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Качественно</w:t>
      </w:r>
      <w:r>
        <w:rPr>
          <w:rFonts w:ascii="Liberation Serif" w:hAnsi="Liberation Serif" w:cs="Liberation Serif"/>
          <w:sz w:val="28"/>
          <w:szCs w:val="28"/>
        </w:rPr>
        <w:t xml:space="preserve">-</w:t>
      </w:r>
      <w:r>
        <w:rPr>
          <w:rFonts w:ascii="Liberation Serif" w:hAnsi="Liberation Serif" w:cs="Liberation Serif"/>
          <w:sz w:val="28"/>
          <w:szCs w:val="28"/>
        </w:rPr>
        <w:t xml:space="preserve">количественные оценки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по аналитическим</w:t>
      </w:r>
      <w:r>
        <w:rPr>
          <w:rFonts w:ascii="Liberation Serif" w:hAnsi="Liberation Serif" w:cs="Liberation Serif"/>
          <w:sz w:val="28"/>
          <w:szCs w:val="28"/>
        </w:rPr>
        <w:t xml:space="preserve"> направлениям, предусмотренным М</w:t>
      </w:r>
      <w:r>
        <w:rPr>
          <w:rFonts w:ascii="Liberation Serif" w:hAnsi="Liberation Serif" w:cs="Liberation Serif"/>
          <w:sz w:val="28"/>
          <w:szCs w:val="28"/>
        </w:rPr>
        <w:t xml:space="preserve">етодикой проведения социологических исследований в целях оценки уровня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субъектах Российской Федерации,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(динамика 202</w:t>
      </w: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 – 202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 годы), </w:t>
      </w:r>
      <w:r>
        <w:rPr>
          <w:rFonts w:ascii="Liberation Serif" w:hAnsi="Liberation Serif" w:cs="Liberation Serif"/>
          <w:i/>
          <w:sz w:val="28"/>
          <w:szCs w:val="28"/>
        </w:rPr>
        <w:t xml:space="preserve">%</w:t>
      </w:r>
      <w:r>
        <w:rPr>
          <w:rFonts w:ascii="Liberation Serif" w:hAnsi="Liberation Serif" w:cs="Liberation Serif"/>
          <w:i/>
          <w:sz w:val="28"/>
          <w:szCs w:val="28"/>
        </w:rPr>
        <w:t xml:space="preserve"> и абс. числа</w:t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Style w:val="805"/>
        <w:tblW w:w="9667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701"/>
        <w:gridCol w:w="1734"/>
      </w:tblGrid>
      <w:tr>
        <w:trPr>
          <w:jc w:val="center"/>
          <w:trHeight w:val="227"/>
          <w:tblHeader/>
        </w:trPr>
        <w:tc>
          <w:tcPr>
            <w:shd w:val="clear" w:color="auto" w:fill="b8cce4" w:themeFill="accent1" w:themeFillTint="66"/>
            <w:tcW w:w="3223" w:type="pct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Наименование 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gridSpan w:val="2"/>
            <w:shd w:val="clear" w:color="auto" w:fill="b8cce4" w:themeFill="accent1" w:themeFillTint="66"/>
            <w:tcW w:w="1777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Значение показателя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27"/>
          <w:tblHeader/>
        </w:trPr>
        <w:tc>
          <w:tcPr>
            <w:shd w:val="clear" w:color="auto" w:fill="b8cce4" w:themeFill="accent1" w:themeFillTint="66"/>
            <w:tcW w:w="3223" w:type="pct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b8cce4" w:themeFill="accent1" w:themeFillTint="66"/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202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 год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  <w:tc>
          <w:tcPr>
            <w:shd w:val="clear" w:color="auto" w:fill="b8cce4" w:themeFill="accent1" w:themeFillTint="66"/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202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3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 год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Риск «деловой коррупции»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auto" w:fill="ffffff" w:themeFill="background1"/>
            <w:tcW w:w="880" w:type="pct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Cs/>
                <w:iCs/>
              </w:rPr>
            </w:pPr>
            <w:r>
              <w:rPr>
                <w:rFonts w:ascii="Liberation Serif" w:hAnsi="Liberation Serif" w:cs="Liberation Serif"/>
                <w:bCs/>
                <w:iCs/>
              </w:rPr>
              <w:t xml:space="preserve">41,0%</w:t>
            </w:r>
            <w:r>
              <w:rPr>
                <w:rFonts w:ascii="Liberation Serif" w:hAnsi="Liberation Serif" w:cs="Liberation Serif"/>
                <w:bCs/>
                <w:iCs/>
              </w:rPr>
            </w:r>
          </w:p>
        </w:tc>
        <w:tc>
          <w:tcPr>
            <w:shd w:val="clear" w:color="auto" w:fill="ffffff" w:themeFill="background1"/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Cs/>
                <w:iCs/>
              </w:rPr>
            </w:pPr>
            <w:r>
              <w:rPr>
                <w:rFonts w:ascii="Liberation Serif" w:hAnsi="Liberation Serif" w:cs="Liberation Serif"/>
                <w:bCs/>
                <w:iCs/>
              </w:rPr>
              <w:t xml:space="preserve">8,</w:t>
            </w:r>
            <w:r>
              <w:rPr>
                <w:rFonts w:ascii="Liberation Serif" w:hAnsi="Liberation Serif" w:cs="Liberation Serif"/>
                <w:bCs/>
                <w:iCs/>
              </w:rPr>
              <w:t xml:space="preserve">9</w:t>
            </w:r>
            <w:r>
              <w:rPr>
                <w:rFonts w:ascii="Liberation Serif" w:hAnsi="Liberation Serif" w:cs="Liberation Serif"/>
                <w:bCs/>
                <w:iCs/>
              </w:rPr>
              <w:t xml:space="preserve">%</w:t>
            </w:r>
            <w:r>
              <w:rPr>
                <w:rFonts w:ascii="Liberation Serif" w:hAnsi="Liberation Serif" w:cs="Liberation Serif"/>
                <w:bCs/>
                <w:iCs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Количество коррупционных сделок в сфере «деловой»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bCs/>
                <w:iCs/>
              </w:rPr>
            </w:pPr>
            <w:r>
              <w:rPr>
                <w:rFonts w:ascii="Liberation Serif" w:hAnsi="Liberation Serif" w:cs="Liberation Serif"/>
                <w:bCs/>
                <w:iCs/>
              </w:rPr>
              <w:t xml:space="preserve">–</w:t>
            </w:r>
            <w:r>
              <w:rPr>
                <w:rFonts w:ascii="Liberation Serif" w:hAnsi="Liberation Serif" w:cs="Liberation Serif"/>
                <w:bCs/>
                <w:i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343 шт.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Количество обращений в органы власти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–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3876,5 раз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Средний размер взятки в сфере «деловой»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265948,0</w:t>
            </w:r>
            <w:r>
              <w:rPr>
                <w:rFonts w:ascii="Liberation Serif" w:hAnsi="Liberation Serif"/>
                <w:bCs/>
              </w:rPr>
              <w:t xml:space="preserve"> руб</w:t>
            </w:r>
            <w:r>
              <w:rPr>
                <w:rFonts w:ascii="Liberation Serif" w:hAnsi="Liberation Serif"/>
                <w:bCs/>
              </w:rPr>
              <w:t xml:space="preserve">.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124115,0 руб.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Средняя доля коррупционных издержек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36,1%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7,2%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Коррупционный опыт в сфере «деловой»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1,9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0,17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223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Коррупционный опыт в сфере осуществления государственных (муниципальных) закупок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  <w:iCs/>
              </w:rPr>
            </w:pPr>
            <w:r>
              <w:rPr>
                <w:rFonts w:ascii="Liberation Serif" w:hAnsi="Liberation Serif"/>
                <w:bCs/>
                <w:iCs/>
              </w:rPr>
              <w:t xml:space="preserve">15,4%</w:t>
            </w:r>
            <w:r>
              <w:rPr>
                <w:rFonts w:ascii="Liberation Serif" w:hAnsi="Liberation Serif"/>
                <w:bCs/>
                <w:i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1,5%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223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Доля коррупционных издержек при осуществлении государственных (муниципальных) закупок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10</w:t>
            </w:r>
            <w:r>
              <w:rPr>
                <w:rFonts w:ascii="Liberation Serif" w:hAnsi="Liberation Serif" w:cs="Liberation Serif"/>
                <w:color w:val="000000"/>
              </w:rPr>
              <w:t xml:space="preserve">,0</w:t>
            </w:r>
            <w:r>
              <w:rPr>
                <w:rFonts w:ascii="Liberation Serif" w:hAnsi="Liberation Serif" w:cs="Liberation Serif"/>
                <w:color w:val="000000"/>
              </w:rPr>
              <w:t xml:space="preserve">%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6,</w:t>
            </w:r>
            <w:r>
              <w:rPr>
                <w:rFonts w:ascii="Liberation Serif" w:hAnsi="Liberation Serif" w:cs="Liberation Serif"/>
                <w:color w:val="000000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</w:rPr>
              <w:t xml:space="preserve">%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223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Мнение представителей бизнеса об интенсивности «деловой»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30,8%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73,0%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W w:w="3223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Негативное мнение представителей бизнеса об эффективности антикоррупционных мер в сфере «деловой» коррупции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58,2%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35,5%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Borders>
              <w:bottom w:val="single" w:color="000000" w:sz="4" w:space="0"/>
            </w:tcBorders>
            <w:tcW w:w="3223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Индекс противодействия «деловой»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0,5372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0,1633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trHeight w:val="227"/>
        </w:trPr>
        <w:tc>
          <w:tcPr>
            <w:tcBorders>
              <w:bottom w:val="single" w:color="auto" w:sz="4" w:space="0"/>
            </w:tcBorders>
            <w:tcW w:w="3223" w:type="pc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Динамический индекс противодействия «деловой»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–</w:t>
            </w:r>
            <w:r>
              <w:rPr>
                <w:rFonts w:ascii="Liberation Serif" w:hAnsi="Liberation Serif"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1,0296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Среднее количество коррупционных сделок за год, приходящееся на одного представителя бизнеса, являющегося участником коррупционной ситуации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5,4 шт.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10,</w:t>
            </w:r>
            <w:r>
              <w:rPr>
                <w:rFonts w:ascii="Liberation Serif" w:hAnsi="Liberation Serif"/>
                <w:color w:val="000000"/>
              </w:rPr>
              <w:t xml:space="preserve">1</w:t>
            </w:r>
            <w:r>
              <w:rPr>
                <w:rFonts w:ascii="Liberation Serif" w:hAnsi="Liberation Serif"/>
                <w:color w:val="000000"/>
              </w:rPr>
              <w:t xml:space="preserve"> шт.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Количество коррупционных сделок, совершаемых в сфере «деловой»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  <w:t xml:space="preserve"> за год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332186,4</w:t>
            </w:r>
            <w:r>
              <w:rPr>
                <w:rFonts w:ascii="Liberation Serif" w:hAnsi="Liberation Serif"/>
                <w:bCs/>
              </w:rPr>
              <w:t xml:space="preserve"> шт.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590926,4 шт.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  <w:tr>
        <w:trPr>
          <w:jc w:val="center"/>
          <w:trHeight w:val="227"/>
        </w:trPr>
        <w:tc>
          <w:tcPr>
            <w:tcW w:w="3223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Годовой объем «деловой» коррупции в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Оренбургской области</w:t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tcW w:w="880" w:type="pct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88,34 млрд. руб.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W w:w="8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73</w:t>
            </w:r>
            <w:r>
              <w:rPr>
                <w:rFonts w:ascii="Liberation Serif" w:hAnsi="Liberation Serif"/>
                <w:color w:val="000000"/>
              </w:rPr>
              <w:t xml:space="preserve">,</w:t>
            </w:r>
            <w:r>
              <w:rPr>
                <w:rFonts w:ascii="Liberation Serif" w:hAnsi="Liberation Serif"/>
                <w:color w:val="000000"/>
              </w:rPr>
              <w:t xml:space="preserve">34</w:t>
            </w:r>
            <w:r>
              <w:rPr>
                <w:rFonts w:ascii="Liberation Serif" w:hAnsi="Liberation Serif"/>
                <w:color w:val="000000"/>
              </w:rPr>
              <w:t xml:space="preserve"> млрд. руб.</w:t>
            </w:r>
            <w:r>
              <w:rPr>
                <w:rFonts w:ascii="Liberation Serif" w:hAnsi="Liberation Serif"/>
                <w:color w:val="000000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ЗАКЛЮЧЕНИЕ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результатам проведени</w:t>
      </w:r>
      <w:r>
        <w:rPr>
          <w:rFonts w:ascii="Liberation Serif" w:hAnsi="Liberation Serif" w:cs="Liberation Serif"/>
          <w:sz w:val="28"/>
          <w:szCs w:val="28"/>
        </w:rPr>
        <w:t xml:space="preserve">я</w:t>
      </w:r>
      <w:r>
        <w:rPr>
          <w:rFonts w:ascii="Liberation Serif" w:hAnsi="Liberation Serif" w:cs="Liberation Serif"/>
          <w:sz w:val="28"/>
          <w:szCs w:val="28"/>
        </w:rPr>
        <w:t xml:space="preserve"> социологического исследования в целях оценки уровня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можно сделать </w:t>
      </w:r>
      <w:r>
        <w:rPr>
          <w:rFonts w:ascii="Liberation Serif" w:hAnsi="Liberation Serif" w:cs="Liberation Serif"/>
          <w:i/>
          <w:sz w:val="28"/>
          <w:szCs w:val="28"/>
        </w:rPr>
        <w:t xml:space="preserve">следующие основные выводы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П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 результатам опроса населения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: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Население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характеризует динамику коррупции в регионе как в целом </w:t>
      </w:r>
      <w:r>
        <w:rPr>
          <w:rFonts w:ascii="Liberation Serif" w:hAnsi="Liberation Serif" w:cs="Liberation Serif"/>
          <w:sz w:val="28"/>
          <w:szCs w:val="28"/>
        </w:rPr>
        <w:t xml:space="preserve">стабильную</w:t>
      </w:r>
      <w:r>
        <w:rPr>
          <w:rFonts w:ascii="Liberation Serif" w:hAnsi="Liberation Serif" w:cs="Liberation Serif"/>
          <w:sz w:val="28"/>
          <w:szCs w:val="28"/>
        </w:rPr>
        <w:t xml:space="preserve">. При этом, граждане полагают, что по сравнению с ситуацией в стране в целом на уровне региона</w:t>
      </w:r>
      <w:r>
        <w:rPr>
          <w:rFonts w:ascii="Liberation Serif" w:hAnsi="Liberation Serif" w:cs="Liberation Serif"/>
          <w:sz w:val="28"/>
          <w:szCs w:val="28"/>
        </w:rPr>
        <w:t xml:space="preserve"> (и населенного пункта проживания)</w:t>
      </w:r>
      <w:r>
        <w:rPr>
          <w:rFonts w:ascii="Liberation Serif" w:hAnsi="Liberation Serif" w:cs="Liberation Serif"/>
          <w:sz w:val="28"/>
          <w:szCs w:val="28"/>
        </w:rPr>
        <w:t xml:space="preserve"> динамика коррупции за последний год более позитивная – уровень коррупции скорее </w:t>
      </w:r>
      <w:r>
        <w:rPr>
          <w:rFonts w:ascii="Liberation Serif" w:hAnsi="Liberation Serif" w:cs="Liberation Serif"/>
          <w:sz w:val="28"/>
          <w:szCs w:val="28"/>
        </w:rPr>
        <w:t xml:space="preserve">снижается</w:t>
      </w:r>
      <w:r>
        <w:rPr>
          <w:rFonts w:ascii="Liberation Serif" w:hAnsi="Liberation Serif" w:cs="Liberation Serif"/>
          <w:sz w:val="28"/>
          <w:szCs w:val="28"/>
        </w:rPr>
        <w:t xml:space="preserve">, чем повышается</w:t>
      </w:r>
      <w:r>
        <w:rPr>
          <w:rFonts w:ascii="Liberation Serif" w:hAnsi="Liberation Serif" w:cs="Liberation Serif"/>
          <w:sz w:val="28"/>
          <w:szCs w:val="28"/>
        </w:rPr>
        <w:t xml:space="preserve">. Напротив,</w:t>
      </w:r>
      <w:r>
        <w:rPr>
          <w:rFonts w:ascii="Liberation Serif" w:hAnsi="Liberation Serif" w:cs="Liberation Serif"/>
          <w:sz w:val="28"/>
          <w:szCs w:val="28"/>
        </w:rPr>
        <w:t xml:space="preserve"> при оценке ситуации в России в целом доля </w:t>
      </w:r>
      <w:r>
        <w:rPr>
          <w:rFonts w:ascii="Liberation Serif" w:hAnsi="Liberation Serif" w:cs="Liberation Serif"/>
          <w:sz w:val="28"/>
          <w:szCs w:val="28"/>
        </w:rPr>
        <w:t xml:space="preserve">респондентов</w:t>
      </w:r>
      <w:r>
        <w:rPr>
          <w:rFonts w:ascii="Liberation Serif" w:hAnsi="Liberation Serif" w:cs="Liberation Serif"/>
          <w:sz w:val="28"/>
          <w:szCs w:val="28"/>
        </w:rPr>
        <w:t xml:space="preserve">, считающих что коррупции стало больше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доминирует над</w:t>
      </w:r>
      <w:r>
        <w:rPr>
          <w:rFonts w:ascii="Liberation Serif" w:hAnsi="Liberation Serif" w:cs="Liberation Serif"/>
          <w:sz w:val="28"/>
          <w:szCs w:val="28"/>
        </w:rPr>
        <w:t xml:space="preserve"> количество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опрошенных</w:t>
      </w:r>
      <w:r>
        <w:rPr>
          <w:rFonts w:ascii="Liberation Serif" w:hAnsi="Liberation Serif" w:cs="Liberation Serif"/>
          <w:sz w:val="28"/>
          <w:szCs w:val="28"/>
        </w:rPr>
        <w:t xml:space="preserve">, указывающих на </w:t>
      </w:r>
      <w:r>
        <w:rPr>
          <w:rFonts w:ascii="Liberation Serif" w:hAnsi="Liberation Serif" w:cs="Liberation Serif"/>
          <w:sz w:val="28"/>
          <w:szCs w:val="28"/>
        </w:rPr>
        <w:t xml:space="preserve">снижение масштабов коррупции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Таким образом, по мнению жителей Оренбургской области масштабы коррупции в России в целом увеличиваются, тогда как на региональном (муниципальном) уровне они снижаются. 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2. Результаты исследования свидетельствуют, что в целом честными более половины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считают </w:t>
      </w:r>
      <w:r>
        <w:rPr>
          <w:rFonts w:ascii="Liberation Serif" w:hAnsi="Liberation Serif" w:cs="Liberation Serif"/>
          <w:sz w:val="28"/>
          <w:szCs w:val="28"/>
        </w:rPr>
        <w:t xml:space="preserve">средние школы, училища и техникумы (</w:t>
      </w:r>
      <w:r>
        <w:rPr>
          <w:rFonts w:ascii="Liberation Serif" w:hAnsi="Liberation Serif" w:cs="Liberation Serif"/>
          <w:sz w:val="28"/>
          <w:szCs w:val="28"/>
        </w:rPr>
        <w:t xml:space="preserve">55,3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поликлиники и больницы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50,5</w:t>
      </w:r>
      <w:r>
        <w:rPr>
          <w:rFonts w:ascii="Liberation Serif" w:hAnsi="Liberation Serif" w:cs="Liberation Serif"/>
          <w:sz w:val="28"/>
          <w:szCs w:val="28"/>
        </w:rPr>
        <w:t xml:space="preserve">%). Кр</w:t>
      </w:r>
      <w:r>
        <w:rPr>
          <w:rFonts w:ascii="Liberation Serif" w:hAnsi="Liberation Serif" w:cs="Liberation Serif"/>
          <w:sz w:val="28"/>
          <w:szCs w:val="28"/>
        </w:rPr>
        <w:t xml:space="preserve">оме того, в целом честными</w:t>
      </w:r>
      <w:r>
        <w:rPr>
          <w:rFonts w:ascii="Liberation Serif" w:hAnsi="Liberation Serif" w:cs="Liberation Serif"/>
          <w:sz w:val="28"/>
          <w:szCs w:val="28"/>
        </w:rPr>
        <w:t xml:space="preserve"> по мнению участников исследования также являются собесы, службы занятости и другие социальные учреждения (</w:t>
      </w:r>
      <w:r>
        <w:rPr>
          <w:rFonts w:ascii="Liberation Serif" w:hAnsi="Liberation Serif" w:cs="Liberation Serif"/>
          <w:sz w:val="28"/>
          <w:szCs w:val="28"/>
        </w:rPr>
        <w:t xml:space="preserve">46,5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службы</w:t>
      </w:r>
      <w:r>
        <w:rPr>
          <w:rFonts w:ascii="Liberation Serif" w:hAnsi="Liberation Serif" w:cs="Liberation Serif"/>
          <w:sz w:val="28"/>
          <w:szCs w:val="28"/>
        </w:rPr>
        <w:t xml:space="preserve"> безопасности дорожного движения (ГИБДД, прежде – ГАИ)</w:t>
      </w:r>
      <w:r>
        <w:rPr>
          <w:rFonts w:ascii="Liberation Serif" w:hAnsi="Liberation Serif" w:cs="Liberation Serif"/>
          <w:sz w:val="28"/>
          <w:szCs w:val="28"/>
        </w:rPr>
        <w:t xml:space="preserve"> и высшие учебные заведения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по 44,9%)</w:t>
      </w:r>
      <w:r>
        <w:rPr>
          <w:rFonts w:ascii="Liberation Serif" w:hAnsi="Liberation Serif" w:cs="Liberation Serif"/>
          <w:sz w:val="28"/>
          <w:szCs w:val="28"/>
        </w:rPr>
        <w:t xml:space="preserve">. Нечестными жители региона считают </w:t>
      </w:r>
      <w:r>
        <w:rPr>
          <w:rFonts w:ascii="Liberation Serif" w:hAnsi="Liberation Serif" w:cs="Liberation Serif"/>
          <w:sz w:val="28"/>
          <w:szCs w:val="28"/>
        </w:rPr>
        <w:t xml:space="preserve">коммунальные службы (ЖЭКи, ДЭЗы, домоуправления и др.) (</w:t>
      </w:r>
      <w:r>
        <w:rPr>
          <w:rFonts w:ascii="Liberation Serif" w:hAnsi="Liberation Serif" w:cs="Liberation Serif"/>
          <w:sz w:val="28"/>
          <w:szCs w:val="28"/>
        </w:rPr>
        <w:t xml:space="preserve">47,8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средства массовой информации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42,0</w:t>
      </w:r>
      <w:r>
        <w:rPr>
          <w:rFonts w:ascii="Liberation Serif" w:hAnsi="Liberation Serif" w:cs="Liberation Serif"/>
          <w:sz w:val="28"/>
          <w:szCs w:val="28"/>
        </w:rPr>
        <w:t xml:space="preserve">%), а также </w:t>
      </w:r>
      <w:r>
        <w:rPr>
          <w:rFonts w:ascii="Liberation Serif" w:hAnsi="Liberation Serif" w:cs="Liberation Serif"/>
          <w:sz w:val="28"/>
          <w:szCs w:val="28"/>
        </w:rPr>
        <w:t xml:space="preserve">власти города, района, поселка, села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34,2</w:t>
      </w:r>
      <w:r>
        <w:rPr>
          <w:rFonts w:ascii="Liberation Serif" w:hAnsi="Liberation Serif" w:cs="Liberation Serif"/>
          <w:sz w:val="28"/>
          <w:szCs w:val="28"/>
        </w:rPr>
        <w:t xml:space="preserve">%). Кроме того, нечестными жители региона считают политические партии (</w:t>
      </w:r>
      <w:r>
        <w:rPr>
          <w:rFonts w:ascii="Liberation Serif" w:hAnsi="Liberation Serif" w:cs="Liberation Serif"/>
          <w:sz w:val="28"/>
          <w:szCs w:val="28"/>
        </w:rPr>
        <w:t xml:space="preserve">31,7%)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Среди государственных и муниципальных услуг наиболее часто респонденты обращались в больницы и поликлиники (получение бесплатной медицинской помощи, прием у врача, лечение и операции) (</w:t>
      </w:r>
      <w:r>
        <w:rPr>
          <w:rFonts w:ascii="Liberation Serif" w:hAnsi="Liberation Serif" w:cs="Liberation Serif"/>
          <w:sz w:val="28"/>
          <w:szCs w:val="28"/>
        </w:rPr>
        <w:t xml:space="preserve">36,3</w:t>
      </w:r>
      <w:r>
        <w:rPr>
          <w:rFonts w:ascii="Liberation Serif" w:hAnsi="Liberation Serif" w:cs="Liberation Serif"/>
          <w:sz w:val="28"/>
          <w:szCs w:val="28"/>
        </w:rPr>
        <w:t xml:space="preserve">%). </w:t>
      </w:r>
      <w:r>
        <w:rPr>
          <w:rFonts w:ascii="Liberation Serif" w:hAnsi="Liberation Serif" w:cs="Liberation Serif"/>
          <w:sz w:val="28"/>
          <w:szCs w:val="28"/>
        </w:rPr>
        <w:t xml:space="preserve">5,7</w:t>
      </w:r>
      <w:r>
        <w:rPr>
          <w:rFonts w:ascii="Liberation Serif" w:hAnsi="Liberation Serif" w:cs="Liberation Serif"/>
          <w:sz w:val="28"/>
          <w:szCs w:val="28"/>
        </w:rPr>
        <w:t xml:space="preserve">%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обращ</w:t>
      </w:r>
      <w:r>
        <w:rPr>
          <w:rFonts w:ascii="Liberation Serif" w:hAnsi="Liberation Serif" w:cs="Liberation Serif"/>
          <w:sz w:val="28"/>
          <w:szCs w:val="28"/>
        </w:rPr>
        <w:t xml:space="preserve">ались за социальными выплатами.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 xml:space="preserve">Н</w:t>
      </w:r>
      <w:r>
        <w:rPr>
          <w:rFonts w:ascii="Liberation Serif" w:hAnsi="Liberation Serif" w:cs="Liberation Serif"/>
          <w:sz w:val="28"/>
          <w:szCs w:val="28"/>
        </w:rPr>
        <w:t xml:space="preserve">аибольший риск попадания в коррупционную ситуацию </w:t>
      </w:r>
      <w:r>
        <w:rPr>
          <w:rFonts w:ascii="Liberation Serif" w:hAnsi="Liberation Serif" w:cs="Liberation Serif"/>
          <w:sz w:val="28"/>
          <w:szCs w:val="28"/>
        </w:rPr>
        <w:t xml:space="preserve">у населения </w:t>
      </w:r>
      <w:r>
        <w:rPr>
          <w:rFonts w:ascii="Liberation Serif" w:hAnsi="Liberation Serif" w:cs="Liberation Serif"/>
          <w:sz w:val="28"/>
          <w:szCs w:val="28"/>
        </w:rPr>
        <w:t xml:space="preserve">присутствует в ситуациях, связанных с </w:t>
      </w:r>
      <w:r>
        <w:rPr>
          <w:rFonts w:ascii="Liberation Serif" w:hAnsi="Liberation Serif" w:cs="Liberation Serif"/>
          <w:sz w:val="28"/>
          <w:szCs w:val="28"/>
        </w:rPr>
        <w:t xml:space="preserve">получение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бесплатной медицинской помощи в поликлинике или в больнице (</w:t>
      </w:r>
      <w:r>
        <w:rPr>
          <w:rFonts w:ascii="Liberation Serif" w:hAnsi="Liberation Serif" w:cs="Liberation Serif"/>
          <w:sz w:val="28"/>
          <w:szCs w:val="28"/>
        </w:rPr>
        <w:t xml:space="preserve">38,0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дошкольными</w:t>
      </w:r>
      <w:r>
        <w:rPr>
          <w:rFonts w:ascii="Liberation Serif" w:hAnsi="Liberation Serif" w:cs="Liberation Serif"/>
          <w:sz w:val="28"/>
          <w:szCs w:val="28"/>
        </w:rPr>
        <w:t xml:space="preserve"> учреждения</w:t>
      </w:r>
      <w:r>
        <w:rPr>
          <w:rFonts w:ascii="Liberation Serif" w:hAnsi="Liberation Serif" w:cs="Liberation Serif"/>
          <w:sz w:val="28"/>
          <w:szCs w:val="28"/>
        </w:rPr>
        <w:t xml:space="preserve">ми</w:t>
      </w:r>
      <w:r>
        <w:rPr>
          <w:rFonts w:ascii="Liberation Serif" w:hAnsi="Liberation Serif" w:cs="Liberation Serif"/>
          <w:sz w:val="28"/>
          <w:szCs w:val="28"/>
        </w:rPr>
        <w:t xml:space="preserve"> (поступление, обслуживание и др.) (</w:t>
      </w:r>
      <w:r>
        <w:rPr>
          <w:rFonts w:ascii="Liberation Serif" w:hAnsi="Liberation Serif" w:cs="Liberation Serif"/>
          <w:sz w:val="28"/>
          <w:szCs w:val="28"/>
        </w:rPr>
        <w:t xml:space="preserve">25,3%), а также школами (</w:t>
      </w:r>
      <w:r>
        <w:rPr>
          <w:rFonts w:ascii="Liberation Serif" w:hAnsi="Liberation Serif" w:cs="Liberation Serif"/>
          <w:sz w:val="28"/>
          <w:szCs w:val="28"/>
        </w:rPr>
        <w:t xml:space="preserve">поступ</w:t>
      </w:r>
      <w:r>
        <w:rPr>
          <w:rFonts w:ascii="Liberation Serif" w:hAnsi="Liberation Serif" w:cs="Liberation Serif"/>
          <w:sz w:val="28"/>
          <w:szCs w:val="28"/>
        </w:rPr>
        <w:t xml:space="preserve">ление</w:t>
      </w:r>
      <w:r>
        <w:rPr>
          <w:rFonts w:ascii="Liberation Serif" w:hAnsi="Liberation Serif" w:cs="Liberation Serif"/>
          <w:sz w:val="28"/>
          <w:szCs w:val="28"/>
        </w:rPr>
        <w:t xml:space="preserve"> в нужную школу и успешно</w:t>
      </w:r>
      <w:r>
        <w:rPr>
          <w:rFonts w:ascii="Liberation Serif" w:hAnsi="Liberation Serif" w:cs="Liberation Serif"/>
          <w:sz w:val="28"/>
          <w:szCs w:val="28"/>
        </w:rPr>
        <w:t xml:space="preserve">е ее окончание</w:t>
      </w:r>
      <w:r>
        <w:rPr>
          <w:rFonts w:ascii="Liberation Serif" w:hAnsi="Liberation Serif" w:cs="Liberation Serif"/>
          <w:sz w:val="28"/>
          <w:szCs w:val="28"/>
        </w:rPr>
        <w:t xml:space="preserve">, обучение, «взносы», «благодарности» и др.)</w:t>
      </w:r>
      <w:r>
        <w:rPr>
          <w:rFonts w:ascii="Liberation Serif" w:hAnsi="Liberation Serif" w:cs="Liberation Serif"/>
          <w:sz w:val="28"/>
          <w:szCs w:val="28"/>
        </w:rPr>
        <w:t xml:space="preserve"> и п</w:t>
      </w:r>
      <w:r>
        <w:rPr>
          <w:rFonts w:ascii="Liberation Serif" w:hAnsi="Liberation Serif" w:cs="Liberation Serif"/>
          <w:sz w:val="28"/>
          <w:szCs w:val="28"/>
        </w:rPr>
        <w:t xml:space="preserve">олуч</w:t>
      </w:r>
      <w:r>
        <w:rPr>
          <w:rFonts w:ascii="Liberation Serif" w:hAnsi="Liberation Serif" w:cs="Liberation Serif"/>
          <w:sz w:val="28"/>
          <w:szCs w:val="28"/>
        </w:rPr>
        <w:t xml:space="preserve">ением</w:t>
      </w:r>
      <w:r>
        <w:rPr>
          <w:rFonts w:ascii="Liberation Serif" w:hAnsi="Liberation Serif" w:cs="Liberation Serif"/>
          <w:sz w:val="28"/>
          <w:szCs w:val="28"/>
        </w:rPr>
        <w:t xml:space="preserve"> услуг по ремонту, эксплуатации жилья у служб по эксплуатации (ДЭЗ и др.)</w:t>
      </w:r>
      <w:r>
        <w:rPr>
          <w:rFonts w:ascii="Liberation Serif" w:hAnsi="Liberation Serif" w:cs="Liberation Serif"/>
          <w:sz w:val="28"/>
          <w:szCs w:val="28"/>
        </w:rPr>
        <w:t xml:space="preserve"> (24,6% и 24,0% соответственно)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Кроме того, исследование показало, что именно при обращении в медицинские учреждения у </w:t>
      </w:r>
      <w:r>
        <w:rPr>
          <w:rFonts w:ascii="Liberation Serif" w:hAnsi="Liberation Serif" w:cs="Liberation Serif"/>
          <w:sz w:val="28"/>
          <w:szCs w:val="28"/>
        </w:rPr>
        <w:t xml:space="preserve">респондентов</w:t>
      </w:r>
      <w:r>
        <w:rPr>
          <w:rFonts w:ascii="Liberation Serif" w:hAnsi="Liberation Serif" w:cs="Liberation Serif"/>
          <w:sz w:val="28"/>
          <w:szCs w:val="28"/>
        </w:rPr>
        <w:t xml:space="preserve"> наиболее часто возникало чувство, что без взятки, подарка им свою проблему не решить (</w:t>
      </w:r>
      <w:r>
        <w:rPr>
          <w:rFonts w:ascii="Liberation Serif" w:hAnsi="Liberation Serif" w:cs="Liberation Serif"/>
          <w:sz w:val="28"/>
          <w:szCs w:val="28"/>
        </w:rPr>
        <w:t xml:space="preserve">19,6</w:t>
      </w:r>
      <w:r>
        <w:rPr>
          <w:rFonts w:ascii="Liberation Serif" w:hAnsi="Liberation Serif" w:cs="Liberation Serif"/>
          <w:sz w:val="28"/>
          <w:szCs w:val="28"/>
        </w:rPr>
        <w:t xml:space="preserve">%). В итоге, можно предположить, что риск попадания в коррупционную ситуацию в наибольшей степени характерен для организаций и учреждений, с которыми жители региона наиболее часто </w:t>
      </w:r>
      <w:r>
        <w:rPr>
          <w:rFonts w:ascii="Liberation Serif" w:hAnsi="Liberation Serif" w:cs="Liberation Serif"/>
          <w:sz w:val="28"/>
          <w:szCs w:val="28"/>
        </w:rPr>
        <w:t xml:space="preserve">взаимодействуют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Статистические оценки показывают, что </w:t>
      </w:r>
      <w:r>
        <w:rPr>
          <w:rFonts w:ascii="Liberation Serif" w:hAnsi="Liberation Serif" w:cs="Liberation Serif"/>
          <w:sz w:val="28"/>
          <w:szCs w:val="28"/>
        </w:rPr>
        <w:t xml:space="preserve">9,0</w:t>
      </w:r>
      <w:r>
        <w:rPr>
          <w:rFonts w:ascii="Liberation Serif" w:hAnsi="Liberation Serif" w:cs="Liberation Serif"/>
          <w:sz w:val="28"/>
          <w:szCs w:val="28"/>
        </w:rPr>
        <w:t xml:space="preserve">%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так или иначе оказывались в коррупционной ситуации при обращении в государственные (муниципальные) учреждения. При этом, жители региона наиболее часто попадали в коррупционную ситуацию при обращении в организации здравоохранения (</w:t>
      </w:r>
      <w:r>
        <w:rPr>
          <w:rFonts w:ascii="Liberation Serif" w:hAnsi="Liberation Serif" w:cs="Liberation Serif"/>
          <w:sz w:val="28"/>
          <w:szCs w:val="28"/>
        </w:rPr>
        <w:t xml:space="preserve">19,6</w:t>
      </w:r>
      <w:r>
        <w:rPr>
          <w:rFonts w:ascii="Liberation Serif" w:hAnsi="Liberation Serif" w:cs="Liberation Serif"/>
          <w:sz w:val="28"/>
          <w:szCs w:val="28"/>
        </w:rPr>
        <w:t xml:space="preserve">%). Возможно, данный показатель немного завышен, т.к. в сознании населения бесплатная медицинская помощь должна быть абсолютно бесплатной. С другой стороны, на практике </w:t>
      </w:r>
      <w:r>
        <w:rPr>
          <w:rFonts w:ascii="Liberation Serif" w:hAnsi="Liberation Serif" w:cs="Liberation Serif"/>
          <w:sz w:val="28"/>
          <w:szCs w:val="28"/>
        </w:rPr>
        <w:t xml:space="preserve">респондентам </w:t>
      </w:r>
      <w:r>
        <w:rPr>
          <w:rFonts w:ascii="Liberation Serif" w:hAnsi="Liberation Serif" w:cs="Liberation Serif"/>
          <w:sz w:val="28"/>
          <w:szCs w:val="28"/>
        </w:rPr>
        <w:t xml:space="preserve">приходится платить за оформление тех или иных справок, ходить н</w:t>
      </w:r>
      <w:r>
        <w:rPr>
          <w:rFonts w:ascii="Liberation Serif" w:hAnsi="Liberation Serif" w:cs="Liberation Serif"/>
          <w:sz w:val="28"/>
          <w:szCs w:val="28"/>
        </w:rPr>
        <w:t xml:space="preserve">а платные приемы к специалистам</w:t>
      </w:r>
      <w:r>
        <w:rPr>
          <w:rFonts w:ascii="Liberation Serif" w:hAnsi="Liberation Serif" w:cs="Liberation Serif"/>
          <w:sz w:val="28"/>
          <w:szCs w:val="28"/>
        </w:rPr>
        <w:t xml:space="preserve"> и проч. </w:t>
      </w:r>
      <w:r>
        <w:rPr>
          <w:rFonts w:ascii="Liberation Serif" w:hAnsi="Liberation Serif" w:cs="Liberation Serif"/>
          <w:sz w:val="28"/>
          <w:szCs w:val="28"/>
        </w:rPr>
        <w:t xml:space="preserve">На втором месте по числу фактов столкновения с коррупцией находятся ситуации, связанные с </w:t>
      </w:r>
      <w:r>
        <w:rPr>
          <w:rFonts w:ascii="Liberation Serif" w:hAnsi="Liberation Serif" w:cs="Liberation Serif"/>
          <w:sz w:val="28"/>
          <w:szCs w:val="28"/>
        </w:rPr>
        <w:t xml:space="preserve">поступление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в нужную школу и успешное ее окончание, обучение</w:t>
      </w:r>
      <w:r>
        <w:rPr>
          <w:rFonts w:ascii="Liberation Serif" w:hAnsi="Liberation Serif" w:cs="Liberation Serif"/>
          <w:sz w:val="28"/>
          <w:szCs w:val="28"/>
        </w:rPr>
        <w:t xml:space="preserve">м (13,6%)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11,8% участников исследования попадали в коррупционную ситуацию, связанную с </w:t>
      </w:r>
      <w:r>
        <w:rPr>
          <w:rFonts w:ascii="Liberation Serif" w:hAnsi="Liberation Serif" w:cs="Liberation Serif"/>
          <w:sz w:val="28"/>
          <w:szCs w:val="28"/>
        </w:rPr>
        <w:t xml:space="preserve">поступление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, перевод</w:t>
      </w:r>
      <w:r>
        <w:rPr>
          <w:rFonts w:ascii="Liberation Serif" w:hAnsi="Liberation Serif" w:cs="Liberation Serif"/>
          <w:sz w:val="28"/>
          <w:szCs w:val="28"/>
        </w:rPr>
        <w:t xml:space="preserve">ом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з одного вуза в другой, экзаменами</w:t>
      </w:r>
      <w:r>
        <w:rPr>
          <w:rFonts w:ascii="Liberation Serif" w:hAnsi="Liberation Serif" w:cs="Liberation Serif"/>
          <w:sz w:val="28"/>
          <w:szCs w:val="28"/>
        </w:rPr>
        <w:t xml:space="preserve"> и зачет</w:t>
      </w:r>
      <w:r>
        <w:rPr>
          <w:rFonts w:ascii="Liberation Serif" w:hAnsi="Liberation Serif" w:cs="Liberation Serif"/>
          <w:sz w:val="28"/>
          <w:szCs w:val="28"/>
        </w:rPr>
        <w:t xml:space="preserve">ами</w:t>
      </w:r>
      <w:r>
        <w:rPr>
          <w:rFonts w:ascii="Liberation Serif" w:hAnsi="Liberation Serif" w:cs="Liberation Serif"/>
          <w:sz w:val="28"/>
          <w:szCs w:val="28"/>
        </w:rPr>
        <w:t xml:space="preserve">, диплом</w:t>
      </w:r>
      <w:r>
        <w:rPr>
          <w:rFonts w:ascii="Liberation Serif" w:hAnsi="Liberation Serif" w:cs="Liberation Serif"/>
          <w:sz w:val="28"/>
          <w:szCs w:val="28"/>
        </w:rPr>
        <w:t xml:space="preserve">ом. Равное им количество участников исследования указали, что попадали в коррупционную ситуацию при взаимодействии с автоинспекцией.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Результаты проведенного исследования свидетельствуют о том, что за последний год в коррупционную ситуацию в той или иной степени попадало </w:t>
      </w:r>
      <w:r>
        <w:rPr>
          <w:rFonts w:ascii="Liberation Serif" w:hAnsi="Liberation Serif" w:cs="Liberation Serif"/>
          <w:sz w:val="28"/>
          <w:szCs w:val="28"/>
        </w:rPr>
        <w:t xml:space="preserve">51,0</w:t>
      </w:r>
      <w:r>
        <w:rPr>
          <w:rFonts w:ascii="Liberation Serif" w:hAnsi="Liberation Serif" w:cs="Liberation Serif"/>
          <w:sz w:val="28"/>
          <w:szCs w:val="28"/>
        </w:rPr>
        <w:t xml:space="preserve">% получателей различных услуг. При это, по мнению участников исследования в </w:t>
      </w:r>
      <w:r>
        <w:rPr>
          <w:rFonts w:ascii="Liberation Serif" w:hAnsi="Liberation Serif" w:cs="Liberation Serif"/>
          <w:sz w:val="28"/>
          <w:szCs w:val="28"/>
        </w:rPr>
        <w:t xml:space="preserve">60,5</w:t>
      </w:r>
      <w:r>
        <w:rPr>
          <w:rFonts w:ascii="Liberation Serif" w:hAnsi="Liberation Serif" w:cs="Liberation Serif"/>
          <w:sz w:val="28"/>
          <w:szCs w:val="28"/>
        </w:rPr>
        <w:t xml:space="preserve">% случаев их ситуацию можно полностью разрешить без применения неформальных платежей.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Мотивами отказа от использования неформальных платежей при взаимодействии с организациями и учреждениями в большинстве случаев служит большой размер взятки (</w:t>
      </w:r>
      <w:r>
        <w:rPr>
          <w:rFonts w:ascii="Liberation Serif" w:hAnsi="Liberation Serif" w:cs="Liberation Serif"/>
          <w:sz w:val="28"/>
          <w:szCs w:val="28"/>
        </w:rPr>
        <w:t xml:space="preserve">16,9%), а также </w:t>
      </w:r>
      <w:r>
        <w:rPr>
          <w:rFonts w:ascii="Liberation Serif" w:hAnsi="Liberation Serif" w:cs="Liberation Serif"/>
          <w:sz w:val="28"/>
          <w:szCs w:val="28"/>
        </w:rPr>
        <w:t xml:space="preserve">принципиальн</w:t>
      </w:r>
      <w:r>
        <w:rPr>
          <w:rFonts w:ascii="Liberation Serif" w:hAnsi="Liberation Serif" w:cs="Liberation Serif"/>
          <w:sz w:val="28"/>
          <w:szCs w:val="28"/>
        </w:rPr>
        <w:t xml:space="preserve">ая</w:t>
      </w:r>
      <w:r>
        <w:rPr>
          <w:rFonts w:ascii="Liberation Serif" w:hAnsi="Liberation Serif" w:cs="Liberation Serif"/>
          <w:sz w:val="28"/>
          <w:szCs w:val="28"/>
        </w:rPr>
        <w:t xml:space="preserve"> жизненн</w:t>
      </w:r>
      <w:r>
        <w:rPr>
          <w:rFonts w:ascii="Liberation Serif" w:hAnsi="Liberation Serif" w:cs="Liberation Serif"/>
          <w:sz w:val="28"/>
          <w:szCs w:val="28"/>
        </w:rPr>
        <w:t xml:space="preserve">ая позиция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участников исследования (18,1%). В противоположность им</w:t>
      </w:r>
      <w:r>
        <w:rPr>
          <w:rFonts w:ascii="Liberation Serif" w:hAnsi="Liberation Serif" w:cs="Liberation Serif"/>
          <w:sz w:val="28"/>
          <w:szCs w:val="28"/>
        </w:rPr>
        <w:t xml:space="preserve"> ключевой причиной, по которой участники исследования готовы были бы пойти на взятку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– это необходимость получения 100-го результата от обращения (</w:t>
      </w:r>
      <w:r>
        <w:rPr>
          <w:rFonts w:ascii="Liberation Serif" w:hAnsi="Liberation Serif" w:cs="Liberation Serif"/>
          <w:sz w:val="28"/>
          <w:szCs w:val="28"/>
        </w:rPr>
        <w:t xml:space="preserve">39,8</w:t>
      </w:r>
      <w:r>
        <w:rPr>
          <w:rFonts w:ascii="Liberation Serif" w:hAnsi="Liberation Serif" w:cs="Liberation Serif"/>
          <w:sz w:val="28"/>
          <w:szCs w:val="28"/>
        </w:rPr>
        <w:t xml:space="preserve">%).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</w:t>
      </w:r>
      <w:r>
        <w:rPr>
          <w:rFonts w:ascii="Liberation Serif" w:hAnsi="Liberation Serif" w:cs="Liberation Serif"/>
          <w:sz w:val="28"/>
          <w:szCs w:val="28"/>
        </w:rPr>
        <w:t xml:space="preserve">Около 1/4</w:t>
      </w:r>
      <w:r>
        <w:rPr>
          <w:rFonts w:ascii="Liberation Serif" w:hAnsi="Liberation Serif" w:cs="Liberation Serif"/>
          <w:sz w:val="28"/>
          <w:szCs w:val="28"/>
        </w:rPr>
        <w:t xml:space="preserve"> опрошенных заранее были осведомлены о требуемой сумме взятки. При этом, в большинстве случаев, требуемая сумма варьировалась в диапазоне </w:t>
      </w:r>
      <w:r>
        <w:rPr>
          <w:rFonts w:ascii="Liberation Serif" w:hAnsi="Liberation Serif" w:cs="Liberation Serif"/>
          <w:sz w:val="28"/>
          <w:szCs w:val="28"/>
        </w:rPr>
        <w:t xml:space="preserve">от 5</w:t>
      </w:r>
      <w:r>
        <w:rPr>
          <w:rFonts w:ascii="Liberation Serif" w:hAnsi="Liberation Serif" w:cs="Liberation Serif"/>
          <w:sz w:val="28"/>
          <w:szCs w:val="28"/>
        </w:rPr>
        <w:t xml:space="preserve"> до </w:t>
      </w: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5 тыс. рублей</w:t>
      </w:r>
      <w:r>
        <w:rPr>
          <w:rFonts w:ascii="Liberation Serif" w:hAnsi="Liberation Serif" w:cs="Liberation Serif"/>
          <w:sz w:val="28"/>
          <w:szCs w:val="28"/>
        </w:rPr>
        <w:t xml:space="preserve"> (21,7%)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Еще </w:t>
      </w:r>
      <w:r>
        <w:rPr>
          <w:rFonts w:ascii="Liberation Serif" w:hAnsi="Liberation Serif" w:cs="Liberation Serif"/>
          <w:sz w:val="28"/>
          <w:szCs w:val="28"/>
        </w:rPr>
        <w:t xml:space="preserve">14,5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полагают, что размер данной суммы варьируется от </w:t>
      </w:r>
      <w:r>
        <w:rPr>
          <w:rFonts w:ascii="Liberation Serif" w:hAnsi="Liberation Serif" w:cs="Liberation Serif"/>
          <w:sz w:val="28"/>
          <w:szCs w:val="28"/>
        </w:rPr>
        <w:t xml:space="preserve">3</w:t>
      </w:r>
      <w:r>
        <w:rPr>
          <w:rFonts w:ascii="Liberation Serif" w:hAnsi="Liberation Serif" w:cs="Liberation Serif"/>
          <w:sz w:val="28"/>
          <w:szCs w:val="28"/>
        </w:rPr>
        <w:t xml:space="preserve"> до </w:t>
      </w:r>
      <w:r>
        <w:rPr>
          <w:rFonts w:ascii="Liberation Serif" w:hAnsi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cs="Liberation Serif"/>
          <w:sz w:val="28"/>
          <w:szCs w:val="28"/>
        </w:rPr>
        <w:t xml:space="preserve"> тыс. рублей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Результатом же применения неформальных вознаграждений, по мнению жителей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является: во-первых, ускорение решения проблем, а во-вторых, </w:t>
      </w:r>
      <w:r>
        <w:rPr>
          <w:rFonts w:ascii="Liberation Serif" w:hAnsi="Liberation Serif" w:cs="Liberation Serif"/>
          <w:sz w:val="28"/>
          <w:szCs w:val="28"/>
        </w:rPr>
        <w:t xml:space="preserve">качественное решение проблемы</w:t>
      </w:r>
      <w:r>
        <w:rPr>
          <w:rFonts w:ascii="Liberation Serif" w:hAnsi="Liberation Serif" w:cs="Liberation Serif"/>
          <w:sz w:val="28"/>
          <w:szCs w:val="28"/>
        </w:rPr>
        <w:t xml:space="preserve">. Также около </w:t>
      </w:r>
      <w:r>
        <w:rPr>
          <w:rFonts w:ascii="Liberation Serif" w:hAnsi="Liberation Serif" w:cs="Liberation Serif"/>
          <w:sz w:val="28"/>
          <w:szCs w:val="28"/>
        </w:rPr>
        <w:t xml:space="preserve">23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указали на то, что взятка ровным счетом ничего не гарантирует.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Население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преимущественно. негативно относится к участникам коррупционных сделок (как взяткодателям, так и взяткополучателям), т.е. коррупция является социально осуждаемым образцом поведения. Более </w:t>
      </w:r>
      <w:r>
        <w:rPr>
          <w:rFonts w:ascii="Liberation Serif" w:hAnsi="Liberation Serif" w:cs="Liberation Serif"/>
          <w:sz w:val="28"/>
          <w:szCs w:val="28"/>
        </w:rPr>
        <w:t xml:space="preserve">половины</w:t>
      </w:r>
      <w:r>
        <w:rPr>
          <w:rFonts w:ascii="Liberation Serif" w:hAnsi="Liberation Serif" w:cs="Liberation Serif"/>
          <w:sz w:val="28"/>
          <w:szCs w:val="28"/>
        </w:rPr>
        <w:t xml:space="preserve"> участников исследования в </w:t>
      </w:r>
      <w:r>
        <w:rPr>
          <w:rFonts w:ascii="Liberation Serif" w:hAnsi="Liberation Serif" w:cs="Liberation Serif"/>
          <w:sz w:val="28"/>
          <w:szCs w:val="28"/>
        </w:rPr>
        <w:t xml:space="preserve">той или иной степени осведомлены</w:t>
      </w:r>
      <w:r>
        <w:rPr>
          <w:rFonts w:ascii="Liberation Serif" w:hAnsi="Liberation Serif" w:cs="Liberation Serif"/>
          <w:sz w:val="28"/>
          <w:szCs w:val="28"/>
        </w:rPr>
        <w:t xml:space="preserve"> о деятельности властей, направленных на противодействие коррупции, однако, интерес к такой информации проявляют </w:t>
      </w:r>
      <w:r>
        <w:rPr>
          <w:rFonts w:ascii="Liberation Serif" w:hAnsi="Liberation Serif" w:cs="Liberation Serif"/>
          <w:sz w:val="28"/>
          <w:szCs w:val="28"/>
        </w:rPr>
        <w:t xml:space="preserve">лишь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10,2</w:t>
      </w:r>
      <w:r>
        <w:rPr>
          <w:rFonts w:ascii="Liberation Serif" w:hAnsi="Liberation Serif" w:cs="Liberation Serif"/>
          <w:sz w:val="28"/>
          <w:szCs w:val="28"/>
        </w:rPr>
        <w:t xml:space="preserve">% жителей </w:t>
      </w:r>
      <w:r>
        <w:rPr>
          <w:rFonts w:ascii="Liberation Serif" w:hAnsi="Liberation Serif" w:cs="Liberation Serif"/>
          <w:sz w:val="28"/>
          <w:szCs w:val="28"/>
        </w:rPr>
        <w:t xml:space="preserve">региона</w:t>
      </w:r>
      <w:r>
        <w:rPr>
          <w:rFonts w:ascii="Liberation Serif" w:hAnsi="Liberation Serif" w:cs="Liberation Serif"/>
          <w:sz w:val="28"/>
          <w:szCs w:val="28"/>
        </w:rPr>
        <w:t xml:space="preserve">. Также необходимо отметить, что участники исследования в большинстве случаев придерживаются мнения о том, что власти прилагают недостаточно усилий, или вообще ничего не предпринимают для борьбы с коррупцией.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По результатам опроса представителей бизнес-сообщества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Оренбургской области:</w:t>
      </w:r>
      <w:r>
        <w:rPr>
          <w:rFonts w:ascii="Liberation Serif" w:hAnsi="Liberation Serif" w:cs="Liberation Serif"/>
          <w:b/>
          <w:i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10. </w:t>
      </w:r>
      <w:r>
        <w:rPr>
          <w:rFonts w:ascii="Liberation Serif" w:hAnsi="Liberation Serif" w:cs="Liberation Serif"/>
          <w:sz w:val="28"/>
          <w:szCs w:val="28"/>
        </w:rPr>
        <w:t xml:space="preserve">Более трети опрошенных предпринимателей (</w:t>
      </w:r>
      <w:r>
        <w:rPr>
          <w:rFonts w:ascii="Liberation Serif" w:hAnsi="Liberation Serif" w:cs="Liberation Serif"/>
          <w:sz w:val="28"/>
          <w:szCs w:val="28"/>
        </w:rPr>
        <w:t xml:space="preserve">43,0</w:t>
      </w:r>
      <w:r>
        <w:rPr>
          <w:rFonts w:ascii="Liberation Serif" w:hAnsi="Liberation Serif" w:cs="Liberation Serif"/>
          <w:sz w:val="28"/>
          <w:szCs w:val="28"/>
        </w:rPr>
        <w:t xml:space="preserve">%) считает, что коррупция мешает их организации работать на рынке. Лишь </w:t>
      </w:r>
      <w:r>
        <w:rPr>
          <w:rFonts w:ascii="Liberation Serif" w:hAnsi="Liberation Serif" w:cs="Liberation Serif"/>
          <w:sz w:val="28"/>
          <w:szCs w:val="28"/>
        </w:rPr>
        <w:t xml:space="preserve">6,0</w:t>
      </w:r>
      <w:r>
        <w:rPr>
          <w:rFonts w:ascii="Liberation Serif" w:hAnsi="Liberation Serif" w:cs="Liberation Serif"/>
          <w:sz w:val="28"/>
          <w:szCs w:val="28"/>
        </w:rPr>
        <w:t xml:space="preserve">% отметили позитивное влияние взяточничества</w:t>
      </w:r>
      <w:r>
        <w:rPr>
          <w:rFonts w:ascii="Liberation Serif" w:hAnsi="Liberation Serif" w:cs="Liberation Serif"/>
          <w:sz w:val="28"/>
          <w:szCs w:val="28"/>
        </w:rPr>
        <w:t xml:space="preserve">. При этом, основными причинами коррупции по мнению регионального бизнес-сообщества, являются алчность чиновников и должностных лиц (</w:t>
      </w:r>
      <w:r>
        <w:rPr>
          <w:rFonts w:ascii="Liberation Serif" w:hAnsi="Liberation Serif" w:cs="Liberation Serif"/>
          <w:sz w:val="28"/>
          <w:szCs w:val="28"/>
        </w:rPr>
        <w:t xml:space="preserve">33,0</w:t>
      </w:r>
      <w:r>
        <w:rPr>
          <w:rFonts w:ascii="Liberation Serif" w:hAnsi="Liberation Serif" w:cs="Liberation Serif"/>
          <w:sz w:val="28"/>
          <w:szCs w:val="28"/>
        </w:rPr>
        <w:t xml:space="preserve">%).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11. Чаще всего </w:t>
      </w:r>
      <w:r>
        <w:rPr>
          <w:rFonts w:ascii="Liberation Serif" w:hAnsi="Liberation Serif" w:cs="Liberation Serif"/>
          <w:sz w:val="28"/>
          <w:szCs w:val="28"/>
        </w:rPr>
        <w:t xml:space="preserve">представители бизнеса </w:t>
      </w:r>
      <w:r>
        <w:rPr>
          <w:rFonts w:ascii="Liberation Serif" w:hAnsi="Liberation Serif" w:cs="Liberation Serif"/>
          <w:sz w:val="28"/>
          <w:szCs w:val="28"/>
        </w:rPr>
        <w:t xml:space="preserve">прибегают к взяткам, чтобы получить тот или иной документ (</w:t>
      </w:r>
      <w:r>
        <w:rPr>
          <w:rFonts w:ascii="Liberation Serif" w:hAnsi="Liberation Serif" w:cs="Liberation Serif"/>
          <w:sz w:val="28"/>
          <w:szCs w:val="28"/>
        </w:rPr>
        <w:t xml:space="preserve">20,0</w:t>
      </w:r>
      <w:r>
        <w:rPr>
          <w:rFonts w:ascii="Liberation Serif" w:hAnsi="Liberation Serif" w:cs="Liberation Serif"/>
          <w:sz w:val="28"/>
          <w:szCs w:val="28"/>
        </w:rPr>
        <w:t xml:space="preserve">%), или обойти обременительные или невыполнимые для организации правила и требования законодательства (</w:t>
      </w:r>
      <w:r>
        <w:rPr>
          <w:rFonts w:ascii="Liberation Serif" w:hAnsi="Liberation Serif" w:cs="Liberation Serif"/>
          <w:sz w:val="28"/>
          <w:szCs w:val="28"/>
        </w:rPr>
        <w:t xml:space="preserve">13,0</w:t>
      </w:r>
      <w:r>
        <w:rPr>
          <w:rFonts w:ascii="Liberation Serif" w:hAnsi="Liberation Serif" w:cs="Liberation Serif"/>
          <w:sz w:val="28"/>
          <w:szCs w:val="28"/>
        </w:rPr>
        <w:t xml:space="preserve">% и </w:t>
      </w:r>
      <w:r>
        <w:rPr>
          <w:rFonts w:ascii="Liberation Serif" w:hAnsi="Liberation Serif" w:cs="Liberation Serif"/>
          <w:sz w:val="28"/>
          <w:szCs w:val="28"/>
        </w:rPr>
        <w:t xml:space="preserve">17,0</w:t>
      </w:r>
      <w:r>
        <w:rPr>
          <w:rFonts w:ascii="Liberation Serif" w:hAnsi="Liberation Serif" w:cs="Liberation Serif"/>
          <w:sz w:val="28"/>
          <w:szCs w:val="28"/>
        </w:rPr>
        <w:t xml:space="preserve">% соответственно</w:t>
      </w:r>
      <w:r>
        <w:rPr>
          <w:rFonts w:ascii="Liberation Serif" w:hAnsi="Liberation Serif" w:cs="Liberation Serif"/>
          <w:sz w:val="28"/>
          <w:szCs w:val="28"/>
        </w:rPr>
        <w:t xml:space="preserve">). На неи</w:t>
      </w:r>
      <w:r>
        <w:rPr>
          <w:rFonts w:ascii="Liberation Serif" w:hAnsi="Liberation Serif" w:cs="Liberation Serif"/>
          <w:sz w:val="28"/>
          <w:szCs w:val="28"/>
        </w:rPr>
        <w:t xml:space="preserve">збежность платежей указывает 6,5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</w:t>
      </w:r>
      <w:r>
        <w:rPr>
          <w:rFonts w:ascii="Liberation Serif" w:hAnsi="Liberation Serif" w:cs="Liberation Serif"/>
          <w:sz w:val="28"/>
          <w:szCs w:val="28"/>
        </w:rPr>
        <w:t xml:space="preserve">предпринимателей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14,5</w:t>
      </w:r>
      <w:r>
        <w:rPr>
          <w:rFonts w:ascii="Liberation Serif" w:hAnsi="Liberation Serif" w:cs="Liberation Serif"/>
          <w:sz w:val="28"/>
          <w:szCs w:val="28"/>
        </w:rPr>
        <w:t xml:space="preserve">% представителей бизнес-сообщества сообщили, что не используют в своей работе какие-либо неформальные платежи.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12. </w:t>
      </w:r>
      <w:r>
        <w:rPr>
          <w:rFonts w:ascii="Liberation Serif" w:hAnsi="Liberation Serif" w:cs="Liberation Serif"/>
          <w:sz w:val="28"/>
          <w:szCs w:val="28"/>
        </w:rPr>
        <w:t xml:space="preserve">Немногим более</w:t>
      </w:r>
      <w:r>
        <w:rPr>
          <w:rFonts w:ascii="Liberation Serif" w:hAnsi="Liberation Serif" w:cs="Liberation Serif"/>
          <w:sz w:val="28"/>
          <w:szCs w:val="28"/>
        </w:rPr>
        <w:t xml:space="preserve"> 1/5 представителей бизнеса осведомлены посредством СМИ о случаях обращения предпринимателей в правоохранительные органы с жалобой на должностных лиц, которые требовали неофициальные прямые и (или) скрытые платежи. При этом, судя по ответам респондентов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30,8</w:t>
      </w:r>
      <w:r>
        <w:rPr>
          <w:rFonts w:ascii="Liberation Serif" w:hAnsi="Liberation Serif" w:cs="Liberation Serif"/>
          <w:sz w:val="28"/>
          <w:szCs w:val="28"/>
        </w:rPr>
        <w:t xml:space="preserve">% ситуация</w:t>
      </w:r>
      <w:r>
        <w:rPr>
          <w:rFonts w:ascii="Liberation Serif" w:hAnsi="Liberation Serif" w:cs="Liberation Serif"/>
          <w:sz w:val="28"/>
          <w:szCs w:val="28"/>
        </w:rPr>
        <w:t xml:space="preserve">х</w:t>
      </w:r>
      <w:r>
        <w:rPr>
          <w:rFonts w:ascii="Liberation Serif" w:hAnsi="Liberation Serif" w:cs="Liberation Serif"/>
          <w:sz w:val="28"/>
          <w:szCs w:val="28"/>
        </w:rPr>
        <w:t xml:space="preserve"> после подачи жалобы ухудшилась и </w:t>
      </w:r>
      <w:r>
        <w:rPr>
          <w:rFonts w:ascii="Liberation Serif" w:hAnsi="Liberation Serif" w:cs="Liberation Serif"/>
          <w:sz w:val="28"/>
          <w:szCs w:val="28"/>
        </w:rPr>
        <w:t xml:space="preserve">у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организации начались проблемы. В </w:t>
      </w:r>
      <w:r>
        <w:rPr>
          <w:rFonts w:ascii="Liberation Serif" w:hAnsi="Liberation Serif" w:cs="Liberation Serif"/>
          <w:sz w:val="28"/>
          <w:szCs w:val="28"/>
        </w:rPr>
        <w:t xml:space="preserve">26,9</w:t>
      </w:r>
      <w:r>
        <w:rPr>
          <w:rFonts w:ascii="Liberation Serif" w:hAnsi="Liberation Serif" w:cs="Liberation Serif"/>
          <w:sz w:val="28"/>
          <w:szCs w:val="28"/>
        </w:rPr>
        <w:t xml:space="preserve">% случаев результата от обращения не было. На разрешение ситуации в позитивном ключе указало </w:t>
      </w:r>
      <w:r>
        <w:rPr>
          <w:rFonts w:ascii="Liberation Serif" w:hAnsi="Liberation Serif" w:cs="Liberation Serif"/>
          <w:sz w:val="28"/>
          <w:szCs w:val="28"/>
        </w:rPr>
        <w:t xml:space="preserve">15,4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представителей бизнеса.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13. </w:t>
      </w:r>
      <w:r>
        <w:rPr>
          <w:rFonts w:ascii="Liberation Serif" w:hAnsi="Liberation Serif" w:cs="Liberation Serif"/>
          <w:sz w:val="28"/>
          <w:szCs w:val="28"/>
        </w:rPr>
        <w:t xml:space="preserve">По мнению бизнес-сообщества, случаев взяточничества в 2</w:t>
      </w:r>
      <w:r>
        <w:rPr>
          <w:rFonts w:ascii="Liberation Serif" w:hAnsi="Liberation Serif" w:cs="Liberation Serif"/>
          <w:sz w:val="28"/>
          <w:szCs w:val="28"/>
        </w:rPr>
        <w:t xml:space="preserve">,5</w:t>
      </w:r>
      <w:r>
        <w:rPr>
          <w:rFonts w:ascii="Liberation Serif" w:hAnsi="Liberation Serif" w:cs="Liberation Serif"/>
          <w:sz w:val="28"/>
          <w:szCs w:val="28"/>
        </w:rPr>
        <w:t xml:space="preserve"> раза больше на федеральном уровне (это отметили </w:t>
      </w:r>
      <w:r>
        <w:rPr>
          <w:rFonts w:ascii="Liberation Serif" w:hAnsi="Liberation Serif" w:cs="Liberation Serif"/>
          <w:sz w:val="28"/>
          <w:szCs w:val="28"/>
        </w:rPr>
        <w:t xml:space="preserve">26,5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опрошенных), чем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</w:t>
      </w:r>
      <w:r>
        <w:rPr>
          <w:rFonts w:ascii="Liberation Serif" w:hAnsi="Liberation Serif" w:cs="Liberation Serif"/>
          <w:sz w:val="28"/>
          <w:szCs w:val="28"/>
        </w:rPr>
        <w:t xml:space="preserve"> и в </w:t>
      </w:r>
      <w:r>
        <w:rPr>
          <w:rFonts w:ascii="Liberation Serif" w:hAnsi="Liberation Serif" w:cs="Liberation Serif"/>
          <w:sz w:val="28"/>
          <w:szCs w:val="28"/>
        </w:rPr>
        <w:t xml:space="preserve">1,5</w:t>
      </w:r>
      <w:r>
        <w:rPr>
          <w:rFonts w:ascii="Liberation Serif" w:hAnsi="Liberation Serif" w:cs="Liberation Serif"/>
          <w:sz w:val="28"/>
          <w:szCs w:val="28"/>
        </w:rPr>
        <w:t xml:space="preserve"> раза больше чем на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10,0</w:t>
      </w:r>
      <w:r>
        <w:rPr>
          <w:rFonts w:ascii="Liberation Serif" w:hAnsi="Liberation Serif" w:cs="Liberation Serif"/>
          <w:sz w:val="28"/>
          <w:szCs w:val="28"/>
        </w:rPr>
        <w:t xml:space="preserve">% и </w:t>
      </w:r>
      <w:r>
        <w:rPr>
          <w:rFonts w:ascii="Liberation Serif" w:hAnsi="Liberation Serif" w:cs="Liberation Serif"/>
          <w:sz w:val="28"/>
          <w:szCs w:val="28"/>
        </w:rPr>
        <w:t xml:space="preserve">17,0</w:t>
      </w:r>
      <w:r>
        <w:rPr>
          <w:rFonts w:ascii="Liberation Serif" w:hAnsi="Liberation Serif" w:cs="Liberation Serif"/>
          <w:sz w:val="28"/>
          <w:szCs w:val="28"/>
        </w:rPr>
        <w:t xml:space="preserve">%, соответственно)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14. Оценивая динамику уровня коррупции за последний год, о ее увеличении предприниматели чаще сообщали в </w:t>
      </w:r>
      <w:r>
        <w:rPr>
          <w:rFonts w:ascii="Liberation Serif" w:hAnsi="Liberation Serif" w:cs="Liberation Serif"/>
          <w:sz w:val="28"/>
          <w:szCs w:val="28"/>
        </w:rPr>
        <w:t xml:space="preserve">судебных органах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12,8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олици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, орган</w:t>
      </w:r>
      <w:r>
        <w:rPr>
          <w:rFonts w:ascii="Liberation Serif" w:hAnsi="Liberation Serif" w:cs="Liberation Serif"/>
          <w:sz w:val="28"/>
          <w:szCs w:val="28"/>
        </w:rPr>
        <w:t xml:space="preserve">ах</w:t>
      </w:r>
      <w:r>
        <w:rPr>
          <w:rFonts w:ascii="Liberation Serif" w:hAnsi="Liberation Serif" w:cs="Liberation Serif"/>
          <w:sz w:val="28"/>
          <w:szCs w:val="28"/>
        </w:rPr>
        <w:t xml:space="preserve"> внутренних дел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10,7</w:t>
      </w:r>
      <w:r>
        <w:rPr>
          <w:rFonts w:ascii="Liberation Serif" w:hAnsi="Liberation Serif" w:cs="Liberation Serif"/>
          <w:sz w:val="28"/>
          <w:szCs w:val="28"/>
        </w:rPr>
        <w:t xml:space="preserve">%), а также в </w:t>
      </w:r>
      <w:r>
        <w:rPr>
          <w:rFonts w:ascii="Liberation Serif" w:hAnsi="Liberation Serif" w:cs="Liberation Serif"/>
          <w:sz w:val="28"/>
          <w:szCs w:val="28"/>
        </w:rPr>
        <w:t xml:space="preserve">прокуратуре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8,3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 На снижение уровня коррупции представители бизнеса наиболее часто указывают в </w:t>
      </w:r>
      <w:r>
        <w:rPr>
          <w:rFonts w:ascii="Liberation Serif" w:hAnsi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рган</w:t>
      </w:r>
      <w:r>
        <w:rPr>
          <w:rFonts w:ascii="Liberation Serif" w:hAnsi="Liberation Serif" w:cs="Liberation Serif"/>
          <w:sz w:val="28"/>
          <w:szCs w:val="28"/>
        </w:rPr>
        <w:t xml:space="preserve">ах, занимающих</w:t>
      </w:r>
      <w:r>
        <w:rPr>
          <w:rFonts w:ascii="Liberation Serif" w:hAnsi="Liberation Serif" w:cs="Liberation Serif"/>
          <w:sz w:val="28"/>
          <w:szCs w:val="28"/>
        </w:rPr>
        <w:t xml:space="preserve">ся предоставлением в аренду помещений</w:t>
      </w:r>
      <w:r>
        <w:rPr>
          <w:rFonts w:ascii="Liberation Serif" w:hAnsi="Liberation Serif" w:cs="Liberation Serif"/>
          <w:sz w:val="28"/>
          <w:szCs w:val="28"/>
        </w:rPr>
        <w:t xml:space="preserve">, находящихся в государственной (муниципальной) собственности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18,9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Федеральной антимонопольной службе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17,5</w:t>
      </w:r>
      <w:r>
        <w:rPr>
          <w:rFonts w:ascii="Liberation Serif" w:hAnsi="Liberation Serif" w:cs="Liberation Serif"/>
          <w:sz w:val="28"/>
          <w:szCs w:val="28"/>
        </w:rPr>
        <w:t xml:space="preserve">%) и </w:t>
      </w:r>
      <w:r>
        <w:rPr>
          <w:rFonts w:ascii="Liberation Serif" w:hAnsi="Liberation Serif" w:cs="Liberation Serif"/>
          <w:sz w:val="28"/>
          <w:szCs w:val="28"/>
        </w:rPr>
        <w:t xml:space="preserve">Ростехнадзоре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17,0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15. </w:t>
      </w:r>
      <w:r>
        <w:rPr>
          <w:rFonts w:ascii="Liberation Serif" w:hAnsi="Liberation Serif" w:cs="Liberation Serif"/>
          <w:sz w:val="28"/>
          <w:szCs w:val="28"/>
        </w:rPr>
        <w:t xml:space="preserve">Н</w:t>
      </w:r>
      <w:r>
        <w:rPr>
          <w:rFonts w:ascii="Liberation Serif" w:hAnsi="Liberation Serif" w:cs="Liberation Serif"/>
          <w:sz w:val="28"/>
          <w:szCs w:val="28"/>
        </w:rPr>
        <w:t xml:space="preserve">икогда не сталкиваются с необходимостью оказывать влияние на действия (бездействие) должностных лиц посредством осуществления неформальных п</w:t>
      </w:r>
      <w:r>
        <w:rPr>
          <w:rFonts w:ascii="Liberation Serif" w:hAnsi="Liberation Serif" w:cs="Liberation Serif"/>
          <w:sz w:val="28"/>
          <w:szCs w:val="28"/>
        </w:rPr>
        <w:t xml:space="preserve">рямых и (или) скрытых платежей </w:t>
      </w: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 xml:space="preserve">65,0</w:t>
      </w:r>
      <w:r>
        <w:rPr>
          <w:rFonts w:ascii="Liberation Serif" w:hAnsi="Liberation Serif" w:cs="Liberation Serif"/>
          <w:sz w:val="28"/>
          <w:szCs w:val="28"/>
        </w:rPr>
        <w:t xml:space="preserve">% до 7</w:t>
      </w: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,0% </w:t>
      </w:r>
      <w:r>
        <w:rPr>
          <w:rFonts w:ascii="Liberation Serif" w:hAnsi="Liberation Serif" w:cs="Liberation Serif"/>
          <w:sz w:val="28"/>
          <w:szCs w:val="28"/>
        </w:rPr>
        <w:t xml:space="preserve">предпринимателей</w:t>
      </w:r>
      <w:r>
        <w:rPr>
          <w:rFonts w:ascii="Liberation Serif" w:hAnsi="Liberation Serif" w:cs="Liberation Serif"/>
          <w:sz w:val="28"/>
          <w:szCs w:val="28"/>
        </w:rPr>
        <w:t xml:space="preserve">. Чаще всего отмечалось, что указанное влияние оказывалось с целью использования авторитета в силу занимаемой должности для оказания воздействия (</w:t>
      </w:r>
      <w:r>
        <w:rPr>
          <w:rFonts w:ascii="Liberation Serif" w:hAnsi="Liberation Serif" w:cs="Liberation Serif"/>
          <w:sz w:val="28"/>
          <w:szCs w:val="28"/>
        </w:rPr>
        <w:t xml:space="preserve">22,5</w:t>
      </w:r>
      <w:r>
        <w:rPr>
          <w:rFonts w:ascii="Liberation Serif" w:hAnsi="Liberation Serif" w:cs="Liberation Serif"/>
          <w:sz w:val="28"/>
          <w:szCs w:val="28"/>
        </w:rPr>
        <w:t xml:space="preserve">%), а также ради ускорения совершения должностным лицом входящих в его служебные полномочия действий (</w:t>
      </w:r>
      <w:r>
        <w:rPr>
          <w:rFonts w:ascii="Liberation Serif" w:hAnsi="Liberation Serif" w:cs="Liberation Serif"/>
          <w:sz w:val="28"/>
          <w:szCs w:val="28"/>
        </w:rPr>
        <w:t xml:space="preserve">19,5</w:t>
      </w:r>
      <w:r>
        <w:rPr>
          <w:rFonts w:ascii="Liberation Serif" w:hAnsi="Liberation Serif" w:cs="Liberation Serif"/>
          <w:sz w:val="28"/>
          <w:szCs w:val="28"/>
        </w:rPr>
        <w:t xml:space="preserve">%) </w:t>
      </w:r>
      <w:r>
        <w:rPr>
          <w:rFonts w:ascii="Liberation Serif" w:hAnsi="Liberation Serif" w:cs="Liberation Serif"/>
          <w:sz w:val="28"/>
          <w:szCs w:val="28"/>
        </w:rPr>
        <w:t xml:space="preserve">или не совершение таких действий (20,0%)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При этом, п</w:t>
      </w:r>
      <w:r>
        <w:rPr>
          <w:rFonts w:ascii="Liberation Serif" w:hAnsi="Liberation Serif" w:cs="Liberation Serif"/>
          <w:sz w:val="28"/>
          <w:szCs w:val="28"/>
        </w:rPr>
        <w:t xml:space="preserve">одарки – самая частая форма вознаграждения должностного лица за услугу. Реже в этих случаях в качестве поощрения для чиновников выступают неформальные услуги имущественного ха</w:t>
      </w:r>
      <w:r>
        <w:rPr>
          <w:rFonts w:ascii="Liberation Serif" w:hAnsi="Liberation Serif" w:cs="Liberation Serif"/>
          <w:sz w:val="28"/>
          <w:szCs w:val="28"/>
        </w:rPr>
        <w:t xml:space="preserve">рактера или неформальные прямые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или скрытые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 платежи.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16. Результаты исследования указывают на то, что </w:t>
      </w:r>
      <w:r>
        <w:rPr>
          <w:rFonts w:ascii="Liberation Serif" w:hAnsi="Liberation Serif" w:cs="Liberation Serif"/>
          <w:sz w:val="28"/>
          <w:szCs w:val="28"/>
        </w:rPr>
        <w:t xml:space="preserve">наиболее часто предприниматели взаимодействовали с налоговыми органами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68,0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 сообщили об обращении в данный орган, при этом, </w:t>
      </w:r>
      <w:r>
        <w:rPr>
          <w:rFonts w:ascii="Liberation Serif" w:hAnsi="Liberation Serif" w:cs="Liberation Serif"/>
          <w:sz w:val="28"/>
          <w:szCs w:val="28"/>
        </w:rPr>
        <w:t xml:space="preserve">34,5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обращались в данный орган более 4 раз год). В органы противопожарного надзора обращалось </w:t>
      </w:r>
      <w:r>
        <w:rPr>
          <w:rFonts w:ascii="Liberation Serif" w:hAnsi="Liberation Serif" w:cs="Liberation Serif"/>
          <w:sz w:val="28"/>
          <w:szCs w:val="28"/>
        </w:rPr>
        <w:t xml:space="preserve">56,5</w:t>
      </w:r>
      <w:r>
        <w:rPr>
          <w:rFonts w:ascii="Liberation Serif" w:hAnsi="Liberation Serif" w:cs="Liberation Serif"/>
          <w:sz w:val="28"/>
          <w:szCs w:val="28"/>
        </w:rPr>
        <w:t xml:space="preserve">% респондентов (наиболее часто обращение ограничивалось 1 разом (</w:t>
      </w:r>
      <w:r>
        <w:rPr>
          <w:rFonts w:ascii="Liberation Serif" w:hAnsi="Liberation Serif" w:cs="Liberation Serif"/>
          <w:sz w:val="28"/>
          <w:szCs w:val="28"/>
        </w:rPr>
        <w:t xml:space="preserve">29,0</w:t>
      </w:r>
      <w:r>
        <w:rPr>
          <w:rFonts w:ascii="Liberation Serif" w:hAnsi="Liberation Serif" w:cs="Liberation Serif"/>
          <w:sz w:val="28"/>
          <w:szCs w:val="28"/>
        </w:rPr>
        <w:t xml:space="preserve">%)). Реже всего предприниматели взаимодействовали с органами по реализации государственной политики в сфере торговли (</w:t>
      </w:r>
      <w:r>
        <w:rPr>
          <w:rFonts w:ascii="Liberation Serif" w:hAnsi="Liberation Serif" w:cs="Liberation Serif"/>
          <w:sz w:val="28"/>
          <w:szCs w:val="28"/>
        </w:rPr>
        <w:t xml:space="preserve">24,5</w:t>
      </w:r>
      <w:r>
        <w:rPr>
          <w:rFonts w:ascii="Liberation Serif" w:hAnsi="Liberation Serif" w:cs="Liberation Serif"/>
          <w:sz w:val="28"/>
          <w:szCs w:val="28"/>
        </w:rPr>
        <w:t xml:space="preserve">% участников исследования сообщили об обращении в указанный орган (</w:t>
      </w:r>
      <w:r>
        <w:rPr>
          <w:rFonts w:ascii="Liberation Serif" w:hAnsi="Liberation Serif" w:cs="Liberation Serif"/>
          <w:sz w:val="28"/>
          <w:szCs w:val="28"/>
        </w:rPr>
        <w:t xml:space="preserve">11,5</w:t>
      </w:r>
      <w:r>
        <w:rPr>
          <w:rFonts w:ascii="Liberation Serif" w:hAnsi="Liberation Serif" w:cs="Liberation Serif"/>
          <w:sz w:val="28"/>
          <w:szCs w:val="28"/>
        </w:rPr>
        <w:t xml:space="preserve">% обращались 1 раз))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17.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Региональное бизнес-сообщество считает, что повышенный </w:t>
      </w:r>
      <w:r>
        <w:rPr>
          <w:rFonts w:ascii="Liberation Serif" w:hAnsi="Liberation Serif" w:cs="Liberation Serif"/>
          <w:sz w:val="28"/>
          <w:szCs w:val="28"/>
        </w:rPr>
        <w:t xml:space="preserve">коррупционный потенциал </w:t>
      </w:r>
      <w:r>
        <w:rPr>
          <w:rFonts w:ascii="Liberation Serif" w:hAnsi="Liberation Serif" w:cs="Liberation Serif"/>
          <w:sz w:val="28"/>
          <w:szCs w:val="28"/>
        </w:rPr>
        <w:t xml:space="preserve">наблюдается</w:t>
      </w:r>
      <w:r>
        <w:rPr>
          <w:rFonts w:ascii="Liberation Serif" w:hAnsi="Liberation Serif" w:cs="Liberation Serif"/>
          <w:sz w:val="28"/>
          <w:szCs w:val="28"/>
        </w:rPr>
        <w:t xml:space="preserve"> таких структурах как: </w:t>
      </w:r>
      <w:r>
        <w:rPr>
          <w:rFonts w:ascii="Liberation Serif" w:hAnsi="Liberation Serif" w:cs="Liberation Serif"/>
          <w:sz w:val="28"/>
          <w:szCs w:val="28"/>
        </w:rPr>
        <w:t xml:space="preserve">органы по реализации государственной политики в сфере торговли, питания и услуг (</w:t>
      </w:r>
      <w:r>
        <w:rPr>
          <w:rFonts w:ascii="Liberation Serif" w:hAnsi="Liberation Serif" w:cs="Liberation Serif"/>
          <w:sz w:val="28"/>
          <w:szCs w:val="28"/>
        </w:rPr>
        <w:t xml:space="preserve">20,4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 предпринимателей отметили, что с той или иной частотой вынуждены давать за ту или иную услугу неформальное вознаграждение чиновникам из этой сферы), органы </w:t>
      </w:r>
      <w:r>
        <w:rPr>
          <w:rFonts w:ascii="Liberation Serif" w:hAnsi="Liberation Serif" w:cs="Liberation Serif"/>
          <w:sz w:val="28"/>
          <w:szCs w:val="28"/>
        </w:rPr>
        <w:t xml:space="preserve">противопожарного надзора, МЧС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17</w:t>
      </w:r>
      <w:r>
        <w:rPr>
          <w:rFonts w:ascii="Liberation Serif" w:hAnsi="Liberation Serif" w:cs="Liberation Serif"/>
          <w:sz w:val="28"/>
          <w:szCs w:val="28"/>
        </w:rPr>
        <w:t xml:space="preserve">,0%), а также органы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занимающиеся вопросами предоставления земельных участков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14,0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 Реже всего предприниматели осуществляют неформальные платежи должностным лицам в </w:t>
      </w:r>
      <w:r>
        <w:rPr>
          <w:rFonts w:ascii="Liberation Serif" w:hAnsi="Liberation Serif" w:cs="Liberation Serif"/>
          <w:sz w:val="28"/>
          <w:szCs w:val="28"/>
        </w:rPr>
        <w:t xml:space="preserve">Росреестре</w:t>
      </w:r>
      <w:r>
        <w:rPr>
          <w:rFonts w:ascii="Liberation Serif" w:hAnsi="Liberation Serif" w:cs="Liberation Serif"/>
          <w:sz w:val="28"/>
          <w:szCs w:val="28"/>
        </w:rPr>
        <w:t xml:space="preserve">, налоговых органах и</w:t>
      </w:r>
      <w:r>
        <w:rPr>
          <w:rFonts w:ascii="Liberation Serif" w:hAnsi="Liberation Serif" w:cs="Liberation Serif"/>
          <w:sz w:val="28"/>
          <w:szCs w:val="28"/>
        </w:rPr>
        <w:t xml:space="preserve"> прокуратуре (</w:t>
      </w:r>
      <w:r>
        <w:rPr>
          <w:rFonts w:ascii="Liberation Serif" w:hAnsi="Liberation Serif" w:cs="Liberation Serif"/>
          <w:sz w:val="28"/>
          <w:szCs w:val="28"/>
        </w:rPr>
        <w:t xml:space="preserve">7,9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, 8,8%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9,4% соответственно)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cs="Liberation Serif"/>
          <w:sz w:val="28"/>
          <w:szCs w:val="28"/>
        </w:rPr>
        <w:t xml:space="preserve">18. По мнению предпринимателей, чаще всего незаконные требования к их организации предъявляют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олиция, органы внутренних дел</w:t>
      </w:r>
      <w:r>
        <w:rPr>
          <w:rFonts w:ascii="Liberation Serif" w:hAnsi="Liberation Serif" w:cs="Liberation Serif"/>
          <w:sz w:val="28"/>
          <w:szCs w:val="28"/>
        </w:rPr>
        <w:t xml:space="preserve"> (об этом заявили </w:t>
      </w:r>
      <w:r>
        <w:rPr>
          <w:rFonts w:ascii="Liberation Serif" w:hAnsi="Liberation Serif" w:cs="Liberation Serif"/>
          <w:sz w:val="28"/>
          <w:szCs w:val="28"/>
        </w:rPr>
        <w:t xml:space="preserve">11,5</w:t>
      </w:r>
      <w:r>
        <w:rPr>
          <w:rFonts w:ascii="Liberation Serif" w:hAnsi="Liberation Serif" w:cs="Liberation Serif"/>
          <w:sz w:val="28"/>
          <w:szCs w:val="28"/>
        </w:rPr>
        <w:t xml:space="preserve">% опрошенных), </w:t>
      </w:r>
      <w:r>
        <w:rPr>
          <w:rFonts w:ascii="Liberation Serif" w:hAnsi="Liberation Serif" w:cs="Liberation Serif"/>
          <w:sz w:val="28"/>
          <w:szCs w:val="28"/>
        </w:rPr>
        <w:t xml:space="preserve">органы противопожарного надзора и МЧС (9,5%), а также </w:t>
      </w:r>
      <w:r>
        <w:rPr>
          <w:rFonts w:ascii="Liberation Serif" w:hAnsi="Liberation Serif" w:cs="Liberation Serif"/>
          <w:sz w:val="28"/>
          <w:szCs w:val="28"/>
        </w:rPr>
        <w:t xml:space="preserve">судебные органы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Роспотребнадзор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cs="Liberation Serif"/>
          <w:sz w:val="28"/>
          <w:szCs w:val="28"/>
        </w:rPr>
        <w:t xml:space="preserve">по 9,0%</w:t>
      </w:r>
      <w:r>
        <w:rPr>
          <w:rFonts w:ascii="Liberation Serif" w:hAnsi="Liberation Serif" w:cs="Liberation Serif"/>
          <w:sz w:val="28"/>
          <w:szCs w:val="28"/>
        </w:rPr>
        <w:t xml:space="preserve">), а также органы, </w:t>
      </w:r>
      <w:r>
        <w:rPr>
          <w:rFonts w:ascii="Liberation Serif" w:hAnsi="Liberation Serif" w:cs="Liberation Serif"/>
          <w:sz w:val="28"/>
          <w:szCs w:val="28"/>
        </w:rPr>
        <w:t xml:space="preserve">прокуратура и налоговые органы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8,5% и 8,0% соответственно</w:t>
      </w:r>
      <w:r>
        <w:rPr>
          <w:rFonts w:ascii="Liberation Serif" w:hAnsi="Liberation Serif" w:cs="Liberation Serif"/>
          <w:sz w:val="28"/>
          <w:szCs w:val="28"/>
        </w:rPr>
        <w:t xml:space="preserve">).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19. </w:t>
      </w:r>
      <w:r>
        <w:rPr>
          <w:rFonts w:ascii="Liberation Serif" w:hAnsi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закупках</w:t>
      </w:r>
      <w:r>
        <w:rPr>
          <w:rFonts w:ascii="Liberation Serif" w:hAnsi="Liberation Serif" w:cs="Liberation Serif"/>
          <w:sz w:val="28"/>
          <w:szCs w:val="28"/>
        </w:rPr>
        <w:t xml:space="preserve"> на получение государственного или муниципального контракта участвовали около </w:t>
      </w:r>
      <w:r>
        <w:rPr>
          <w:rFonts w:ascii="Liberation Serif" w:hAnsi="Liberation Serif" w:cs="Liberation Serif"/>
          <w:sz w:val="28"/>
          <w:szCs w:val="28"/>
        </w:rPr>
        <w:t xml:space="preserve">21,0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предпринимателей. При этом </w:t>
      </w:r>
      <w:r>
        <w:rPr>
          <w:rFonts w:ascii="Liberation Serif" w:hAnsi="Liberation Serif" w:cs="Liberation Serif"/>
          <w:sz w:val="28"/>
          <w:szCs w:val="28"/>
        </w:rPr>
        <w:t xml:space="preserve">наибольшее число респондентов участвовали в конкурсах на муниципальном уровне (</w:t>
      </w:r>
      <w:r>
        <w:rPr>
          <w:rFonts w:ascii="Liberation Serif" w:hAnsi="Liberation Serif" w:cs="Liberation Serif"/>
          <w:sz w:val="28"/>
          <w:szCs w:val="28"/>
        </w:rPr>
        <w:t xml:space="preserve">12,0</w:t>
      </w:r>
      <w:r>
        <w:rPr>
          <w:rFonts w:ascii="Liberation Serif" w:hAnsi="Liberation Serif" w:cs="Liberation Serif"/>
          <w:sz w:val="28"/>
          <w:szCs w:val="28"/>
        </w:rPr>
        <w:t xml:space="preserve">%). На региональном и федеральном уровне участвовало в конкурсах </w:t>
      </w:r>
      <w:r>
        <w:rPr>
          <w:rFonts w:ascii="Liberation Serif" w:hAnsi="Liberation Serif" w:cs="Liberation Serif"/>
          <w:sz w:val="28"/>
          <w:szCs w:val="28"/>
        </w:rPr>
        <w:t xml:space="preserve">4,0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 и 5,0%</w:t>
      </w:r>
      <w:r>
        <w:rPr>
          <w:rFonts w:ascii="Liberation Serif" w:hAnsi="Liberation Serif" w:cs="Liberation Serif"/>
          <w:sz w:val="28"/>
          <w:szCs w:val="28"/>
        </w:rPr>
        <w:t xml:space="preserve"> опрошенных представителей бизнеса соответственно</w:t>
      </w:r>
      <w:r>
        <w:rPr>
          <w:rFonts w:ascii="Liberation Serif" w:hAnsi="Liberation Serif" w:cs="Liberation Serif"/>
          <w:sz w:val="28"/>
          <w:szCs w:val="28"/>
        </w:rPr>
        <w:t xml:space="preserve">. В процентном соотношение наибольшее число контрактов предпринимателями было получено на </w:t>
      </w:r>
      <w:r>
        <w:rPr>
          <w:rFonts w:ascii="Liberation Serif" w:hAnsi="Liberation Serif" w:cs="Liberation Serif"/>
          <w:sz w:val="28"/>
          <w:szCs w:val="28"/>
        </w:rPr>
        <w:t xml:space="preserve">региональном</w:t>
      </w:r>
      <w:r>
        <w:rPr>
          <w:rFonts w:ascii="Liberation Serif" w:hAnsi="Liberation Serif" w:cs="Liberation Serif"/>
          <w:sz w:val="28"/>
          <w:szCs w:val="28"/>
        </w:rPr>
        <w:t xml:space="preserve"> уровне (</w:t>
      </w:r>
      <w:r>
        <w:rPr>
          <w:rFonts w:ascii="Liberation Serif" w:hAnsi="Liberation Serif" w:cs="Liberation Serif"/>
          <w:sz w:val="28"/>
          <w:szCs w:val="28"/>
        </w:rPr>
        <w:t xml:space="preserve">42,9</w:t>
      </w:r>
      <w:r>
        <w:rPr>
          <w:rFonts w:ascii="Liberation Serif" w:hAnsi="Liberation Serif" w:cs="Liberation Serif"/>
          <w:sz w:val="28"/>
          <w:szCs w:val="28"/>
        </w:rPr>
        <w:t xml:space="preserve">%). Касаемо количества контрактов, полученных предпринимателями в этом году, </w:t>
      </w:r>
      <w:r>
        <w:rPr>
          <w:rFonts w:ascii="Liberation Serif" w:hAnsi="Liberation Serif" w:cs="Liberation Serif"/>
          <w:sz w:val="28"/>
          <w:szCs w:val="28"/>
        </w:rPr>
        <w:t xml:space="preserve">более 3-х контрактов чаще получали предприниматели на муниципальном уровне (</w:t>
      </w:r>
      <w:r>
        <w:rPr>
          <w:rFonts w:ascii="Liberation Serif" w:hAnsi="Liberation Serif" w:cs="Liberation Serif"/>
          <w:sz w:val="28"/>
          <w:szCs w:val="28"/>
        </w:rPr>
        <w:t xml:space="preserve">21,4</w:t>
      </w:r>
      <w:r>
        <w:rPr>
          <w:rFonts w:ascii="Liberation Serif" w:hAnsi="Liberation Serif" w:cs="Liberation Serif"/>
          <w:sz w:val="28"/>
          <w:szCs w:val="28"/>
        </w:rPr>
        <w:t xml:space="preserve">%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Н</w:t>
      </w:r>
      <w:r>
        <w:rPr>
          <w:rFonts w:ascii="Liberation Serif" w:hAnsi="Liberation Serif" w:cs="Liberation Serif"/>
          <w:sz w:val="28"/>
          <w:szCs w:val="28"/>
        </w:rPr>
        <w:t xml:space="preserve">а необходимость неформальных платежей, для получения государственных контрактов, указало в среднем около </w:t>
      </w:r>
      <w:r>
        <w:rPr>
          <w:rFonts w:ascii="Liberation Serif" w:hAnsi="Liberation Serif" w:cs="Liberation Serif"/>
          <w:sz w:val="28"/>
          <w:szCs w:val="28"/>
        </w:rPr>
        <w:t xml:space="preserve">12,0%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предпринимателей, получивших контракт на том или ином уровне.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20. </w:t>
      </w:r>
      <w:r>
        <w:rPr>
          <w:rFonts w:ascii="Liberation Serif" w:hAnsi="Liberation Serif" w:cs="Liberation Serif"/>
          <w:sz w:val="28"/>
          <w:szCs w:val="28"/>
        </w:rPr>
        <w:t xml:space="preserve">Касаемо</w:t>
      </w:r>
      <w:r>
        <w:rPr>
          <w:rFonts w:ascii="Liberation Serif" w:hAnsi="Liberation Serif" w:cs="Liberation Serif"/>
          <w:sz w:val="28"/>
          <w:szCs w:val="28"/>
        </w:rPr>
        <w:t xml:space="preserve"> осведомленности бизнес-сообщества региона о деятельности властей по противодействию коррупции, то о такой работе </w:t>
      </w:r>
      <w:r>
        <w:rPr>
          <w:rFonts w:ascii="Liberation Serif" w:hAnsi="Liberation Serif" w:cs="Liberation Serif"/>
          <w:sz w:val="28"/>
          <w:szCs w:val="28"/>
        </w:rPr>
        <w:t xml:space="preserve">информировано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72,5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предпринимателей. Отметим, что эффективной такую деятельность считают </w:t>
      </w:r>
      <w:r>
        <w:rPr>
          <w:rFonts w:ascii="Liberation Serif" w:hAnsi="Liberation Serif" w:cs="Liberation Serif"/>
          <w:sz w:val="28"/>
          <w:szCs w:val="28"/>
        </w:rPr>
        <w:t xml:space="preserve">30,5</w:t>
      </w:r>
      <w:r>
        <w:rPr>
          <w:rFonts w:ascii="Liberation Serif" w:hAnsi="Liberation Serif" w:cs="Liberation Serif"/>
          <w:sz w:val="28"/>
          <w:szCs w:val="28"/>
        </w:rPr>
        <w:t xml:space="preserve">% бизнесменов. </w:t>
      </w:r>
      <w:r>
        <w:rPr>
          <w:rFonts w:ascii="Liberation Serif" w:hAnsi="Liberation Serif" w:cs="Liberation Serif"/>
          <w:sz w:val="28"/>
          <w:szCs w:val="28"/>
        </w:rPr>
        <w:t xml:space="preserve">35,5</w:t>
      </w:r>
      <w:r>
        <w:rPr>
          <w:rFonts w:ascii="Liberation Serif" w:hAnsi="Liberation Serif" w:cs="Liberation Serif"/>
          <w:sz w:val="28"/>
          <w:szCs w:val="28"/>
        </w:rPr>
        <w:t xml:space="preserve">% предпринимателей полагают, что такая деятельность является неэффективной.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21. В наибольшей степени эффективными мерами по противодействию коррупции предприниматели считают: </w:t>
      </w:r>
      <w:r>
        <w:rPr>
          <w:rFonts w:ascii="Liberation Serif" w:hAnsi="Liberation Serif" w:cs="Liberation Serif"/>
          <w:sz w:val="28"/>
          <w:szCs w:val="28"/>
        </w:rPr>
        <w:t xml:space="preserve">упрощение процедуры предоставления услуг органами власти (</w:t>
      </w:r>
      <w:r>
        <w:rPr>
          <w:rFonts w:ascii="Liberation Serif" w:hAnsi="Liberation Serif" w:cs="Liberation Serif"/>
          <w:sz w:val="28"/>
          <w:szCs w:val="28"/>
        </w:rPr>
        <w:t xml:space="preserve">68,5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, ужесточение наказания за коррупцию (</w:t>
      </w:r>
      <w:r>
        <w:rPr>
          <w:rFonts w:ascii="Liberation Serif" w:hAnsi="Liberation Serif" w:cs="Liberation Serif"/>
          <w:sz w:val="28"/>
          <w:szCs w:val="28"/>
        </w:rPr>
        <w:t xml:space="preserve">65,5</w:t>
      </w:r>
      <w:r>
        <w:rPr>
          <w:rFonts w:ascii="Liberation Serif" w:hAnsi="Liberation Serif" w:cs="Liberation Serif"/>
          <w:sz w:val="28"/>
          <w:szCs w:val="28"/>
        </w:rPr>
        <w:t xml:space="preserve">%), </w:t>
      </w:r>
      <w:r>
        <w:rPr>
          <w:rFonts w:ascii="Liberation Serif" w:hAnsi="Liberation Serif" w:cs="Liberation Serif"/>
          <w:sz w:val="28"/>
          <w:szCs w:val="28"/>
        </w:rPr>
        <w:t xml:space="preserve">совершенствование законодательства (60,5%)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привлечение средств массовой </w:t>
      </w:r>
      <w:r>
        <w:rPr>
          <w:rFonts w:ascii="Liberation Serif" w:hAnsi="Liberation Serif" w:cs="Liberation Serif"/>
          <w:sz w:val="28"/>
          <w:szCs w:val="28"/>
        </w:rPr>
        <w:t xml:space="preserve">информации, публичное осуждение фактов коррупции и лиц в нее вовлеченных (59,5%)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повышение прозрачности взаимодействия государственных и муниципальных служащих (</w:t>
      </w:r>
      <w:r>
        <w:rPr>
          <w:rFonts w:ascii="Liberation Serif" w:hAnsi="Liberation Serif" w:cs="Liberation Serif"/>
          <w:sz w:val="28"/>
          <w:szCs w:val="28"/>
        </w:rPr>
        <w:t xml:space="preserve">58,5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>
        <w:rPr>
          <w:rFonts w:ascii="Liberation Serif" w:hAnsi="Liberation Serif" w:cs="Liberation Serif"/>
          <w:sz w:val="28"/>
          <w:szCs w:val="28"/>
        </w:rPr>
        <w:t xml:space="preserve">информирование граждан и организаций о возможностях противостояния коррупции (</w:t>
      </w:r>
      <w:r>
        <w:rPr>
          <w:rFonts w:ascii="Liberation Serif" w:hAnsi="Liberation Serif" w:cs="Liberation Serif"/>
          <w:sz w:val="28"/>
          <w:szCs w:val="28"/>
        </w:rPr>
        <w:t xml:space="preserve">58,5</w:t>
      </w:r>
      <w:r>
        <w:rPr>
          <w:rFonts w:ascii="Liberation Serif" w:hAnsi="Liberation Serif" w:cs="Liberation Serif"/>
          <w:sz w:val="28"/>
          <w:szCs w:val="28"/>
        </w:rPr>
        <w:t xml:space="preserve">%)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Одновременно с этим, по мнению предпринимательского сообщества, повышение зарплат государственным и муниципальным служащим (</w:t>
      </w:r>
      <w:r>
        <w:rPr>
          <w:rFonts w:ascii="Liberation Serif" w:hAnsi="Liberation Serif" w:cs="Liberation Serif"/>
          <w:sz w:val="28"/>
          <w:szCs w:val="28"/>
        </w:rPr>
        <w:t xml:space="preserve">33,0</w:t>
      </w:r>
      <w:r>
        <w:rPr>
          <w:rFonts w:ascii="Liberation Serif" w:hAnsi="Liberation Serif" w:cs="Liberation Serif"/>
          <w:sz w:val="28"/>
          <w:szCs w:val="28"/>
        </w:rPr>
        <w:t xml:space="preserve">%), создание специального органа власти по борьбе с коррупцией (</w:t>
      </w:r>
      <w:r>
        <w:rPr>
          <w:rFonts w:ascii="Liberation Serif" w:hAnsi="Liberation Serif" w:cs="Liberation Serif"/>
          <w:sz w:val="28"/>
          <w:szCs w:val="28"/>
        </w:rPr>
        <w:t xml:space="preserve">31,0</w:t>
      </w:r>
      <w:r>
        <w:rPr>
          <w:rFonts w:ascii="Liberation Serif" w:hAnsi="Liberation Serif" w:cs="Liberation Serif"/>
          <w:sz w:val="28"/>
          <w:szCs w:val="28"/>
        </w:rPr>
        <w:t xml:space="preserve">%), регламентирование подарков должностным лицам (</w:t>
      </w:r>
      <w:r>
        <w:rPr>
          <w:rFonts w:ascii="Liberation Serif" w:hAnsi="Liberation Serif" w:cs="Liberation Serif"/>
          <w:sz w:val="28"/>
          <w:szCs w:val="28"/>
        </w:rPr>
        <w:t xml:space="preserve">34,0</w:t>
      </w:r>
      <w:r>
        <w:rPr>
          <w:rFonts w:ascii="Liberation Serif" w:hAnsi="Liberation Serif" w:cs="Liberation Serif"/>
          <w:sz w:val="28"/>
          <w:szCs w:val="28"/>
        </w:rPr>
        <w:t xml:space="preserve">%) являются наименее эффективными мерами по борьбе с корруп</w:t>
      </w:r>
      <w:r>
        <w:rPr>
          <w:rFonts w:ascii="Liberation Serif" w:hAnsi="Liberation Serif" w:cs="Liberation Serif"/>
          <w:sz w:val="28"/>
          <w:szCs w:val="28"/>
        </w:rPr>
        <w:t xml:space="preserve">ционными проявлениями.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22. </w:t>
      </w:r>
      <w:r>
        <w:rPr>
          <w:rFonts w:ascii="Liberation Serif" w:hAnsi="Liberation Serif" w:cs="Liberation Serif"/>
          <w:sz w:val="28"/>
          <w:szCs w:val="28"/>
        </w:rPr>
        <w:t xml:space="preserve">38</w:t>
      </w:r>
      <w:r>
        <w:rPr>
          <w:rFonts w:ascii="Liberation Serif" w:hAnsi="Liberation Serif" w:cs="Liberation Serif"/>
          <w:sz w:val="28"/>
          <w:szCs w:val="28"/>
        </w:rPr>
        <w:t xml:space="preserve">,0% предпринимателей полагают, что власти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проявляют желание, направленное на борьбу с коррупцией, однако, в силу некоторых, не зависящих от них обстоятельств, иногда не могут эффективно бороться с коррупцией.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ротивоположную позицию занимает </w:t>
      </w:r>
      <w:r>
        <w:rPr>
          <w:rFonts w:ascii="Liberation Serif" w:hAnsi="Liberation Serif" w:cs="Liberation Serif"/>
          <w:sz w:val="28"/>
          <w:szCs w:val="28"/>
        </w:rPr>
        <w:t xml:space="preserve">25,0</w:t>
      </w:r>
      <w:r>
        <w:rPr>
          <w:rFonts w:ascii="Liberation Serif" w:hAnsi="Liberation Serif" w:cs="Liberation Serif"/>
          <w:sz w:val="28"/>
          <w:szCs w:val="28"/>
        </w:rPr>
        <w:t xml:space="preserve">% оп</w:t>
      </w:r>
      <w:r>
        <w:rPr>
          <w:rFonts w:ascii="Liberation Serif" w:hAnsi="Liberation Serif" w:cs="Liberation Serif"/>
          <w:sz w:val="28"/>
          <w:szCs w:val="28"/>
        </w:rPr>
        <w:t xml:space="preserve">рошенных представителей бизнеса: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cs="Liberation Serif"/>
          <w:sz w:val="28"/>
          <w:szCs w:val="28"/>
        </w:rPr>
        <w:t xml:space="preserve">о их мнению, власти региона не только не могут бороться с коррупцией, но и не хотят делать этого.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РЕКОМЕНДАЦИИ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pStyle w:val="79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основании анализа результатов социологического исследования предлагаются </w:t>
      </w:r>
      <w:r>
        <w:rPr>
          <w:rFonts w:ascii="Liberation Serif" w:hAnsi="Liberation Serif" w:cs="Liberation Serif"/>
          <w:i/>
          <w:sz w:val="28"/>
          <w:szCs w:val="28"/>
        </w:rPr>
        <w:t xml:space="preserve">следующие рекомендации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 xml:space="preserve">Продолжать проведение мониторингов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которые позволя</w:t>
      </w:r>
      <w:r>
        <w:rPr>
          <w:rFonts w:ascii="Liberation Serif" w:hAnsi="Liberation Serif" w:cs="Liberation Serif"/>
          <w:sz w:val="28"/>
          <w:szCs w:val="28"/>
        </w:rPr>
        <w:t xml:space="preserve">ю</w:t>
      </w:r>
      <w:r>
        <w:rPr>
          <w:rFonts w:ascii="Liberation Serif" w:hAnsi="Liberation Serif" w:cs="Liberation Serif"/>
          <w:sz w:val="28"/>
          <w:szCs w:val="28"/>
        </w:rPr>
        <w:t xml:space="preserve">т зафиксировать текущ</w:t>
      </w:r>
      <w:r>
        <w:rPr>
          <w:rFonts w:ascii="Liberation Serif" w:hAnsi="Liberation Serif" w:cs="Liberation Serif"/>
          <w:sz w:val="28"/>
          <w:szCs w:val="28"/>
        </w:rPr>
        <w:t xml:space="preserve">ую ситуацию</w:t>
      </w:r>
      <w:r>
        <w:rPr>
          <w:rFonts w:ascii="Liberation Serif" w:hAnsi="Liberation Serif" w:cs="Liberation Serif"/>
          <w:sz w:val="28"/>
          <w:szCs w:val="28"/>
        </w:rPr>
        <w:t xml:space="preserve"> в регионе, а также </w:t>
      </w:r>
      <w:r>
        <w:rPr>
          <w:rFonts w:ascii="Liberation Serif" w:hAnsi="Liberation Serif" w:cs="Liberation Serif"/>
          <w:sz w:val="28"/>
          <w:szCs w:val="28"/>
        </w:rPr>
        <w:t xml:space="preserve">увидеть</w:t>
      </w:r>
      <w:r>
        <w:rPr>
          <w:rFonts w:ascii="Liberation Serif" w:hAnsi="Liberation Serif" w:cs="Liberation Serif"/>
          <w:sz w:val="28"/>
          <w:szCs w:val="28"/>
        </w:rPr>
        <w:t xml:space="preserve"> улучшения </w:t>
      </w:r>
      <w:r>
        <w:rPr>
          <w:rFonts w:ascii="Liberation Serif" w:hAnsi="Liberation Serif" w:cs="Liberation Serif"/>
          <w:sz w:val="28"/>
          <w:szCs w:val="28"/>
        </w:rPr>
        <w:t xml:space="preserve">или ухудшения коррупционной </w:t>
      </w:r>
      <w:r>
        <w:rPr>
          <w:rFonts w:ascii="Liberation Serif" w:hAnsi="Liberation Serif" w:cs="Liberation Serif"/>
          <w:sz w:val="28"/>
          <w:szCs w:val="28"/>
        </w:rPr>
        <w:t xml:space="preserve">динамики</w:t>
      </w:r>
      <w:r>
        <w:rPr>
          <w:rFonts w:ascii="Liberation Serif" w:hAnsi="Liberation Serif" w:cs="Liberation Serif"/>
          <w:sz w:val="28"/>
          <w:szCs w:val="28"/>
        </w:rPr>
        <w:t xml:space="preserve">. Кроме того, результаты мониторингов </w:t>
      </w:r>
      <w:r>
        <w:rPr>
          <w:rFonts w:ascii="Liberation Serif" w:hAnsi="Liberation Serif" w:cs="Liberation Serif"/>
          <w:sz w:val="28"/>
          <w:szCs w:val="28"/>
        </w:rPr>
        <w:t xml:space="preserve">помогают</w:t>
      </w:r>
      <w:r>
        <w:rPr>
          <w:rFonts w:ascii="Liberation Serif" w:hAnsi="Liberation Serif" w:cs="Liberation Serif"/>
          <w:sz w:val="28"/>
          <w:szCs w:val="28"/>
        </w:rPr>
        <w:t xml:space="preserve"> выявлять наиболее проблемные сферы, на которые следует обращать внимание в первую очередь.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 xml:space="preserve">Целесообразно распространять посредством наружной рекламы, а также СМИ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материалы антикоррупционной тематики, </w:t>
      </w:r>
      <w:r>
        <w:rPr>
          <w:rFonts w:ascii="Liberation Serif" w:hAnsi="Liberation Serif" w:cs="Liberation Serif"/>
          <w:sz w:val="28"/>
          <w:szCs w:val="28"/>
        </w:rPr>
        <w:t xml:space="preserve">информацию</w:t>
      </w:r>
      <w:r>
        <w:rPr>
          <w:rFonts w:ascii="Liberation Serif" w:hAnsi="Liberation Serif" w:cs="Liberation Serif"/>
          <w:sz w:val="28"/>
          <w:szCs w:val="28"/>
        </w:rPr>
        <w:t xml:space="preserve"> о возможности и способах борьбы </w:t>
      </w:r>
      <w:r>
        <w:rPr>
          <w:rFonts w:ascii="Liberation Serif" w:hAnsi="Liberation Serif" w:cs="Liberation Serif"/>
          <w:sz w:val="28"/>
          <w:szCs w:val="28"/>
        </w:rPr>
        <w:t xml:space="preserve">населения региона </w:t>
      </w:r>
      <w:r>
        <w:rPr>
          <w:rFonts w:ascii="Liberation Serif" w:hAnsi="Liberation Serif" w:cs="Liberation Serif"/>
          <w:sz w:val="28"/>
          <w:szCs w:val="28"/>
        </w:rPr>
        <w:t xml:space="preserve">с коррупцией. Кроме того, освещение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sz w:val="28"/>
          <w:szCs w:val="28"/>
        </w:rPr>
        <w:t xml:space="preserve"> СМИ деятельности органов власти, направленной на борьбу с коррупцией, а также информации о фактах раскрытия коррупционных ситуаций, позволит повысить доверие к власти со стороны населения, а также повысит информированность </w:t>
      </w:r>
      <w:r>
        <w:rPr>
          <w:rFonts w:ascii="Liberation Serif" w:hAnsi="Liberation Serif" w:cs="Liberation Serif"/>
          <w:sz w:val="28"/>
          <w:szCs w:val="28"/>
        </w:rPr>
        <w:t xml:space="preserve">граждан о работе органов власти в данном направлении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  <w:szCs w:val="28"/>
        </w:rPr>
        <w:t xml:space="preserve">Расширять практику получения населением государственных и муниципальных услуг в электронном формате, а также посредств</w:t>
      </w:r>
      <w:r>
        <w:rPr>
          <w:rFonts w:ascii="Liberation Serif" w:hAnsi="Liberation Serif" w:cs="Liberation Serif"/>
          <w:sz w:val="28"/>
          <w:szCs w:val="28"/>
        </w:rPr>
        <w:t xml:space="preserve">ом многофункциональных центров. Реализовывать принцип «Одного окна».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Осуществлять мониторинги социальных сетей на предмет попадания жителей в коррупци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онную ситуацию и соответствующе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реагирова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ть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на потенциальн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ые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угроз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ы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. Кроме того, необходимо осуществлять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своевременное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реагирование на поступающие от населения сигналы о коррупционных ситуациях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посредством горячей линии и обращений в правоохранительные органы.</w:t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sz w:val="28"/>
          <w:szCs w:val="28"/>
        </w:rPr>
        <w:t xml:space="preserve">Результаты исследования показали, что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по мнению населения, наиболее подвержены коррупции медицинские учреждения, дошкольные учреждения, коммунальные службы, школы и органы ГИБДД. Именно на данных учреждениях необходимо сосредоточить усилия по борьбе с коррупцией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осуществлять </w:t>
      </w:r>
      <w:r>
        <w:rPr>
          <w:rFonts w:ascii="Liberation Serif" w:hAnsi="Liberation Serif" w:cs="Liberation Serif"/>
          <w:sz w:val="28"/>
          <w:szCs w:val="28"/>
        </w:rPr>
        <w:t xml:space="preserve">внеплановые</w:t>
      </w:r>
      <w:r>
        <w:rPr>
          <w:rFonts w:ascii="Liberation Serif" w:hAnsi="Liberation Serif" w:cs="Liberation Serif"/>
          <w:sz w:val="28"/>
          <w:szCs w:val="28"/>
        </w:rPr>
        <w:t xml:space="preserve"> проверки </w:t>
      </w:r>
      <w:r>
        <w:rPr>
          <w:rFonts w:ascii="Liberation Serif" w:hAnsi="Liberation Serif" w:cs="Liberation Serif"/>
          <w:sz w:val="28"/>
          <w:szCs w:val="28"/>
        </w:rPr>
        <w:t xml:space="preserve">процессов оказания услуг, </w:t>
      </w:r>
      <w:r>
        <w:rPr>
          <w:rFonts w:ascii="Liberation Serif" w:hAnsi="Liberation Serif" w:cs="Liberation Serif"/>
          <w:sz w:val="28"/>
          <w:szCs w:val="28"/>
        </w:rPr>
        <w:t xml:space="preserve">выявлять </w:t>
      </w:r>
      <w:r>
        <w:rPr>
          <w:rFonts w:ascii="Liberation Serif" w:hAnsi="Liberation Serif" w:cs="Liberation Serif"/>
          <w:sz w:val="28"/>
          <w:szCs w:val="28"/>
        </w:rPr>
        <w:t xml:space="preserve">и устранять </w:t>
      </w:r>
      <w:r>
        <w:rPr>
          <w:rFonts w:ascii="Liberation Serif" w:hAnsi="Liberation Serif" w:cs="Liberation Serif"/>
          <w:sz w:val="28"/>
          <w:szCs w:val="28"/>
        </w:rPr>
        <w:t xml:space="preserve">наиболее проблемные этапы, которые могут спровоцировать коррупционную ситуацию.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</w:t>
      </w:r>
      <w:r>
        <w:rPr>
          <w:rFonts w:ascii="Liberation Serif" w:hAnsi="Liberation Serif" w:cs="Liberation Serif"/>
          <w:sz w:val="28"/>
          <w:szCs w:val="28"/>
        </w:rPr>
        <w:t xml:space="preserve">В части </w:t>
      </w:r>
      <w:r>
        <w:rPr>
          <w:rFonts w:ascii="Liberation Serif" w:hAnsi="Liberation Serif" w:cs="Liberation Serif"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sz w:val="28"/>
          <w:szCs w:val="28"/>
        </w:rPr>
        <w:t xml:space="preserve"> коррупции </w:t>
      </w:r>
      <w:r>
        <w:rPr>
          <w:rFonts w:ascii="Liberation Serif" w:hAnsi="Liberation Serif" w:cs="Liberation Serif"/>
          <w:sz w:val="28"/>
          <w:szCs w:val="28"/>
        </w:rPr>
        <w:t xml:space="preserve">необходимо совершенствовать механизмы взаимодействия предпринимателей и представителей органов власти. Развивать и расширять практику оказания услуг предп</w:t>
      </w:r>
      <w:r>
        <w:rPr>
          <w:rFonts w:ascii="Liberation Serif" w:hAnsi="Liberation Serif" w:cs="Liberation Serif"/>
          <w:sz w:val="28"/>
          <w:szCs w:val="28"/>
        </w:rPr>
        <w:t xml:space="preserve">ринимателям в электронной форме,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</w:t>
      </w:r>
      <w:r>
        <w:rPr>
          <w:rFonts w:ascii="Liberation Serif" w:hAnsi="Liberation Serif" w:cs="Liberation Serif"/>
          <w:sz w:val="28"/>
          <w:szCs w:val="28"/>
        </w:rPr>
        <w:t xml:space="preserve">воевременно реагировать на проблемы, возникающие при работе сервисов «Госуслуги» и «Мой бизнес». Кроме того, </w:t>
      </w:r>
      <w:r>
        <w:rPr>
          <w:rFonts w:ascii="Liberation Serif" w:hAnsi="Liberation Serif" w:cs="Liberation Serif"/>
          <w:sz w:val="28"/>
          <w:szCs w:val="28"/>
        </w:rPr>
        <w:t xml:space="preserve">следует</w:t>
      </w:r>
      <w:r>
        <w:rPr>
          <w:rFonts w:ascii="Liberation Serif" w:hAnsi="Liberation Serif" w:cs="Liberation Serif"/>
          <w:sz w:val="28"/>
          <w:szCs w:val="28"/>
        </w:rPr>
        <w:t xml:space="preserve"> упрощать процедуру получения государственных услуг, путем избавления от ч</w:t>
      </w:r>
      <w:r>
        <w:rPr>
          <w:rFonts w:ascii="Liberation Serif" w:hAnsi="Liberation Serif" w:cs="Liberation Serif"/>
          <w:sz w:val="28"/>
          <w:szCs w:val="28"/>
        </w:rPr>
        <w:t xml:space="preserve">резмерной бюрократии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повышения прозрачности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административных процедур.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pacing w:val="-4"/>
          <w:sz w:val="28"/>
          <w:szCs w:val="28"/>
          <w:highlight w:val="none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 xml:space="preserve">7.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Необходимо о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братить внимание на организацию государственных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(муниципальных) закупок: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подвергать дополнительным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тщательным проверкам закупочную документацию с целью выявления и устранения нарушений, связанных с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ограничением конкуренции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, потенциально влекущих возникновение коррупционных ситуаций в этой 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сфере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.</w:t>
      </w:r>
      <w:r>
        <w:rPr>
          <w:rFonts w:ascii="Liberation Serif" w:hAnsi="Liberation Serif" w:cs="Liberation Serif"/>
          <w:spacing w:val="-4"/>
          <w:sz w:val="28"/>
          <w:szCs w:val="28"/>
        </w:rPr>
        <w:br w:type="page" w:clear="all"/>
      </w:r>
      <w:r>
        <w:rPr>
          <w:rFonts w:ascii="Liberation Serif" w:hAnsi="Liberation Serif" w:cs="Liberation Serif"/>
          <w:spacing w:val="-4"/>
          <w:sz w:val="28"/>
          <w:szCs w:val="28"/>
          <w:highlight w:val="none"/>
        </w:rPr>
      </w:r>
      <w:r>
        <w:rPr>
          <w:rFonts w:ascii="Liberation Serif" w:hAnsi="Liberation Serif" w:cs="Liberation Serif"/>
          <w:spacing w:val="-4"/>
          <w:sz w:val="28"/>
          <w:szCs w:val="28"/>
          <w:highlight w:val="none"/>
        </w:rPr>
      </w:r>
      <w:r>
        <w:rPr>
          <w:rFonts w:ascii="Liberation Serif" w:hAnsi="Liberation Serif" w:cs="Liberation Serif"/>
          <w:spacing w:val="-4"/>
          <w:sz w:val="28"/>
          <w:szCs w:val="28"/>
          <w:highlight w:val="none"/>
        </w:rPr>
      </w:r>
      <w:r>
        <w:rPr>
          <w:rFonts w:ascii="Liberation Serif" w:hAnsi="Liberation Serif" w:cs="Liberation Serif"/>
          <w:spacing w:val="-4"/>
          <w:sz w:val="28"/>
          <w:szCs w:val="28"/>
          <w:highlight w:val="none"/>
        </w:rPr>
      </w:r>
    </w:p>
    <w:p>
      <w:pPr>
        <w:pStyle w:val="791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СПИСОК ИСПОЛЬЗОВАННЫХ ИСТОЧНИКОВ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ГОСТ 7.32.</w:t>
      </w:r>
      <w:r>
        <w:rPr>
          <w:rFonts w:ascii="Liberation Serif" w:hAnsi="Liberation Serif" w:cs="Liberation Serif"/>
          <w:bCs/>
          <w:sz w:val="28"/>
          <w:szCs w:val="28"/>
        </w:rPr>
        <w:t xml:space="preserve">2001. Отчет о научно-исследовательской работе. Структура и правила оформления. – М., 2001.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pacing w:val="-2"/>
          <w:sz w:val="28"/>
          <w:szCs w:val="28"/>
        </w:rPr>
        <w:t xml:space="preserve">Методика проведения социологических исследований в целях оценки уровня коррупции в субъектах Российской Федерации, утвержденная постановлением Правительства Российской Федерации от 25 мая 2019 года № 662.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Национальный стандарт Российской Федерации «Исследование рынка, общественного мнения и социальных проблем. Словарь и сервисные требования (ГОСТ Р ИСО 20252-2014)».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Официальная и муниципальная статистика территориального органа Федеральной службы государственной статистики по </w:t>
      </w:r>
      <w:r>
        <w:rPr>
          <w:rFonts w:ascii="Liberation Serif" w:hAnsi="Liberation Serif" w:cs="Liberation Serif"/>
          <w:sz w:val="28"/>
          <w:szCs w:val="28"/>
        </w:rPr>
        <w:t xml:space="preserve">Оренбургской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[Электронный ресурс].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URL</w:t>
      </w:r>
      <w:r>
        <w:rPr>
          <w:rFonts w:ascii="Liberation Serif" w:hAnsi="Liberation Serif" w:cs="Liberation Serif"/>
          <w:sz w:val="28"/>
          <w:szCs w:val="28"/>
        </w:rPr>
        <w:t xml:space="preserve">: https://56</w:t>
      </w:r>
      <w:r>
        <w:rPr>
          <w:rFonts w:ascii="Liberation Serif" w:hAnsi="Liberation Serif" w:cs="Liberation Serif"/>
          <w:sz w:val="28"/>
          <w:szCs w:val="28"/>
        </w:rPr>
        <w:t xml:space="preserve">.rosstat.gov.ru.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Постановление Правительства Оренбургской области от 28 июня 2019 года N 417-пп «Об утверждении региональной программы противодействия коррупции в Оренбургской области на 2019 - 2024 годы»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Федеральный закон от 27 июля 2006 года № 152-ФЗ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«О персональных данных».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Федеральный закон от 24 июля 2007 года № 209-ФЗ «О развитии малого и среднего предпринимательства в Российской Федерации».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Федеральный закон от 25 декабря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2008 г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. № 273-ФЗ «О противодействии коррупции».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794"/>
        <w:numPr>
          <w:ilvl w:val="0"/>
          <w:numId w:val="6"/>
        </w:numPr>
        <w:contextualSpacing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Указ Президента Российской Федерации от 16 августа 2021 года №</w:t>
      </w:r>
      <w:r>
        <w:rPr>
          <w:rFonts w:ascii="Liberation Serif" w:hAnsi="Liberation Serif" w:cs="Liberation Serif"/>
          <w:bCs/>
          <w:sz w:val="28"/>
          <w:szCs w:val="28"/>
        </w:rPr>
        <w:t xml:space="preserve"> </w:t>
      </w:r>
      <w:r>
        <w:rPr>
          <w:rFonts w:ascii="Liberation Serif" w:hAnsi="Liberation Serif" w:cs="Liberation Serif"/>
          <w:bCs/>
          <w:sz w:val="28"/>
          <w:szCs w:val="28"/>
        </w:rPr>
        <w:t xml:space="preserve">478 «О Национальном плане пр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отиводействия коррупции на 2021-</w:t>
      </w:r>
      <w:r>
        <w:rPr>
          <w:rFonts w:ascii="Liberation Serif" w:hAnsi="Liberation Serif" w:cs="Liberation Serif"/>
          <w:bCs/>
          <w:sz w:val="28"/>
          <w:szCs w:val="28"/>
        </w:rPr>
        <w:t xml:space="preserve">2024 годы».</w:t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 w:clear="all"/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ПРИЛОЖЕНИЕ А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Макет анкеты (исследование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«бытовой»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коррупции)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</w:rPr>
        <w:outlineLvl w:val="3"/>
      </w:pPr>
      <w:r>
        <w:rPr>
          <w:rFonts w:ascii="Liberation Serif" w:hAnsi="Liberation Serif" w:cs="Liberation Serif"/>
          <w:b/>
        </w:rPr>
        <w:t xml:space="preserve">I. ВСТУПИТЕЛЬНАЯ ЧАСТЬ</w:t>
      </w:r>
      <w:r>
        <w:rPr>
          <w:rFonts w:ascii="Liberation Serif" w:hAnsi="Liberation Serif" w:cs="Liberation Serif"/>
          <w:b/>
        </w:rPr>
      </w:r>
    </w:p>
    <w:p>
      <w:pPr>
        <w:contextualSpacing/>
        <w:ind w:firstLine="708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</w:r>
      <w:r>
        <w:rPr>
          <w:rFonts w:ascii="Liberation Serif" w:hAnsi="Liberation Serif" w:cs="Liberation Serif"/>
          <w:i/>
        </w:rPr>
      </w:r>
    </w:p>
    <w:p>
      <w:pPr>
        <w:contextualSpacing/>
        <w:ind w:firstLine="708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Здравствуйте! Меня зовут __________. Я – интервьюер независимого аналитического агентства «ИМИДЖ-ФАКТОР». Мы просим Вас принять участие в нашем опросе по вопросам оценки уровня коррупции. Чтобы ограничить ее масштабы, необходимо знать, в каких сферах жиз</w:t>
      </w:r>
      <w:r>
        <w:rPr>
          <w:rFonts w:ascii="Liberation Serif" w:hAnsi="Liberation Serif" w:cs="Liberation Serif"/>
          <w:i/>
        </w:rPr>
        <w:t xml:space="preserve">ни и в каких регионах России она особенно распространена, что и как меняется в этом отношении от года к году. Поэтому уже несколько лет по всей стране проводятся массовые опросы на эту тему, в которых участвуют десятки тысяч человек. Результаты исследовани</w:t>
      </w:r>
      <w:r>
        <w:rPr>
          <w:rFonts w:ascii="Liberation Serif" w:hAnsi="Liberation Serif" w:cs="Liberation Serif"/>
          <w:i/>
        </w:rPr>
        <w:t xml:space="preserve">я мы используем в обобщенном виде. Никто, кроме меня и организаторов опроса, Ваши ответы знать не будет. Ваше имя не будет фигурировать ни в одном из материалов опроса. Мы опрашиваем граждан РФ старше 18 лет и проживающих на территории региона более 2 лет.</w:t>
      </w:r>
      <w:r>
        <w:rPr>
          <w:rFonts w:ascii="Liberation Serif" w:hAnsi="Liberation Serif" w:cs="Liberation Serif"/>
          <w:i/>
        </w:rPr>
      </w:r>
    </w:p>
    <w:p>
      <w:pPr>
        <w:contextualSpacing/>
        <w:ind w:firstLine="708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Если согласны, то я буду задавать Вам вопросы и отмечать Ваши ответы. Если Вы не согласны принять участие в опросе, то какова причина отказа от анкетирования:</w:t>
      </w:r>
      <w:r>
        <w:rPr>
          <w:rFonts w:ascii="Liberation Serif" w:hAnsi="Liberation Serif" w:cs="Liberation Serif"/>
          <w:i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1) применение аудиозаписи при анкетировании;</w:t>
      </w:r>
      <w:r>
        <w:rPr>
          <w:rFonts w:ascii="Liberation Serif" w:hAnsi="Liberation Serif" w:cs="Liberation Serif"/>
          <w:i/>
        </w:rPr>
        <w:br/>
        <w:t xml:space="preserve">2) не верю в возможность улучшения ситуации;</w:t>
      </w:r>
      <w:r>
        <w:rPr>
          <w:rFonts w:ascii="Liberation Serif" w:hAnsi="Liberation Serif" w:cs="Liberation Serif"/>
          <w:i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3) отсутствие времени;</w:t>
      </w:r>
      <w:r>
        <w:rPr>
          <w:rFonts w:ascii="Liberation Serif" w:hAnsi="Liberation Serif" w:cs="Liberation Serif"/>
          <w:i/>
        </w:rPr>
        <w:br/>
        <w:t xml:space="preserve">4) мне меньше 18 лет;</w:t>
      </w:r>
      <w:r>
        <w:rPr>
          <w:rFonts w:ascii="Liberation Serif" w:hAnsi="Liberation Serif" w:cs="Liberation Serif"/>
          <w:i/>
        </w:rPr>
        <w:br/>
        <w:t xml:space="preserve">5) не являюсь гражданином Российской Федерации;</w:t>
      </w:r>
      <w:r>
        <w:rPr>
          <w:rFonts w:ascii="Liberation Serif" w:hAnsi="Liberation Serif" w:cs="Liberation Serif"/>
          <w:i/>
        </w:rPr>
        <w:br/>
        <w:t xml:space="preserve">6) проживаю на территории региона менее 2 лет;</w:t>
      </w:r>
      <w:r>
        <w:rPr>
          <w:rFonts w:ascii="Liberation Serif" w:hAnsi="Liberation Serif" w:cs="Liberation Serif"/>
          <w:i/>
        </w:rPr>
        <w:br/>
        <w:t xml:space="preserve">7) большая анкета.</w:t>
      </w:r>
      <w:r>
        <w:rPr>
          <w:rFonts w:ascii="Liberation Serif" w:hAnsi="Liberation Serif" w:cs="Liberation Serif"/>
          <w:i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  <w:b/>
        </w:rPr>
        <w:outlineLvl w:val="3"/>
      </w:pPr>
      <w:r>
        <w:rPr>
          <w:rFonts w:ascii="Liberation Serif" w:hAnsi="Liberation Serif" w:cs="Liberation Serif"/>
          <w:b/>
        </w:rPr>
        <w:t xml:space="preserve">II. ОСНОВНАЯ ЧАСТЬ</w:t>
      </w:r>
      <w:r>
        <w:rPr>
          <w:rFonts w:ascii="Liberation Serif" w:hAnsi="Liberation Serif" w:cs="Liberation Serif"/>
          <w:b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  <w:outlineLvl w:val="4"/>
      </w:pPr>
      <w:r>
        <w:rPr>
          <w:rFonts w:ascii="Liberation Serif" w:hAnsi="Liberation Serif" w:cs="Liberation Serif"/>
        </w:rPr>
        <w:t xml:space="preserve">Сначала несколько вопросов о Вас</w:t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709" w:hanging="709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1. Ваш возраст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 w:hanging="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менее 20 лет;</w:t>
      </w:r>
      <w:r>
        <w:rPr>
          <w:rFonts w:ascii="Liberation Serif" w:hAnsi="Liberation Serif" w:cs="Liberation Serif"/>
        </w:rPr>
        <w:br/>
        <w:t xml:space="preserve">2) от 21 до 30 лет;</w:t>
      </w:r>
      <w:r>
        <w:rPr>
          <w:rFonts w:ascii="Liberation Serif" w:hAnsi="Liberation Serif" w:cs="Liberation Serif"/>
        </w:rPr>
        <w:br/>
        <w:t xml:space="preserve">3) от 31 до 40 лет;</w:t>
      </w:r>
      <w:r>
        <w:rPr>
          <w:rFonts w:ascii="Liberation Serif" w:hAnsi="Liberation Serif" w:cs="Liberation Serif"/>
        </w:rPr>
        <w:br/>
        <w:t xml:space="preserve">4) от 41 до 50 лет;</w:t>
      </w:r>
      <w:r>
        <w:rPr>
          <w:rFonts w:ascii="Liberation Serif" w:hAnsi="Liberation Serif" w:cs="Liberation Serif"/>
        </w:rPr>
        <w:br/>
        <w:t xml:space="preserve">5) от 51 до 60 лет;</w:t>
      </w:r>
      <w:r>
        <w:rPr>
          <w:rFonts w:ascii="Liberation Serif" w:hAnsi="Liberation Serif" w:cs="Liberation Serif"/>
        </w:rPr>
        <w:br/>
        <w:t xml:space="preserve">6) старше 60 лет.</w:t>
      </w:r>
      <w:r>
        <w:rPr>
          <w:rFonts w:ascii="Liberation Serif" w:hAnsi="Liberation Serif" w:cs="Liberation Serif"/>
        </w:rPr>
      </w:r>
    </w:p>
    <w:p>
      <w:pPr>
        <w:contextualSpacing/>
        <w:ind w:left="709" w:hanging="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709" w:hanging="709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2. Ваше образование (один вариант ответа):</w:t>
      </w:r>
      <w:r>
        <w:rPr>
          <w:rFonts w:ascii="Liberation Serif" w:hAnsi="Liberation Serif" w:cs="Liberation Serif"/>
        </w:rPr>
        <w:br/>
        <w:t xml:space="preserve">1) неполное среднее или ниже;</w:t>
      </w:r>
      <w:r>
        <w:rPr>
          <w:rFonts w:ascii="Liberation Serif" w:hAnsi="Liberation Serif" w:cs="Liberation Serif"/>
        </w:rPr>
        <w:br/>
        <w:t xml:space="preserve">2) среднее общее (школа);</w:t>
      </w:r>
      <w:r>
        <w:rPr>
          <w:rFonts w:ascii="Liberation Serif" w:hAnsi="Liberation Serif" w:cs="Liberation Serif"/>
        </w:rPr>
        <w:br/>
        <w:t xml:space="preserve">3) начальное профессиональное (ПТУ, колледж, лицей и др.);</w:t>
      </w:r>
      <w:r>
        <w:rPr>
          <w:rFonts w:ascii="Liberation Serif" w:hAnsi="Liberation Serif" w:cs="Liberation Serif"/>
        </w:rPr>
        <w:br/>
        <w:t xml:space="preserve">4) среднее специальное (ссуз, техникум, медицинское училище и др.);</w:t>
      </w:r>
      <w:r>
        <w:rPr>
          <w:rFonts w:ascii="Liberation Serif" w:hAnsi="Liberation Serif" w:cs="Liberation Serif"/>
        </w:rPr>
        <w:br/>
        <w:t xml:space="preserve">5) незаконченное высшее (обучение в вузе без получения диплома);</w:t>
      </w:r>
      <w:r>
        <w:rPr>
          <w:rFonts w:ascii="Liberation Serif" w:hAnsi="Liberation Serif" w:cs="Liberation Serif"/>
        </w:rPr>
        <w:br/>
        <w:t xml:space="preserve">6) высшее (диплом специалиста, бакалавра, магистра и др.);</w:t>
      </w:r>
      <w:r>
        <w:rPr>
          <w:rFonts w:ascii="Liberation Serif" w:hAnsi="Liberation Serif" w:cs="Liberation Serif"/>
        </w:rPr>
        <w:br/>
        <w:t xml:space="preserve">7) аспирантура, ученая степень, звание.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b/>
        </w:rPr>
      </w:r>
    </w:p>
    <w:p>
      <w:pPr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br w:type="page" w:clear="all"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3. Как Вы оцениваете уровень своего материального положения?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высокий, материальных затруднений нет;</w:t>
      </w:r>
      <w:r>
        <w:rPr>
          <w:rFonts w:ascii="Liberation Serif" w:hAnsi="Liberation Serif" w:cs="Liberation Serif"/>
        </w:rPr>
        <w:br/>
        <w:t xml:space="preserve">2) сравнительно высокий, хотя некоторые покупки не по карману;</w:t>
      </w:r>
      <w:r>
        <w:rPr>
          <w:rFonts w:ascii="Liberation Serif" w:hAnsi="Liberation Serif" w:cs="Liberation Serif"/>
        </w:rPr>
        <w:br/>
        <w:t xml:space="preserve">3) средний, денег хватает лишь на основные покупки;</w:t>
      </w:r>
      <w:r>
        <w:rPr>
          <w:rFonts w:ascii="Liberation Serif" w:hAnsi="Liberation Serif" w:cs="Liberation Serif"/>
        </w:rPr>
        <w:br/>
        <w:t xml:space="preserve">4) ниже среднего, денег на многое не хватает;</w:t>
      </w:r>
      <w:r>
        <w:rPr>
          <w:rFonts w:ascii="Liberation Serif" w:hAnsi="Liberation Serif" w:cs="Liberation Serif"/>
        </w:rPr>
        <w:br/>
        <w:t xml:space="preserve">5) очень низкий, живу в крайней нужде;</w:t>
      </w:r>
      <w:r>
        <w:rPr>
          <w:rFonts w:ascii="Liberation Serif" w:hAnsi="Liberation Serif" w:cs="Liberation Serif"/>
        </w:rPr>
        <w:br/>
        <w:t xml:space="preserve">6)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4. Скажите, пожалуйста, какой Ваш род занятий в настоящее время? (если пенсионер или студент работает, то кодируйте их как работающих (пункты 1-6, 11). Если студент не работает, то кодируйте пункт 10)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бизнесмен, предприниматель, фермер;</w:t>
      </w:r>
      <w:r>
        <w:rPr>
          <w:rFonts w:ascii="Liberation Serif" w:hAnsi="Liberation Serif" w:cs="Liberation Serif"/>
        </w:rPr>
        <w:br/>
        <w:t xml:space="preserve">2) руководитель высшего звена предприятия, учреждения, фирмы;</w:t>
      </w:r>
      <w:r>
        <w:rPr>
          <w:rFonts w:ascii="Liberation Serif" w:hAnsi="Liberation Serif" w:cs="Liberation Serif"/>
        </w:rPr>
        <w:br/>
        <w:t xml:space="preserve">3) руководитель подразделения;</w:t>
      </w:r>
      <w:r>
        <w:rPr>
          <w:rFonts w:ascii="Liberation Serif" w:hAnsi="Liberation Serif" w:cs="Liberation Serif"/>
        </w:rPr>
        <w:br/>
        <w:t xml:space="preserve">4) специалист;</w:t>
      </w:r>
      <w:r>
        <w:rPr>
          <w:rFonts w:ascii="Liberation Serif" w:hAnsi="Liberation Serif" w:cs="Liberation Serif"/>
        </w:rPr>
        <w:br/>
        <w:t xml:space="preserve">5) служащий, технический исполнитель;</w:t>
      </w:r>
      <w:r>
        <w:rPr>
          <w:rFonts w:ascii="Liberation Serif" w:hAnsi="Liberation Serif" w:cs="Liberation Serif"/>
        </w:rPr>
        <w:br/>
        <w:t xml:space="preserve">6) рабочий;</w:t>
      </w:r>
      <w:r>
        <w:rPr>
          <w:rFonts w:ascii="Liberation Serif" w:hAnsi="Liberation Serif" w:cs="Liberation Serif"/>
        </w:rPr>
        <w:br/>
        <w:t xml:space="preserve">7) неработающий (неработающая) пенсионер (пенсионерка);</w:t>
      </w:r>
      <w:r>
        <w:rPr>
          <w:rFonts w:ascii="Liberation Serif" w:hAnsi="Liberation Serif" w:cs="Liberation Serif"/>
        </w:rPr>
        <w:br/>
        <w:t xml:space="preserve">8) не работаю и не планирую искать работу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ВОПРОСУ N 7;</w:t>
      </w:r>
      <w:r>
        <w:rPr>
          <w:rFonts w:ascii="Liberation Serif" w:hAnsi="Liberation Serif" w:cs="Liberation Serif"/>
        </w:rPr>
        <w:br/>
        <w:t xml:space="preserve">9) не работаю, но ищу работу;</w:t>
      </w:r>
      <w:r>
        <w:rPr>
          <w:rFonts w:ascii="Liberation Serif" w:hAnsi="Liberation Serif" w:cs="Liberation Serif"/>
        </w:rPr>
        <w:br/>
        <w:t xml:space="preserve">10) студент, курсант и др.;</w:t>
      </w:r>
      <w:r>
        <w:rPr>
          <w:rFonts w:ascii="Liberation Serif" w:hAnsi="Liberation Serif" w:cs="Liberation Serif"/>
        </w:rPr>
        <w:br/>
        <w:t xml:space="preserve">11) другое.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5. В какой отрасли Вы работаете, какова сфера Вашей деятельности? (один вариант ответа):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1) промышленное производство (в том числе добывающие отрасли);</w:t>
      </w:r>
      <w:r>
        <w:rPr>
          <w:rFonts w:ascii="Liberation Serif" w:hAnsi="Liberation Serif" w:cs="Liberation Serif"/>
        </w:rPr>
        <w:br/>
        <w:t xml:space="preserve">2) сельское, лесное, рыболовное хозяйство;</w:t>
      </w:r>
      <w:r>
        <w:rPr>
          <w:rFonts w:ascii="Liberation Serif" w:hAnsi="Liberation Serif" w:cs="Liberation Serif"/>
        </w:rPr>
        <w:br/>
        <w:t xml:space="preserve">3) строительство;</w:t>
      </w:r>
      <w:r>
        <w:rPr>
          <w:rFonts w:ascii="Liberation Serif" w:hAnsi="Liberation Serif" w:cs="Liberation Serif"/>
        </w:rPr>
        <w:br/>
        <w:t xml:space="preserve">4) сфера услуг, бытового обслуживания;</w:t>
      </w:r>
      <w:r>
        <w:rPr>
          <w:rFonts w:ascii="Liberation Serif" w:hAnsi="Liberation Serif" w:cs="Liberation Serif"/>
        </w:rPr>
        <w:br/>
        <w:t xml:space="preserve">5) общественное питание, ресторанный бизнес;</w:t>
      </w:r>
      <w:r>
        <w:rPr>
          <w:rFonts w:ascii="Liberation Serif" w:hAnsi="Liberation Serif" w:cs="Liberation Serif"/>
        </w:rPr>
        <w:br/>
        <w:t xml:space="preserve">6) жилищно-коммунальное хозяйство;</w:t>
      </w:r>
      <w:r>
        <w:rPr>
          <w:rFonts w:ascii="Liberation Serif" w:hAnsi="Liberation Serif" w:cs="Liberation Serif"/>
        </w:rPr>
        <w:br/>
        <w:t xml:space="preserve">7) наука, наукоемкое и высокотехнологичное производство;</w:t>
      </w:r>
      <w:r>
        <w:rPr>
          <w:rFonts w:ascii="Liberation Serif" w:hAnsi="Liberation Serif" w:cs="Liberation Serif"/>
        </w:rPr>
        <w:br/>
        <w:t xml:space="preserve">8) образование;</w:t>
      </w:r>
      <w:r>
        <w:rPr>
          <w:rFonts w:ascii="Liberation Serif" w:hAnsi="Liberation Serif" w:cs="Liberation Serif"/>
        </w:rPr>
        <w:br/>
        <w:t xml:space="preserve">9) здравоохранение;</w:t>
      </w:r>
      <w:r>
        <w:rPr>
          <w:rFonts w:ascii="Liberation Serif" w:hAnsi="Liberation Serif" w:cs="Liberation Serif"/>
        </w:rPr>
        <w:br/>
        <w:t xml:space="preserve">10) культура, искусство;</w:t>
      </w:r>
      <w:r>
        <w:rPr>
          <w:rFonts w:ascii="Liberation Serif" w:hAnsi="Liberation Serif" w:cs="Liberation Serif"/>
        </w:rPr>
        <w:br/>
        <w:t xml:space="preserve">11) средства массовой информации;</w:t>
      </w:r>
      <w:r>
        <w:rPr>
          <w:rFonts w:ascii="Liberation Serif" w:hAnsi="Liberation Serif" w:cs="Liberation Serif"/>
        </w:rPr>
        <w:br/>
        <w:t xml:space="preserve">12) система государственного, муниципального управления;</w:t>
      </w:r>
      <w:r>
        <w:rPr>
          <w:rFonts w:ascii="Liberation Serif" w:hAnsi="Liberation Serif" w:cs="Liberation Serif"/>
        </w:rPr>
        <w:br/>
        <w:t xml:space="preserve">13) военная служба;</w:t>
      </w:r>
      <w:r>
        <w:rPr>
          <w:rFonts w:ascii="Liberation Serif" w:hAnsi="Liberation Serif" w:cs="Liberation Serif"/>
        </w:rPr>
        <w:br/>
        <w:t xml:space="preserve">14) правоохранительные органы, силовые структуры, МЧС;</w:t>
      </w:r>
      <w:r>
        <w:rPr>
          <w:rFonts w:ascii="Liberation Serif" w:hAnsi="Liberation Serif" w:cs="Liberation Serif"/>
        </w:rPr>
        <w:br/>
        <w:t xml:space="preserve">15) судебные органы, адвокатура, нотариат;</w:t>
      </w:r>
      <w:r>
        <w:rPr>
          <w:rFonts w:ascii="Liberation Serif" w:hAnsi="Liberation Serif" w:cs="Liberation Serif"/>
        </w:rPr>
        <w:br/>
        <w:t xml:space="preserve">16) транспорт, складское хозяйство;</w:t>
      </w:r>
      <w:r>
        <w:rPr>
          <w:rFonts w:ascii="Liberation Serif" w:hAnsi="Liberation Serif" w:cs="Liberation Serif"/>
        </w:rPr>
        <w:br/>
        <w:t xml:space="preserve">17) информационные технологии, связь, интернет;</w:t>
      </w:r>
      <w:r>
        <w:rPr>
          <w:rFonts w:ascii="Liberation Serif" w:hAnsi="Liberation Serif" w:cs="Liberation Serif"/>
        </w:rPr>
        <w:br/>
        <w:t xml:space="preserve">18) оптовая, розничная торговля, риэлтерский бизнес;</w:t>
      </w:r>
      <w:r>
        <w:rPr>
          <w:rFonts w:ascii="Liberation Serif" w:hAnsi="Liberation Serif" w:cs="Liberation Serif"/>
        </w:rPr>
        <w:br/>
        <w:t xml:space="preserve">19) финансовая сфера, банковские услуги;</w:t>
      </w:r>
      <w:r>
        <w:rPr>
          <w:rFonts w:ascii="Liberation Serif" w:hAnsi="Liberation Serif" w:cs="Liberation Serif"/>
        </w:rPr>
        <w:br/>
        <w:t xml:space="preserve">20) консалтинг, информационные услуги;</w:t>
      </w:r>
      <w:r>
        <w:rPr>
          <w:rFonts w:ascii="Liberation Serif" w:hAnsi="Liberation Serif" w:cs="Liberation Serif"/>
        </w:rPr>
        <w:br/>
        <w:t xml:space="preserve">21) спорт, туризм, сфера отдыха и развлечений;</w:t>
      </w:r>
      <w:r>
        <w:rPr>
          <w:rFonts w:ascii="Liberation Serif" w:hAnsi="Liberation Serif" w:cs="Liberation Serif"/>
        </w:rPr>
        <w:br/>
        <w:t xml:space="preserve">22) другое.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b/>
        </w:rPr>
      </w:r>
    </w:p>
    <w:p>
      <w:pPr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br w:type="page" w:clear="all"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6. К какому типу относится предприятие, организация, где Вы работаете по основному месту работы?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государственное и муниципальное учреждение, органы управления, воинская часть (бюджетная организация);</w:t>
      </w:r>
      <w:r>
        <w:rPr>
          <w:rFonts w:ascii="Liberation Serif" w:hAnsi="Liberation Serif" w:cs="Liberation Serif"/>
        </w:rPr>
        <w:br/>
        <w:t xml:space="preserve">2) государственное унитарное предприятие, муниципальное унитарное предприятие;</w:t>
      </w:r>
      <w:r>
        <w:rPr>
          <w:rFonts w:ascii="Liberation Serif" w:hAnsi="Liberation Serif" w:cs="Liberation Serif"/>
        </w:rPr>
        <w:br/>
        <w:t xml:space="preserve">3) частное предприятие (акционерное общество, общество с ограниченной ответственностью и др.);</w:t>
      </w:r>
      <w:r>
        <w:rPr>
          <w:rFonts w:ascii="Liberation Serif" w:hAnsi="Liberation Serif" w:cs="Liberation Serif"/>
        </w:rPr>
        <w:br/>
        <w:t xml:space="preserve">4) работаю в кооперативе, у индивидуального предпринимателя;</w:t>
      </w:r>
      <w:r>
        <w:rPr>
          <w:rFonts w:ascii="Liberation Serif" w:hAnsi="Liberation Serif" w:cs="Liberation Serif"/>
        </w:rPr>
        <w:br/>
        <w:t xml:space="preserve">5) общественная или некоммерческая организация (фонд, АНО, партия, общественное движение, профсоюз);</w:t>
      </w:r>
      <w:r>
        <w:rPr>
          <w:rFonts w:ascii="Liberation Serif" w:hAnsi="Liberation Serif" w:cs="Liberation Serif"/>
        </w:rPr>
        <w:br/>
        <w:t xml:space="preserve">6) другое ______________________ (напишите, что именно).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  <w:outlineLvl w:val="4"/>
      </w:pPr>
      <w:r>
        <w:rPr>
          <w:rFonts w:ascii="Liberation Serif" w:hAnsi="Liberation Serif" w:cs="Liberation Serif"/>
        </w:rPr>
        <w:t xml:space="preserve">Перейдем к предмету опроса</w:t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7. Вам известно или неизвестно о мерах, которые власти принимают для противодействия коррупции?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известно, постоянно слежу за этим;</w:t>
      </w:r>
      <w:r>
        <w:rPr>
          <w:rFonts w:ascii="Liberation Serif" w:hAnsi="Liberation Serif" w:cs="Liberation Serif"/>
        </w:rPr>
        <w:br/>
        <w:t xml:space="preserve">2) известно, но специально не слежу за этим;</w:t>
      </w:r>
      <w:r>
        <w:rPr>
          <w:rFonts w:ascii="Liberation Serif" w:hAnsi="Liberation Serif" w:cs="Liberation Serif"/>
        </w:rPr>
        <w:br/>
        <w:t xml:space="preserve">3) что-то слышал (слышала), но ничего определенного припомнить не могу;</w:t>
      </w:r>
      <w:r>
        <w:rPr>
          <w:rFonts w:ascii="Liberation Serif" w:hAnsi="Liberation Serif" w:cs="Liberation Serif"/>
        </w:rPr>
        <w:br/>
        <w:t xml:space="preserve">4) ничего не знаю об этом;</w:t>
      </w:r>
      <w:r>
        <w:rPr>
          <w:rFonts w:ascii="Liberation Serif" w:hAnsi="Liberation Serif" w:cs="Liberation Serif"/>
        </w:rPr>
        <w:br/>
        <w:t xml:space="preserve">5) затрудняюсь ответить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ВОПРОСУ N 9.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8. Как Вы считаете, власти делают для противодействия коррупции все возможное, делают много, делают мало или вообще ничего не делают?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делают все возможное;</w:t>
      </w:r>
      <w:r>
        <w:rPr>
          <w:rFonts w:ascii="Liberation Serif" w:hAnsi="Liberation Serif" w:cs="Liberation Serif"/>
        </w:rPr>
        <w:br/>
        <w:t xml:space="preserve">2) делают много;</w:t>
      </w:r>
      <w:r>
        <w:rPr>
          <w:rFonts w:ascii="Liberation Serif" w:hAnsi="Liberation Serif" w:cs="Liberation Serif"/>
        </w:rPr>
        <w:br/>
        <w:t xml:space="preserve">3) делают мало;</w:t>
      </w:r>
      <w:r>
        <w:rPr>
          <w:rFonts w:ascii="Liberation Serif" w:hAnsi="Liberation Serif" w:cs="Liberation Serif"/>
        </w:rPr>
        <w:br/>
        <w:t xml:space="preserve">4) ничего не делают;</w:t>
      </w:r>
      <w:r>
        <w:rPr>
          <w:rFonts w:ascii="Liberation Serif" w:hAnsi="Liberation Serif" w:cs="Liberation Serif"/>
        </w:rPr>
        <w:br/>
        <w:t xml:space="preserve">5)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9. Как бы Вы оценили следующие органы власти, организации, насколько они честны, свободны от коррупции или, напротив, нечестны, коррумпированы? (респонденту необходимо последовательно пройти позиции 1-15 и отметить один ответ в каждой строке):</w:t>
      </w:r>
      <w:r>
        <w:rPr>
          <w:rFonts w:ascii="Liberation Serif" w:hAnsi="Liberation Serif" w:cs="Liberation Serif"/>
          <w:b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1266"/>
        <w:gridCol w:w="1149"/>
        <w:gridCol w:w="1251"/>
        <w:gridCol w:w="1266"/>
        <w:gridCol w:w="1460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Наименование органа власти, организации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628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Оценка органа власти, организации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vMerge w:val="continue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абсолютно честные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довольно честные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довольно нечестные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абсолютно нечестные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1) власти вашей области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2) власти вашего города, станицы, поселка, села, хутора, аула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3) политические партии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4) армия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5) окружные, областные, районные и городские суды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6) правоохранительные органы (полиция, прокуратура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7) средства массовой информации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8) общественные организации по охране окружающей среды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9) правозащитные организации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10) коммунальные службы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(ЖЭКи, ДЭЗы, домоуправления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11) служба безопасности дорожного движения (ГИБДД, прежде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ГАИ)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12) средние школы, училища, техникумы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13) высшие учебные заведения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14) поликлиники и больницы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347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15) собесы, службы занятости, другие социальные учреждения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2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10. Как часто</w:t>
      </w:r>
      <w:r>
        <w:rPr>
          <w:rFonts w:ascii="Liberation Serif" w:hAnsi="Liberation Serif" w:cs="Liberation Serif"/>
          <w:b/>
        </w:rPr>
        <w:t xml:space="preserve"> в вашем городе (поселке, селе) таким людям, как Вы, приходится сталкиваться со взяточничеством, коррупцией в перечисленных ниже ситуациях, обстоятельствах? (респонденту необходимо последовательно пройти позиции 1-16 и отметить один ответ в каждой строке):</w:t>
      </w:r>
      <w:r>
        <w:rPr>
          <w:rFonts w:ascii="Liberation Serif" w:hAnsi="Liberation Serif" w:cs="Liberation Serif"/>
          <w:b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1036"/>
        <w:gridCol w:w="897"/>
        <w:gridCol w:w="1069"/>
        <w:gridCol w:w="1150"/>
        <w:gridCol w:w="887"/>
        <w:gridCol w:w="1460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Наименование ситуации (обстоятельства)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64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Частота столкновения с коррупционной ситуацией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никогда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редко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время от времени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очень часто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1) получение бесплатной медицинской помощи в поликлинике (анализы, прием у врача), в больнице (серьезное лечение, операция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2) дошкольные учреждения (поступление, обслуживание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3) школа (поступить в нужную школу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успешно ее окончить, обучение, 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взносы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», 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благода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рности»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4) вуз (поступить, перевестись из одного вуза в другой, экзамены и зачеты, диплом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5) пенсии (оформление, пересчет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6) социальные выплаты (оформление прав, пересчет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7) решение проблем в связи с призывом на военную службу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8) работа (получить нужную работу или обеспечить продвижение по службе)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9) земельный участок для дачи или ведения своего хозяйства (приобрести и (или) оформить право на него)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10) жилплощадь (получить или оформить юридическое право на нее, приватизация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11) получить услуги по ремонту, эксплуатации жилья у служб по эксплуатации (ДЭЗ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12) обращение в суд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13) обращение за помощью и защитой в полицию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14) получить регистрацию по месту жительства, паспорт или заграничный паспорт и др.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15) урегулировать ситуацию с автоинспекцией (получение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прав, техосмотр, нарушение правил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86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16) зарегистрировать сделки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с недвижимостью (дома, квартиры, гаражи и др.)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  <w:outlineLvl w:val="4"/>
      </w:pPr>
      <w:r>
        <w:rPr>
          <w:rFonts w:ascii="Liberation Serif" w:hAnsi="Liberation Serif" w:cs="Liberation Serif"/>
        </w:rPr>
        <w:t xml:space="preserve">Несколько вопросов о том, как меняется ситуация с коррупцией</w:t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11. Как Вам кажется, за год случаев коррупции в вашем городе (поселке, селе) стало больше, меньше или уровень коррупции не изменился?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стало больше;</w:t>
      </w:r>
      <w:r>
        <w:rPr>
          <w:rFonts w:ascii="Liberation Serif" w:hAnsi="Liberation Serif" w:cs="Liberation Serif"/>
        </w:rPr>
        <w:br/>
        <w:t xml:space="preserve">2) уровень не изменился;</w:t>
      </w:r>
      <w:r>
        <w:rPr>
          <w:rFonts w:ascii="Liberation Serif" w:hAnsi="Liberation Serif" w:cs="Liberation Serif"/>
        </w:rPr>
        <w:br/>
        <w:t xml:space="preserve">3) стало меньше;</w:t>
      </w:r>
      <w:r>
        <w:rPr>
          <w:rFonts w:ascii="Liberation Serif" w:hAnsi="Liberation Serif" w:cs="Liberation Serif"/>
        </w:rPr>
        <w:br/>
        <w:t xml:space="preserve">4)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12. В Вашем регионе за год случаев коррупции стало больше, меньше или уровень коррупции не изменился?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стало больше;</w:t>
      </w:r>
      <w:r>
        <w:rPr>
          <w:rFonts w:ascii="Liberation Serif" w:hAnsi="Liberation Serif" w:cs="Liberation Serif"/>
        </w:rPr>
        <w:br/>
        <w:t xml:space="preserve">2) уровень не изменился;</w:t>
      </w:r>
      <w:r>
        <w:rPr>
          <w:rFonts w:ascii="Liberation Serif" w:hAnsi="Liberation Serif" w:cs="Liberation Serif"/>
        </w:rPr>
        <w:br/>
        <w:t xml:space="preserve">3) стало меньше;</w:t>
      </w:r>
      <w:r>
        <w:rPr>
          <w:rFonts w:ascii="Liberation Serif" w:hAnsi="Liberation Serif" w:cs="Liberation Serif"/>
        </w:rPr>
        <w:br/>
        <w:t xml:space="preserve">4)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13. В стране в целом, на Ваш взгляд, за год случаев коррупции стало больше, меньше или уровень коррупции не изменился?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стало больше;</w:t>
      </w:r>
      <w:r>
        <w:rPr>
          <w:rFonts w:ascii="Liberation Serif" w:hAnsi="Liberation Serif" w:cs="Liberation Serif"/>
        </w:rPr>
        <w:br/>
        <w:t xml:space="preserve">2) уровень не изменился;</w:t>
      </w:r>
      <w:r>
        <w:rPr>
          <w:rFonts w:ascii="Liberation Serif" w:hAnsi="Liberation Serif" w:cs="Liberation Serif"/>
        </w:rPr>
        <w:br/>
        <w:t xml:space="preserve">3) стало меньше;</w:t>
      </w:r>
      <w:r>
        <w:rPr>
          <w:rFonts w:ascii="Liberation Serif" w:hAnsi="Liberation Serif" w:cs="Liberation Serif"/>
        </w:rPr>
        <w:br/>
        <w:t xml:space="preserve">4)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  <w:outlineLvl w:val="4"/>
      </w:pPr>
      <w:r>
        <w:rPr>
          <w:rFonts w:ascii="Liberation Serif" w:hAnsi="Liberation Serif" w:cs="Liberation Serif"/>
        </w:rPr>
        <w:t xml:space="preserve">Всем нам время от времени приходится иметь дело с теми или иными государственными и муниципальными учреждениями. Поговорим немного о Вашем личном опыте общения с ними. Это не обязательно может быть связано с коррупцией</w:t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14. Вспомните, пожалуйста, последний по времени случай Вашего обращения в государственное или муниципальное учреждение. В какой ситуации, при решении какой проблемы Вы имели дело с такими учреждениями в последний раз?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получение бесплатной медицинской помощи в поликлинике (анализы, прием у врача и др.), в больнице (серьезное лечение, операция, обслуживание и др.);</w:t>
      </w:r>
      <w:r>
        <w:rPr>
          <w:rFonts w:ascii="Liberation Serif" w:hAnsi="Liberation Serif" w:cs="Liberation Serif"/>
        </w:rPr>
        <w:br/>
        <w:t xml:space="preserve">2) дошкольные учреждения (поступление, обслуживание и др.);</w:t>
      </w:r>
      <w:r>
        <w:rPr>
          <w:rFonts w:ascii="Liberation Serif" w:hAnsi="Liberation Serif" w:cs="Liberation Serif"/>
        </w:rPr>
        <w:br/>
        <w:t xml:space="preserve">3) школа (поступление в нужную школу и успешн</w:t>
      </w:r>
      <w:r>
        <w:rPr>
          <w:rFonts w:ascii="Liberation Serif" w:hAnsi="Liberation Serif" w:cs="Liberation Serif"/>
        </w:rPr>
        <w:t xml:space="preserve">ое ее окончание, обучение, «</w:t>
      </w:r>
      <w:r>
        <w:rPr>
          <w:rFonts w:ascii="Liberation Serif" w:hAnsi="Liberation Serif" w:cs="Liberation Serif"/>
        </w:rPr>
        <w:t xml:space="preserve">взносы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благодарности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 и др.);</w:t>
      </w:r>
      <w:r>
        <w:rPr>
          <w:rFonts w:ascii="Liberation Serif" w:hAnsi="Liberation Serif" w:cs="Liberation Serif"/>
        </w:rPr>
        <w:br/>
        <w:t xml:space="preserve">4) вуз (поступление, перевод из одного вуза в другой, экзамены и зачеты, диплом и др.);</w:t>
      </w:r>
      <w:r>
        <w:rPr>
          <w:rFonts w:ascii="Liberation Serif" w:hAnsi="Liberation Serif" w:cs="Liberation Serif"/>
        </w:rPr>
        <w:br/>
        <w:t xml:space="preserve">5) пенсии (оформление, пересчет и др.);</w:t>
      </w:r>
      <w:r>
        <w:rPr>
          <w:rFonts w:ascii="Liberation Serif" w:hAnsi="Liberation Serif" w:cs="Liberation Serif"/>
        </w:rPr>
        <w:br/>
        <w:t xml:space="preserve">6) социальные выплаты (оформление прав, пересчет и др.);</w:t>
      </w:r>
      <w:r>
        <w:rPr>
          <w:rFonts w:ascii="Liberation Serif" w:hAnsi="Liberation Serif" w:cs="Liberation Serif"/>
        </w:rPr>
        <w:br/>
        <w:t xml:space="preserve">7) решение проблем в связи с призывом на военную службу;</w:t>
      </w:r>
      <w:r>
        <w:rPr>
          <w:rFonts w:ascii="Liberation Serif" w:hAnsi="Liberation Serif" w:cs="Liberation Serif"/>
        </w:rPr>
        <w:br/>
        <w:t xml:space="preserve">8) работа (получение нужной работы или обеспечение продвижения по службе);</w:t>
      </w:r>
      <w:r>
        <w:rPr>
          <w:rFonts w:ascii="Liberation Serif" w:hAnsi="Liberation Serif" w:cs="Liberation Serif"/>
        </w:rPr>
        <w:br/>
        <w:t xml:space="preserve">9) земельный участок для дачи или ведения своего хозяйства (приобретение и (или) оформление права на него);</w:t>
      </w:r>
      <w:r>
        <w:rPr>
          <w:rFonts w:ascii="Liberation Serif" w:hAnsi="Liberation Serif" w:cs="Liberation Serif"/>
        </w:rPr>
        <w:br/>
        <w:t xml:space="preserve">10) жилплощадь (получение и (или) оформление права на нее, приватизация и др.);</w:t>
      </w:r>
      <w:r>
        <w:rPr>
          <w:rFonts w:ascii="Liberation Serif" w:hAnsi="Liberation Serif" w:cs="Liberation Serif"/>
        </w:rPr>
        <w:br/>
        <w:t xml:space="preserve">11) получение услуг по ремонту, эксплуатации жилья у служб по эксплуатации (ДЭЗ и др.);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12) обращение в суд;</w:t>
      </w:r>
      <w:r>
        <w:rPr>
          <w:rFonts w:ascii="Liberation Serif" w:hAnsi="Liberation Serif" w:cs="Liberation Serif"/>
        </w:rPr>
        <w:br/>
        <w:t xml:space="preserve">13) обращение за помощью и защитой в полицию;</w:t>
      </w:r>
      <w:r>
        <w:rPr>
          <w:rFonts w:ascii="Liberation Serif" w:hAnsi="Liberation Serif" w:cs="Liberation Serif"/>
        </w:rPr>
        <w:br/>
        <w:t xml:space="preserve">14) получение регистрации по месту жительства, паспорта или заграничного паспорта и др.;</w:t>
      </w:r>
      <w:r>
        <w:rPr>
          <w:rFonts w:ascii="Liberation Serif" w:hAnsi="Liberation Serif" w:cs="Liberation Serif"/>
        </w:rPr>
        <w:br/>
        <w:t xml:space="preserve">15) урегулирование ситуации с автоинспекцией (получение прав, техосмотр, нарушение </w:t>
      </w:r>
      <w:hyperlink r:id="rId74" w:tooltip="http://docs.cntd.ru/document/9004835" w:history="1">
        <w:r>
          <w:rPr>
            <w:rFonts w:ascii="Liberation Serif" w:hAnsi="Liberation Serif" w:cs="Liberation Serif"/>
          </w:rPr>
          <w:t xml:space="preserve">правил дорожного движения</w:t>
        </w:r>
      </w:hyperlink>
      <w:r>
        <w:rPr>
          <w:rFonts w:ascii="Liberation Serif" w:hAnsi="Liberation Serif" w:cs="Liberation Serif"/>
        </w:rPr>
        <w:t xml:space="preserve"> и др.);</w:t>
      </w:r>
      <w:r>
        <w:rPr>
          <w:rFonts w:ascii="Liberation Serif" w:hAnsi="Liberation Serif" w:cs="Liberation Serif"/>
        </w:rPr>
        <w:br/>
        <w:t xml:space="preserve">16) регистрация сделки с недвижимостью (дома, квартиры, гаражи и др.);</w:t>
      </w:r>
      <w:r>
        <w:rPr>
          <w:rFonts w:ascii="Liberation Serif" w:hAnsi="Liberation Serif" w:cs="Liberation Serif"/>
        </w:rPr>
        <w:br/>
        <w:t xml:space="preserve">17) другое ___________________________ (напишите, что именно);</w:t>
      </w:r>
      <w:r>
        <w:rPr>
          <w:rFonts w:ascii="Liberation Serif" w:hAnsi="Liberation Serif" w:cs="Liberation Serif"/>
        </w:rPr>
        <w:br/>
        <w:t xml:space="preserve">18) затрудняюсь ответить; никогда не обращался(-лась) в государственные и муниципальные учреждения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ВОПРОСУ N 18.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15. Как давно это было?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не более 10 дней назад;</w:t>
      </w:r>
      <w:r>
        <w:rPr>
          <w:rFonts w:ascii="Liberation Serif" w:hAnsi="Liberation Serif" w:cs="Liberation Serif"/>
        </w:rPr>
        <w:br/>
        <w:t xml:space="preserve">2) от 10 дней до 1 месяца;</w:t>
      </w:r>
      <w:r>
        <w:rPr>
          <w:rFonts w:ascii="Liberation Serif" w:hAnsi="Liberation Serif" w:cs="Liberation Serif"/>
        </w:rPr>
        <w:br/>
        <w:t xml:space="preserve">3) от 1 месяца до полугода;</w:t>
      </w:r>
      <w:r>
        <w:rPr>
          <w:rFonts w:ascii="Liberation Serif" w:hAnsi="Liberation Serif" w:cs="Liberation Serif"/>
        </w:rPr>
        <w:br/>
        <w:t xml:space="preserve">4) от полугода до 1 года;</w:t>
      </w:r>
      <w:r>
        <w:rPr>
          <w:rFonts w:ascii="Liberation Serif" w:hAnsi="Liberation Serif" w:cs="Liberation Serif"/>
        </w:rPr>
        <w:br/>
        <w:t xml:space="preserve">5) от 1 до 2 лет;</w:t>
      </w:r>
      <w:r>
        <w:rPr>
          <w:rFonts w:ascii="Liberation Serif" w:hAnsi="Liberation Serif" w:cs="Liberation Serif"/>
        </w:rPr>
        <w:br/>
        <w:t xml:space="preserve">6) более 2 лет назад.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16. Как бы Вы оценили результат этого обращения, насколько он Вас удовлетворил?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полностью удовлетворил;</w:t>
      </w:r>
      <w:r>
        <w:rPr>
          <w:rFonts w:ascii="Liberation Serif" w:hAnsi="Liberation Serif" w:cs="Liberation Serif"/>
        </w:rPr>
        <w:br/>
        <w:t xml:space="preserve">2) частично удовлетворил;</w:t>
      </w:r>
      <w:r>
        <w:rPr>
          <w:rFonts w:ascii="Liberation Serif" w:hAnsi="Liberation Serif" w:cs="Liberation Serif"/>
        </w:rPr>
        <w:br/>
        <w:t xml:space="preserve">3) совсем не удовлетворил;</w:t>
      </w:r>
      <w:r>
        <w:rPr>
          <w:rFonts w:ascii="Liberation Serif" w:hAnsi="Liberation Serif" w:cs="Liberation Serif"/>
        </w:rPr>
        <w:br/>
        <w:t xml:space="preserve">4)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17. Как Вы считаете, в ситуации, о которой Вы сейчас вспомнили, возникала необходимость решить Вашу проблему с помощью неформального вознаграждения, подарка, взятки, независимо от того, сделали Вы это или нет?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да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ВОПРОСУ N 21;</w:t>
      </w:r>
      <w:r>
        <w:rPr>
          <w:rFonts w:ascii="Liberation Serif" w:hAnsi="Liberation Serif" w:cs="Liberation Serif"/>
        </w:rPr>
        <w:br/>
        <w:t xml:space="preserve">2) нет;</w:t>
      </w:r>
      <w:r>
        <w:rPr>
          <w:rFonts w:ascii="Liberation Serif" w:hAnsi="Liberation Serif" w:cs="Liberation Serif"/>
        </w:rPr>
        <w:br/>
        <w:t xml:space="preserve">3)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18. 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дали Вы ее или нет?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да, мне приходилось попадать в такую ситуацию;</w:t>
      </w:r>
      <w:r>
        <w:rPr>
          <w:rFonts w:ascii="Liberation Serif" w:hAnsi="Liberation Serif" w:cs="Liberation Serif"/>
        </w:rPr>
        <w:br/>
        <w:t xml:space="preserve">2) нет, в такую ситуацию попадать не приходилось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ВОПРОСАМ N 28-43;</w:t>
      </w:r>
      <w:r>
        <w:rPr>
          <w:rFonts w:ascii="Liberation Serif" w:hAnsi="Liberation Serif" w:cs="Liberation Serif"/>
        </w:rPr>
        <w:br/>
        <w:t xml:space="preserve">3) затрудняюсь ответить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ВОПРОСАМ N 28-43.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19. При решении какой проблемы, в какой ситуации произошел последний по времени случай, когда Вы поняли, почувствовали, что без взятки, подарка Вам свою проблему не решить?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получение бесплатной медицинской помощи в поликлинике (анализы, прием у врача и др.), в больнице (серьезное лечение, операция, обслуживание и др.);</w:t>
      </w:r>
      <w:r>
        <w:rPr>
          <w:rFonts w:ascii="Liberation Serif" w:hAnsi="Liberation Serif" w:cs="Liberation Serif"/>
        </w:rPr>
        <w:br/>
        <w:t xml:space="preserve">2) дошкольные учреждения (поступление, обслуживание и др.);</w:t>
      </w:r>
      <w:r>
        <w:rPr>
          <w:rFonts w:ascii="Liberation Serif" w:hAnsi="Liberation Serif" w:cs="Liberation Serif"/>
        </w:rPr>
        <w:br/>
        <w:t xml:space="preserve">3) школа (поступление в нужную школу и ус</w:t>
      </w:r>
      <w:r>
        <w:rPr>
          <w:rFonts w:ascii="Liberation Serif" w:hAnsi="Liberation Serif" w:cs="Liberation Serif"/>
        </w:rPr>
        <w:t xml:space="preserve">пешное ее окончание, обучение, «</w:t>
      </w:r>
      <w:r>
        <w:rPr>
          <w:rFonts w:ascii="Liberation Serif" w:hAnsi="Liberation Serif" w:cs="Liberation Serif"/>
        </w:rPr>
        <w:t xml:space="preserve">взносы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благодарности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 и др.);</w:t>
      </w:r>
      <w:r>
        <w:rPr>
          <w:rFonts w:ascii="Liberation Serif" w:hAnsi="Liberation Serif" w:cs="Liberation Serif"/>
        </w:rPr>
        <w:br/>
        <w:t xml:space="preserve">4) вуз (поступление, перевод из одного вуза в другой, экзамены и зачеты, диплом);</w:t>
      </w:r>
      <w:r>
        <w:rPr>
          <w:rFonts w:ascii="Liberation Serif" w:hAnsi="Liberation Serif" w:cs="Liberation Serif"/>
        </w:rPr>
        <w:br/>
        <w:t xml:space="preserve">5) пенсии (оформление, пересчет и др.);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6) социальные выплаты (оформление прав, пересчет и др.);</w:t>
      </w:r>
      <w:r>
        <w:rPr>
          <w:rFonts w:ascii="Liberation Serif" w:hAnsi="Liberation Serif" w:cs="Liberation Serif"/>
        </w:rPr>
        <w:br/>
        <w:t xml:space="preserve">7) решение проблем в связи с призывом на военную службу;</w:t>
      </w:r>
      <w:r>
        <w:rPr>
          <w:rFonts w:ascii="Liberation Serif" w:hAnsi="Liberation Serif" w:cs="Liberation Serif"/>
        </w:rPr>
        <w:br/>
        <w:t xml:space="preserve">8) работа (получение нужной работы или обеспечение продвижения по службе);</w:t>
      </w:r>
      <w:r>
        <w:rPr>
          <w:rFonts w:ascii="Liberation Serif" w:hAnsi="Liberation Serif" w:cs="Liberation Serif"/>
        </w:rPr>
        <w:br/>
        <w:t xml:space="preserve">9) земельный участок для дачи или ведения своего хозяйства (приобретение и (или) оформление права на него);</w:t>
      </w:r>
      <w:r>
        <w:rPr>
          <w:rFonts w:ascii="Liberation Serif" w:hAnsi="Liberation Serif" w:cs="Liberation Serif"/>
        </w:rPr>
        <w:br/>
        <w:t xml:space="preserve">10) жилплощадь: получение и (или) оформление права на нее, приватизация и др.;</w:t>
      </w:r>
      <w:r>
        <w:rPr>
          <w:rFonts w:ascii="Liberation Serif" w:hAnsi="Liberation Serif" w:cs="Liberation Serif"/>
        </w:rPr>
        <w:br/>
        <w:t xml:space="preserve">11) получение услуг по ремонту, эксплуатации жилья у служб по эксплуатации (ДЭЗ и др.);</w:t>
      </w:r>
      <w:r>
        <w:rPr>
          <w:rFonts w:ascii="Liberation Serif" w:hAnsi="Liberation Serif" w:cs="Liberation Serif"/>
        </w:rPr>
        <w:br/>
        <w:t xml:space="preserve">12) обращение в суд;</w:t>
      </w:r>
      <w:r>
        <w:rPr>
          <w:rFonts w:ascii="Liberation Serif" w:hAnsi="Liberation Serif" w:cs="Liberation Serif"/>
        </w:rPr>
        <w:br/>
        <w:t xml:space="preserve">13) обращение за помощью и защитой в полицию;</w:t>
      </w:r>
      <w:r>
        <w:rPr>
          <w:rFonts w:ascii="Liberation Serif" w:hAnsi="Liberation Serif" w:cs="Liberation Serif"/>
        </w:rPr>
        <w:br/>
        <w:t xml:space="preserve">14) получение регистрации по месту жительства, паспорта или заграничного паспорта и др.;</w:t>
      </w:r>
      <w:r>
        <w:rPr>
          <w:rFonts w:ascii="Liberation Serif" w:hAnsi="Liberation Serif" w:cs="Liberation Serif"/>
        </w:rPr>
        <w:br/>
        <w:t xml:space="preserve">15) урегулирование ситуации с автоинспекцией (получение прав, техосмотр, нарушение </w:t>
      </w:r>
      <w:hyperlink r:id="rId75" w:tooltip="http://docs.cntd.ru/document/9004835" w:history="1">
        <w:r>
          <w:rPr>
            <w:rFonts w:ascii="Liberation Serif" w:hAnsi="Liberation Serif" w:cs="Liberation Serif"/>
          </w:rPr>
          <w:t xml:space="preserve">правил дорожного движения</w:t>
        </w:r>
      </w:hyperlink>
      <w:r>
        <w:rPr>
          <w:rFonts w:ascii="Liberation Serif" w:hAnsi="Liberation Serif" w:cs="Liberation Serif"/>
        </w:rPr>
        <w:t xml:space="preserve"> и др.);</w:t>
      </w:r>
      <w:r>
        <w:rPr>
          <w:rFonts w:ascii="Liberation Serif" w:hAnsi="Liberation Serif" w:cs="Liberation Serif"/>
        </w:rPr>
        <w:br/>
        <w:t xml:space="preserve">16) регистрация сделки с недвижимостью (дома, квартиры, гаражи и др.);</w:t>
      </w:r>
      <w:r>
        <w:rPr>
          <w:rFonts w:ascii="Liberation Serif" w:hAnsi="Liberation Serif" w:cs="Liberation Serif"/>
        </w:rPr>
        <w:br/>
        <w:t xml:space="preserve">17) другое _______________________ (напишите, что именно);</w:t>
      </w:r>
      <w:r>
        <w:rPr>
          <w:rFonts w:ascii="Liberation Serif" w:hAnsi="Liberation Serif" w:cs="Liberation Serif"/>
        </w:rPr>
        <w:br/>
        <w:t xml:space="preserve">18)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20. Как давно это было?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не более 10 дней назад;</w:t>
      </w:r>
      <w:r>
        <w:rPr>
          <w:rFonts w:ascii="Liberation Serif" w:hAnsi="Liberation Serif" w:cs="Liberation Serif"/>
        </w:rPr>
        <w:br/>
        <w:t xml:space="preserve">2) от 10 дней до 1 месяца назад;</w:t>
      </w:r>
      <w:r>
        <w:rPr>
          <w:rFonts w:ascii="Liberation Serif" w:hAnsi="Liberation Serif" w:cs="Liberation Serif"/>
        </w:rPr>
        <w:br/>
        <w:t xml:space="preserve">3) от 1 месяца до полугода назад;</w:t>
      </w:r>
      <w:r>
        <w:rPr>
          <w:rFonts w:ascii="Liberation Serif" w:hAnsi="Liberation Serif" w:cs="Liberation Serif"/>
        </w:rPr>
        <w:br/>
        <w:t xml:space="preserve">4) от полугода до 1 года назад;</w:t>
      </w:r>
      <w:r>
        <w:rPr>
          <w:rFonts w:ascii="Liberation Serif" w:hAnsi="Liberation Serif" w:cs="Liberation Serif"/>
        </w:rPr>
        <w:br/>
        <w:t xml:space="preserve">5) от 1 до 2 лет назад;</w:t>
      </w:r>
      <w:r>
        <w:rPr>
          <w:rFonts w:ascii="Liberation Serif" w:hAnsi="Liberation Serif" w:cs="Liberation Serif"/>
        </w:rPr>
        <w:br/>
        <w:t xml:space="preserve">6) более 2 лет назад.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21. Знаете ли Вы точно о факте возникновения коррупционной ситуации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shd w:val="clear" w:color="auto" w:fill="bfbfbf" w:themeFill="background1" w:themeFillShade="BF"/>
        </w:rPr>
      </w:pPr>
      <w:r>
        <w:rPr>
          <w:rFonts w:ascii="Liberation Serif" w:hAnsi="Liberation Serif" w:cs="Liberation Serif"/>
        </w:rPr>
        <w:t xml:space="preserve">2) нет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ВОПРОСУ N 23.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22. Укажите, насколько вероятно было решение той проблемы без взятки?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можно решить полностью;</w:t>
      </w:r>
      <w:r>
        <w:rPr>
          <w:rFonts w:ascii="Liberation Serif" w:hAnsi="Liberation Serif" w:cs="Liberation Serif"/>
        </w:rPr>
        <w:br/>
        <w:t xml:space="preserve">2) нельзя решить, следует сразу отказаться от попытки;</w:t>
      </w:r>
      <w:r>
        <w:rPr>
          <w:rFonts w:ascii="Liberation Serif" w:hAnsi="Liberation Serif" w:cs="Liberation Serif"/>
        </w:rPr>
        <w:br/>
        <w:t xml:space="preserve">3)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23. Назовите, пожалуйста, основную причину, по которой Вы точно не стали бы давать взятку?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для меня это слишком дорого;</w:t>
      </w:r>
      <w:r>
        <w:rPr>
          <w:rFonts w:ascii="Liberation Serif" w:hAnsi="Liberation Serif" w:cs="Liberation Serif"/>
        </w:rPr>
        <w:br/>
        <w:t xml:space="preserve">2) мне противно это делать;</w:t>
      </w:r>
      <w:r>
        <w:rPr>
          <w:rFonts w:ascii="Liberation Serif" w:hAnsi="Liberation Serif" w:cs="Liberation Serif"/>
        </w:rPr>
        <w:br/>
        <w:t xml:space="preserve">3) я не знаю, как это делается, неудобно;</w:t>
      </w:r>
      <w:r>
        <w:rPr>
          <w:rFonts w:ascii="Liberation Serif" w:hAnsi="Liberation Serif" w:cs="Liberation Serif"/>
        </w:rPr>
        <w:br/>
        <w:t xml:space="preserve">4) я принципиально не даю взяток, даже если все это делают;</w:t>
      </w:r>
      <w:r>
        <w:rPr>
          <w:rFonts w:ascii="Liberation Serif" w:hAnsi="Liberation Serif" w:cs="Liberation Serif"/>
        </w:rPr>
        <w:br/>
        <w:t xml:space="preserve">5) могу добиться своего и без взяток, другим путем;</w:t>
      </w:r>
      <w:r>
        <w:rPr>
          <w:rFonts w:ascii="Liberation Serif" w:hAnsi="Liberation Serif" w:cs="Liberation Serif"/>
        </w:rPr>
        <w:br/>
        <w:t xml:space="preserve">6) я боюсь, что меня поймают и накажут;</w:t>
      </w:r>
      <w:r>
        <w:rPr>
          <w:rFonts w:ascii="Liberation Serif" w:hAnsi="Liberation Serif" w:cs="Liberation Serif"/>
        </w:rPr>
        <w:br/>
        <w:t xml:space="preserve">7) другое ___________________ (напишите, что именно);</w:t>
      </w:r>
      <w:r>
        <w:rPr>
          <w:rFonts w:ascii="Liberation Serif" w:hAnsi="Liberation Serif" w:cs="Liberation Serif"/>
        </w:rPr>
        <w:br/>
        <w:t xml:space="preserve">8)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24. Причина, по которой Вы точно были бы склонны (решились бы) дать взятку?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если только принудят (намекнут, создадут подобную ситуацию);</w:t>
      </w:r>
      <w:r>
        <w:rPr>
          <w:rFonts w:ascii="Liberation Serif" w:hAnsi="Liberation Serif" w:cs="Liberation Serif"/>
        </w:rPr>
        <w:br/>
        <w:t xml:space="preserve">2) если известно заранее, что без взятки не обойтись;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3) если требуется получение 100-процентного результата, так надежнее;</w:t>
      </w:r>
      <w:r>
        <w:rPr>
          <w:rFonts w:ascii="Liberation Serif" w:hAnsi="Liberation Serif" w:cs="Liberation Serif"/>
        </w:rPr>
        <w:br/>
        <w:t xml:space="preserve">4)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25. 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(обстоятельствах), о которых мы с вами говорили?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от 3000 до 5000 рублей;</w:t>
      </w:r>
      <w:r>
        <w:rPr>
          <w:rFonts w:ascii="Liberation Serif" w:hAnsi="Liberation Serif" w:cs="Liberation Serif"/>
        </w:rPr>
        <w:br/>
        <w:t xml:space="preserve">2) от 5000 до 15000 рублей;</w:t>
      </w:r>
      <w:r>
        <w:rPr>
          <w:rFonts w:ascii="Liberation Serif" w:hAnsi="Liberation Serif" w:cs="Liberation Serif"/>
        </w:rPr>
        <w:br/>
        <w:t xml:space="preserve">3) от 15000 до 30000 рублей;</w:t>
      </w:r>
      <w:r>
        <w:rPr>
          <w:rFonts w:ascii="Liberation Serif" w:hAnsi="Liberation Serif" w:cs="Liberation Serif"/>
        </w:rPr>
        <w:br/>
        <w:t xml:space="preserve">4) от 30000 до 50000 рублей;</w:t>
      </w:r>
      <w:r>
        <w:rPr>
          <w:rFonts w:ascii="Liberation Serif" w:hAnsi="Liberation Serif" w:cs="Liberation Serif"/>
        </w:rPr>
        <w:br/>
        <w:t xml:space="preserve">5) от 50000 до 100000 рублей;</w:t>
      </w:r>
      <w:r>
        <w:rPr>
          <w:rFonts w:ascii="Liberation Serif" w:hAnsi="Liberation Serif" w:cs="Liberation Serif"/>
        </w:rPr>
        <w:br/>
        <w:t xml:space="preserve">6) от 100000 до 200000 рублей;</w:t>
      </w:r>
      <w:r>
        <w:rPr>
          <w:rFonts w:ascii="Liberation Serif" w:hAnsi="Liberation Serif" w:cs="Liberation Serif"/>
        </w:rPr>
        <w:br/>
        <w:t xml:space="preserve">7) более 200000 рублей;</w:t>
      </w:r>
      <w:r>
        <w:rPr>
          <w:rFonts w:ascii="Liberation Serif" w:hAnsi="Liberation Serif" w:cs="Liberation Serif"/>
        </w:rPr>
        <w:br/>
        <w:t xml:space="preserve">8) нет, не знаю.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26. На Ваш взгляд, является ли величина взятки, стоимость "подарка", которые необходимо дать, известной заранее?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полностью ясна;</w:t>
      </w:r>
      <w:r>
        <w:rPr>
          <w:rFonts w:ascii="Liberation Serif" w:hAnsi="Liberation Serif" w:cs="Liberation Serif"/>
        </w:rPr>
        <w:br/>
        <w:t xml:space="preserve">2) практически ясна;</w:t>
      </w:r>
      <w:r>
        <w:rPr>
          <w:rFonts w:ascii="Liberation Serif" w:hAnsi="Liberation Serif" w:cs="Liberation Serif"/>
        </w:rPr>
        <w:br/>
        <w:t xml:space="preserve">3) не очень ясна;</w:t>
      </w:r>
      <w:r>
        <w:rPr>
          <w:rFonts w:ascii="Liberation Serif" w:hAnsi="Liberation Serif" w:cs="Liberation Serif"/>
        </w:rPr>
        <w:br/>
        <w:t xml:space="preserve">4) совсем не ясна;</w:t>
      </w:r>
      <w:r>
        <w:rPr>
          <w:rFonts w:ascii="Liberation Serif" w:hAnsi="Liberation Serif" w:cs="Liberation Serif"/>
        </w:rPr>
        <w:br/>
        <w:t xml:space="preserve">5)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27. Каков основной результат от дачи взятки на Ваш взгляд?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</w:rPr>
        <w:t xml:space="preserve">1) получение результата, который и так закреплен за функционалом государственной структуры (должностного лица);</w:t>
      </w:r>
      <w:r>
        <w:rPr>
          <w:rFonts w:ascii="Liberation Serif" w:hAnsi="Liberation Serif" w:cs="Liberation Serif"/>
        </w:rPr>
        <w:br/>
        <w:t xml:space="preserve">2) ускорение решения проблемы;</w:t>
      </w:r>
      <w:r>
        <w:rPr>
          <w:rFonts w:ascii="Liberation Serif" w:hAnsi="Liberation Serif" w:cs="Liberation Serif"/>
        </w:rPr>
        <w:br/>
        <w:t xml:space="preserve">3) качественное решение проблемы;</w:t>
      </w:r>
      <w:r>
        <w:rPr>
          <w:rFonts w:ascii="Liberation Serif" w:hAnsi="Liberation Serif" w:cs="Liberation Serif"/>
        </w:rPr>
        <w:br/>
        <w:t xml:space="preserve">4) минимизация трудностей при решении проблемы;</w:t>
      </w:r>
      <w:r>
        <w:rPr>
          <w:rFonts w:ascii="Liberation Serif" w:hAnsi="Liberation Serif" w:cs="Liberation Serif"/>
        </w:rPr>
        <w:br/>
        <w:t xml:space="preserve">5) взятка ничего не гарантирует;</w:t>
      </w:r>
      <w:r>
        <w:rPr>
          <w:rFonts w:ascii="Liberation Serif" w:hAnsi="Liberation Serif" w:cs="Liberation Serif"/>
        </w:rPr>
        <w:br/>
        <w:t xml:space="preserve">6)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Нам очень важно выяснить, где именно люди сейчас часто сталкиваются с коррупцией, а где </w:t>
      </w:r>
      <w:r>
        <w:rPr>
          <w:rFonts w:ascii="Liberation Serif" w:hAnsi="Liberation Serif" w:cs="Liberation Serif"/>
        </w:rPr>
        <w:t xml:space="preserve">она встречается редко, какие представления о ней верны, а какие - нет. Поэтому я буду называть Вам ситуации, о которых мы уже говорили, а Вы скажите, пожалуйста, приходилось ли Вам за последний год бывать в таких ситуациях, и если да, то охарактеризуйте их</w:t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84"/>
        <w:gridCol w:w="708"/>
        <w:gridCol w:w="1134"/>
        <w:gridCol w:w="1139"/>
        <w:gridCol w:w="715"/>
        <w:gridCol w:w="703"/>
        <w:gridCol w:w="709"/>
        <w:gridCol w:w="708"/>
        <w:gridCol w:w="709"/>
      </w:tblGrid>
      <w:tr>
        <w:trPr>
          <w:jc w:val="center"/>
        </w:trPr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Наименование ситуации /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обстоятельства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2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Характеристика коррупционной ситуации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805"/>
        </w:trPr>
        <w:tc>
          <w:tcPr>
            <w:shd w:val="clear" w:color="auto" w:fill="b8cce4" w:themeFill="accent1" w:themeFillTint="6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 приходилось обращаться по этому поводу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обращался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но не попадал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 ситуации, когда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для решения проблемы была бы нужна взятка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Попадал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 ситуацию, когда для решения вопроса нужна был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 взятка, но взяток не давал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пришлось дать взятку 1 раз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пришлось дать взятку 2 раза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пришлось дать взятку 3 раза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пришлось дать взятку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более 3 раз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btLr"/>
            <w:noWrap w:val="false"/>
          </w:tcPr>
          <w:p>
            <w:pPr>
              <w:contextualSpacing/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28.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Получение бесплатной медицинской помощи в поликлинике (анализы, прием у врача и др.), в больнице (серьезное лечение, операция,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29.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Дошкольные учреждения (поступление, обслуживание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30.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Школа (поступление в нужную школу и (или) успешное ее окон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чание, обучение, «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взносы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», «благодарности»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31.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Вуз (поступление, перевод из одного вуза в другой, экзамены и зачеты, диплом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32.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Пенсии (оформление, пересчет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33.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Социальные выплаты (оформление прав, пересчет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34.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Решение проблем в связи с призывом на военную службу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35.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Работа (получение нужной работы или обеспечение продвижения по службе)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36.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Земельный участок для дачи или ведения своего хозяйства (приобретение и (или) оформление права на него)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37.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Жилплощадь (получение и (или) оформление права на нее, приватизация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38.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Получение услуг по ремонту, эксплуатации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жилья у служб по эксплуатации (ДЭЗ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39.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Обращение в суд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40.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Обращение за помощью и защитой в полицию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41.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Получение регистрации по месту жительства, паспорта или заграничного паспорта и др.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42.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Урегулирование ситуации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с автоинспекцией (получение прав,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техосмотр, нарушение правил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2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43.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84" w:type="dxa"/>
            <w:textDirection w:val="lrTb"/>
            <w:noWrap w:val="false"/>
          </w:tcPr>
          <w:p>
            <w:pPr>
              <w:contextualSpacing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Регистрация сделки с недвижимостью (дома, квартиры, гаражи и др.)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44. Как Вы считаете, по какой причине возникают коррупционные ситуации?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дают понять со стороны учреждения (должностного лица), что именно так следует сделать, заставляют давать взятки;</w:t>
      </w:r>
      <w:r>
        <w:rPr>
          <w:rFonts w:ascii="Liberation Serif" w:hAnsi="Liberation Serif" w:cs="Liberation Serif"/>
        </w:rPr>
        <w:br/>
        <w:t xml:space="preserve">2) заранее известно, что без взятки не обойтись, исходя из опыта родных, знакомых;</w:t>
      </w:r>
      <w:r>
        <w:rPr>
          <w:rFonts w:ascii="Liberation Serif" w:hAnsi="Liberation Serif" w:cs="Liberation Serif"/>
        </w:rPr>
        <w:br/>
        <w:t xml:space="preserve">3) в учреждении не настаивают на взятках, но их дают, поскольку так надежнее (спокойнее, вернее).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  <w:outlineLvl w:val="4"/>
      </w:pPr>
      <w:r>
        <w:rPr>
          <w:rFonts w:ascii="Liberation Serif" w:hAnsi="Liberation Serif" w:cs="Liberation Serif"/>
        </w:rPr>
        <w:t xml:space="preserve">И еще два вопроса в заключение</w:t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45. С каким из приведенных суждений о борьбе с коррупцией в нашем крае Вы согласны?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1) руководство нашего региона хочет и может эффективно бороться с коррупцией;</w:t>
      </w:r>
      <w:r>
        <w:rPr>
          <w:rFonts w:ascii="Liberation Serif" w:hAnsi="Liberation Serif" w:cs="Liberation Serif"/>
        </w:rPr>
        <w:br/>
        <w:t xml:space="preserve">2) руководство нашего региона хочет, но не может эффективно бороться с коррупцией;</w:t>
      </w:r>
      <w:r>
        <w:rPr>
          <w:rFonts w:ascii="Liberation Serif" w:hAnsi="Liberation Serif" w:cs="Liberation Serif"/>
        </w:rPr>
        <w:br/>
        <w:t xml:space="preserve">3) руководство нашего региона может, но не хочет эффективно бороться с коррупцией;</w:t>
      </w:r>
      <w:r>
        <w:rPr>
          <w:rFonts w:ascii="Liberation Serif" w:hAnsi="Liberation Serif" w:cs="Liberation Serif"/>
        </w:rPr>
        <w:br/>
        <w:t xml:space="preserve">4) руководство нашего региона не хочет и не может эффективно бороться с коррупцией;</w:t>
      </w:r>
      <w:r>
        <w:rPr>
          <w:rFonts w:ascii="Liberation Serif" w:hAnsi="Liberation Serif" w:cs="Liberation Serif"/>
        </w:rPr>
        <w:br/>
        <w:t xml:space="preserve">5)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46. Люди по-разному относятся и к тем, кто дает взятки, и к тем, кто их берет. Какая из приведенных точек зрения Вам ближе?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осуждаю и тех, кто дает взятки, и тех, кто их берет;</w:t>
      </w:r>
      <w:r>
        <w:rPr>
          <w:rFonts w:ascii="Liberation Serif" w:hAnsi="Liberation Serif" w:cs="Liberation Serif"/>
        </w:rPr>
        <w:br/>
        <w:t xml:space="preserve">2) осуждаю тех, кто дает взятки; не осуждаю тех, кто их берет;</w:t>
      </w:r>
      <w:r>
        <w:rPr>
          <w:rFonts w:ascii="Liberation Serif" w:hAnsi="Liberation Serif" w:cs="Liberation Serif"/>
        </w:rPr>
        <w:br/>
        <w:t xml:space="preserve">3) не осуждаю тех, кто дает взятки; осуждаю тех, кто их берет;</w:t>
      </w:r>
      <w:r>
        <w:rPr>
          <w:rFonts w:ascii="Liberation Serif" w:hAnsi="Liberation Serif" w:cs="Liberation Serif"/>
        </w:rPr>
        <w:br/>
        <w:t xml:space="preserve">4) не осуждаю ни тех, кто дает взятки, ни тех, кто их берет;</w:t>
      </w:r>
      <w:r>
        <w:rPr>
          <w:rFonts w:ascii="Liberation Serif" w:hAnsi="Liberation Serif" w:cs="Liberation Serif"/>
        </w:rPr>
        <w:br/>
        <w:t xml:space="preserve">5)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</w:r>
      <w:r>
        <w:rPr>
          <w:rFonts w:ascii="Liberation Serif" w:hAnsi="Liberation Serif" w:cs="Liberation Serif"/>
          <w:i/>
        </w:rPr>
      </w:r>
    </w:p>
    <w:p>
      <w:pPr>
        <w:contextualSpacing/>
        <w:jc w:val="center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Благодарим Вас за участие в опросе!</w:t>
      </w:r>
      <w:r>
        <w:rPr>
          <w:rFonts w:ascii="Liberation Serif" w:hAnsi="Liberation Serif" w:cs="Liberation Serif"/>
          <w:i/>
        </w:rPr>
      </w:r>
    </w:p>
    <w:p>
      <w:pPr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</w:p>
    <w:p>
      <w:pPr>
        <w:pStyle w:val="780"/>
        <w:contextualSpacing/>
        <w:jc w:val="center"/>
        <w:spacing w:before="0"/>
        <w:shd w:val="clear" w:color="auto" w:fill="b8cce4" w:themeFill="accent1" w:themeFillTint="66"/>
        <w:rPr>
          <w:rFonts w:ascii="Liberation Serif" w:hAnsi="Liberation Serif" w:cs="Liberation Serif"/>
          <w:b/>
          <w:i w:val="0"/>
          <w:color w:val="auto"/>
          <w:sz w:val="24"/>
          <w:szCs w:val="24"/>
        </w:rPr>
      </w:pPr>
      <w:r>
        <w:rPr>
          <w:rFonts w:ascii="Liberation Serif" w:hAnsi="Liberation Serif" w:cs="Liberation Serif"/>
          <w:b/>
          <w:i w:val="0"/>
          <w:color w:val="auto"/>
          <w:sz w:val="24"/>
          <w:szCs w:val="24"/>
        </w:rPr>
        <w:t xml:space="preserve">III. ЗАКЛЮЧИТЕЛЬНАЯ ЧАСТЬ </w:t>
      </w:r>
      <w:r>
        <w:rPr>
          <w:rFonts w:ascii="Liberation Serif" w:hAnsi="Liberation Serif" w:cs="Liberation Serif"/>
          <w:b/>
          <w:i w:val="0"/>
          <w:color w:val="auto"/>
          <w:sz w:val="24"/>
          <w:szCs w:val="24"/>
        </w:rPr>
      </w:r>
    </w:p>
    <w:p>
      <w:pPr>
        <w:pStyle w:val="780"/>
        <w:contextualSpacing/>
        <w:jc w:val="center"/>
        <w:spacing w:before="0"/>
        <w:shd w:val="clear" w:color="auto" w:fill="b8cce4" w:themeFill="accent1" w:themeFillTint="66"/>
        <w:rPr>
          <w:rFonts w:ascii="Liberation Serif" w:hAnsi="Liberation Serif" w:cs="Liberation Serif"/>
          <w:i w:val="0"/>
          <w:color w:val="auto"/>
          <w:sz w:val="24"/>
          <w:szCs w:val="24"/>
        </w:rPr>
      </w:pPr>
      <w:r>
        <w:rPr>
          <w:rFonts w:ascii="Liberation Serif" w:hAnsi="Liberation Serif" w:cs="Liberation Serif"/>
          <w:i w:val="0"/>
          <w:color w:val="auto"/>
          <w:sz w:val="24"/>
          <w:szCs w:val="24"/>
        </w:rPr>
        <w:t xml:space="preserve">(заполняется организатором опроса и интервьюером. </w:t>
      </w:r>
      <w:r>
        <w:rPr>
          <w:rFonts w:ascii="Liberation Serif" w:hAnsi="Liberation Serif" w:cs="Liberation Serif"/>
          <w:i w:val="0"/>
          <w:color w:val="auto"/>
          <w:sz w:val="24"/>
          <w:szCs w:val="24"/>
        </w:rPr>
      </w:r>
    </w:p>
    <w:p>
      <w:pPr>
        <w:pStyle w:val="780"/>
        <w:contextualSpacing/>
        <w:jc w:val="center"/>
        <w:spacing w:before="0"/>
        <w:shd w:val="clear" w:color="auto" w:fill="b8cce4" w:themeFill="accent1" w:themeFillTint="66"/>
        <w:rPr>
          <w:rFonts w:ascii="Liberation Serif" w:hAnsi="Liberation Serif" w:cs="Liberation Serif"/>
          <w:b/>
          <w:bCs/>
          <w:i w:val="0"/>
          <w:color w:val="auto"/>
          <w:sz w:val="24"/>
          <w:szCs w:val="24"/>
        </w:rPr>
      </w:pPr>
      <w:r>
        <w:rPr>
          <w:rFonts w:ascii="Liberation Serif" w:hAnsi="Liberation Serif" w:cs="Liberation Serif"/>
          <w:i w:val="0"/>
          <w:color w:val="auto"/>
          <w:sz w:val="24"/>
          <w:szCs w:val="24"/>
        </w:rPr>
        <w:t xml:space="preserve">Кодируется, не задавая вопроса респонденту)</w:t>
      </w:r>
      <w:r>
        <w:rPr>
          <w:rFonts w:ascii="Liberation Serif" w:hAnsi="Liberation Serif" w:cs="Liberation Serif"/>
          <w:b/>
          <w:bCs/>
          <w:i w:val="0"/>
          <w:color w:val="auto"/>
          <w:sz w:val="24"/>
          <w:szCs w:val="24"/>
        </w:rPr>
      </w:r>
    </w:p>
    <w:p>
      <w:pPr>
        <w:pStyle w:val="832"/>
        <w:contextualSpacing/>
        <w:spacing w:before="0" w:beforeAutospacing="0" w:after="0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2"/>
        <w:contextualSpacing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47. Пол респондента</w:t>
      </w:r>
      <w:r>
        <w:rPr>
          <w:rFonts w:ascii="Liberation Serif" w:hAnsi="Liberation Serif" w:cs="Liberation Serif"/>
          <w:b/>
        </w:rPr>
      </w:r>
    </w:p>
    <w:p>
      <w:pPr>
        <w:pStyle w:val="832"/>
        <w:contextualSpacing/>
        <w:ind w:left="70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мужской;</w:t>
      </w:r>
      <w:r>
        <w:rPr>
          <w:rFonts w:ascii="Liberation Serif" w:hAnsi="Liberation Serif" w:cs="Liberation Serif"/>
        </w:rPr>
        <w:br/>
        <w:t xml:space="preserve">2) женский.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pStyle w:val="832"/>
        <w:contextualSpacing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48. Тип населенного пункта, где живет респондент:</w:t>
      </w:r>
      <w:r>
        <w:rPr>
          <w:rFonts w:ascii="Liberation Serif" w:hAnsi="Liberation Serif" w:cs="Liberation Serif"/>
          <w:b/>
        </w:rPr>
      </w:r>
    </w:p>
    <w:p>
      <w:pPr>
        <w:pStyle w:val="832"/>
        <w:contextualSpacing/>
        <w:ind w:left="70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областной центр;</w:t>
      </w:r>
      <w:r>
        <w:rPr>
          <w:rFonts w:ascii="Liberation Serif" w:hAnsi="Liberation Serif" w:cs="Liberation Serif"/>
        </w:rPr>
        <w:br/>
        <w:t xml:space="preserve">2) город областного подчинения;</w:t>
      </w:r>
      <w:r>
        <w:rPr>
          <w:rFonts w:ascii="Liberation Serif" w:hAnsi="Liberation Serif" w:cs="Liberation Serif"/>
        </w:rPr>
        <w:br/>
        <w:t xml:space="preserve">3) село, деревня.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pStyle w:val="832"/>
        <w:contextualSpacing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49. Название населенного пункта </w:t>
      </w:r>
      <w:r>
        <w:rPr>
          <w:rFonts w:ascii="Liberation Serif" w:hAnsi="Liberation Serif" w:cs="Liberation Serif"/>
        </w:rPr>
        <w:t xml:space="preserve">___________________________</w:t>
      </w:r>
      <w:r>
        <w:rPr>
          <w:rFonts w:ascii="Liberation Serif" w:hAnsi="Liberation Serif" w:cs="Liberation Serif"/>
          <w:b/>
        </w:rPr>
        <w:t xml:space="preserve">.</w:t>
      </w:r>
      <w:r>
        <w:rPr>
          <w:rFonts w:ascii="Liberation Serif" w:hAnsi="Liberation Serif" w:cs="Liberation Serif"/>
          <w:b/>
        </w:rPr>
      </w:r>
    </w:p>
    <w:p>
      <w:pPr>
        <w:pStyle w:val="832"/>
        <w:contextualSpacing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2"/>
        <w:contextualSpacing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50. Номер счетного (избирательного) участка </w:t>
      </w:r>
      <w:r>
        <w:rPr>
          <w:rFonts w:ascii="Liberation Serif" w:hAnsi="Liberation Serif" w:cs="Liberation Serif"/>
        </w:rPr>
        <w:t xml:space="preserve">_________________</w:t>
      </w:r>
      <w:r>
        <w:rPr>
          <w:rFonts w:ascii="Liberation Serif" w:hAnsi="Liberation Serif" w:cs="Liberation Serif"/>
          <w:b/>
        </w:rPr>
        <w:t xml:space="preserve">.</w:t>
      </w:r>
      <w:r>
        <w:rPr>
          <w:rFonts w:ascii="Liberation Serif" w:hAnsi="Liberation Serif" w:cs="Liberation Serif"/>
          <w:b/>
        </w:rPr>
      </w:r>
    </w:p>
    <w:p>
      <w:pPr>
        <w:pStyle w:val="832"/>
        <w:contextualSpacing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2"/>
        <w:contextualSpacing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51. Причина досрочного прекращения интервью (заполняется интервьюером в случае незаконченного процесса анкетирования):</w:t>
      </w:r>
      <w:r>
        <w:rPr>
          <w:rFonts w:ascii="Liberation Serif" w:hAnsi="Liberation Serif" w:cs="Liberation Serif"/>
          <w:b/>
        </w:rPr>
      </w:r>
    </w:p>
    <w:p>
      <w:pPr>
        <w:pStyle w:val="832"/>
        <w:contextualSpacing/>
        <w:ind w:left="709"/>
        <w:spacing w:before="0" w:beforeAutospacing="0" w:after="0" w:afterAutospacing="0"/>
        <w:shd w:val="clear" w:color="auto" w:fill="ffffff"/>
        <w:rPr>
          <w:rFonts w:ascii="Liberation Serif" w:hAnsi="Liberation Serif" w:cs="Arial"/>
        </w:rPr>
      </w:pPr>
      <w:r>
        <w:rPr>
          <w:rFonts w:ascii="Liberation Serif" w:hAnsi="Liberation Serif" w:cs="Liberation Serif"/>
        </w:rPr>
        <w:t xml:space="preserve">1) большая анкета;</w:t>
      </w:r>
      <w:r>
        <w:rPr>
          <w:rFonts w:ascii="Liberation Serif" w:hAnsi="Liberation Serif" w:cs="Liberation Serif"/>
        </w:rPr>
        <w:br/>
        <w:t xml:space="preserve">2) опасаюсь отвечать на этот вопрос;</w:t>
      </w:r>
      <w:r>
        <w:rPr>
          <w:rFonts w:ascii="Liberation Serif" w:hAnsi="Liberation Serif" w:cs="Liberation Serif"/>
        </w:rPr>
        <w:br/>
        <w:t xml:space="preserve">3) другая причина.</w:t>
      </w:r>
      <w:r>
        <w:rPr>
          <w:rFonts w:ascii="Liberation Serif" w:hAnsi="Liberation Serif" w:cs="Arial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sz w:val="28"/>
          <w:szCs w:val="28"/>
          <w:highlight w:val="none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Макет анкеты (исследование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«деловой»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коррупции)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center"/>
        <w:shd w:val="clear" w:color="auto" w:fill="b8cce4" w:themeFill="accent1" w:themeFillTint="66"/>
        <w:rPr>
          <w:rFonts w:ascii="Liberation Serif" w:hAnsi="Liberation Serif" w:cs="Liberation Serif"/>
          <w:b/>
        </w:rPr>
        <w:outlineLvl w:val="3"/>
      </w:pPr>
      <w:r>
        <w:rPr>
          <w:rFonts w:ascii="Liberation Serif" w:hAnsi="Liberation Serif" w:cs="Liberation Serif"/>
          <w:b/>
        </w:rPr>
        <w:t xml:space="preserve">I. ВСТУПИТЕЛЬНАЯ ЧАСТЬ</w:t>
      </w:r>
      <w:r>
        <w:rPr>
          <w:rFonts w:ascii="Liberation Serif" w:hAnsi="Liberation Serif" w:cs="Liberation Serif"/>
          <w:b/>
        </w:rPr>
      </w:r>
    </w:p>
    <w:p>
      <w:pPr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firstLine="708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Уважаемый участник опроса!</w:t>
      </w:r>
      <w:r>
        <w:rPr>
          <w:rFonts w:ascii="Liberation Serif" w:hAnsi="Liberation Serif" w:cs="Liberation Serif"/>
          <w:i/>
        </w:rPr>
      </w:r>
    </w:p>
    <w:p>
      <w:pPr>
        <w:contextualSpacing/>
        <w:ind w:firstLine="708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В соответствии с Национальным планом противодействия коррупции на 2021</w:t>
      </w:r>
      <w:r>
        <w:rPr>
          <w:rFonts w:ascii="Liberation Serif" w:hAnsi="Liberation Serif" w:cs="Liberation Serif"/>
          <w:i/>
        </w:rPr>
        <w:t xml:space="preserve">-</w:t>
      </w:r>
      <w:r>
        <w:rPr>
          <w:rFonts w:ascii="Liberation Serif" w:hAnsi="Liberation Serif" w:cs="Liberation Serif"/>
          <w:i/>
        </w:rPr>
        <w:t xml:space="preserve">2024</w:t>
      </w:r>
      <w:r>
        <w:rPr>
          <w:rFonts w:ascii="Liberation Serif" w:hAnsi="Liberation Serif" w:cs="Liberation Serif"/>
          <w:i/>
        </w:rPr>
        <w:t xml:space="preserve"> годы региональные органы власти проводят социологическое исследование в целях оценки уровня коррупции на основании методики, утвержденной Правительством Российской Федерации. В рамках указанного социологического исследования проводится опрос представителе</w:t>
      </w:r>
      <w:r>
        <w:rPr>
          <w:rFonts w:ascii="Liberation Serif" w:hAnsi="Liberation Serif" w:cs="Liberation Serif"/>
          <w:i/>
        </w:rPr>
        <w:t xml:space="preserve">й бизнеса об уровне «</w:t>
      </w:r>
      <w:r>
        <w:rPr>
          <w:rFonts w:ascii="Liberation Serif" w:hAnsi="Liberation Serif" w:cs="Liberation Serif"/>
          <w:i/>
        </w:rPr>
        <w:t xml:space="preserve">деловой</w:t>
      </w:r>
      <w:r>
        <w:rPr>
          <w:rFonts w:ascii="Liberation Serif" w:hAnsi="Liberation Serif" w:cs="Liberation Serif"/>
          <w:i/>
        </w:rPr>
        <w:t xml:space="preserve">»</w:t>
      </w:r>
      <w:r>
        <w:rPr>
          <w:rFonts w:ascii="Liberation Serif" w:hAnsi="Liberation Serif" w:cs="Liberation Serif"/>
          <w:i/>
        </w:rPr>
        <w:t xml:space="preserve"> коррупции, обобщенные итоги которого будут доложены руководству страны для принятия политических решений по вопросам борьбы с коррупцией и повышения эффективности применения антикоррупционных мер.</w:t>
      </w:r>
      <w:r>
        <w:rPr>
          <w:rFonts w:ascii="Liberation Serif" w:hAnsi="Liberation Serif" w:cs="Liberation Serif"/>
          <w:i/>
        </w:rPr>
      </w:r>
    </w:p>
    <w:p>
      <w:pPr>
        <w:contextualSpacing/>
        <w:ind w:firstLine="708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В интересах каждого представителя бизнеса пройти этот опрос, результаты которого помогут ор</w:t>
      </w:r>
      <w:r>
        <w:rPr>
          <w:rFonts w:ascii="Liberation Serif" w:hAnsi="Liberation Serif" w:cs="Liberation Serif"/>
          <w:i/>
        </w:rPr>
        <w:t xml:space="preserve">ганам власти в решении проблем «деловой»</w:t>
      </w:r>
      <w:r>
        <w:rPr>
          <w:rFonts w:ascii="Liberation Serif" w:hAnsi="Liberation Serif" w:cs="Liberation Serif"/>
          <w:i/>
        </w:rPr>
        <w:t xml:space="preserve"> коррупции в Вашем регионе.</w:t>
      </w:r>
      <w:r>
        <w:rPr>
          <w:rFonts w:ascii="Liberation Serif" w:hAnsi="Liberation Serif" w:cs="Liberation Serif"/>
          <w:i/>
        </w:rPr>
      </w:r>
    </w:p>
    <w:p>
      <w:pPr>
        <w:contextualSpacing/>
        <w:ind w:firstLine="708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Заполнение анкеты займет у Вас не более 15 минут. Опрос является анонимным, не содержит персональных данных. Вся полученная информация строго конфиденциальна и используется только в обобщенном виде.</w:t>
      </w:r>
      <w:r>
        <w:rPr>
          <w:rFonts w:ascii="Liberation Serif" w:hAnsi="Liberation Serif" w:cs="Liberation Serif"/>
          <w:i/>
        </w:rPr>
      </w:r>
    </w:p>
    <w:p>
      <w:pPr>
        <w:contextualSpacing/>
        <w:ind w:firstLine="709"/>
        <w:jc w:val="both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Если Вы не согласны принять участие в опросе, то какова причина отказа от анкетирования:</w:t>
      </w:r>
      <w:r>
        <w:rPr>
          <w:rFonts w:ascii="Liberation Serif" w:hAnsi="Liberation Serif" w:cs="Liberation Serif"/>
          <w:i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1) большая анкета;</w:t>
      </w:r>
      <w:r>
        <w:rPr>
          <w:rFonts w:ascii="Liberation Serif" w:hAnsi="Liberation Serif" w:cs="Liberation Serif"/>
          <w:i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2) не верю в возможность улучшения ситуации;</w:t>
      </w:r>
      <w:r>
        <w:rPr>
          <w:rFonts w:ascii="Liberation Serif" w:hAnsi="Liberation Serif" w:cs="Liberation Serif"/>
          <w:i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3) отсутствие времени.</w:t>
      </w:r>
      <w:r>
        <w:rPr>
          <w:rFonts w:ascii="Liberation Serif" w:hAnsi="Liberation Serif" w:cs="Liberation Serif"/>
          <w:i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Если согласны, то перейдем к основной части опроса.</w:t>
      </w:r>
      <w:r>
        <w:rPr>
          <w:rFonts w:ascii="Liberation Serif" w:hAnsi="Liberation Serif" w:cs="Liberation Serif"/>
          <w:i/>
        </w:rPr>
        <w:br/>
      </w:r>
      <w:r>
        <w:rPr>
          <w:rFonts w:ascii="Liberation Serif" w:hAnsi="Liberation Serif" w:cs="Liberation Serif"/>
          <w:i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  <w:b/>
        </w:rPr>
        <w:outlineLvl w:val="3"/>
      </w:pPr>
      <w:r>
        <w:rPr>
          <w:rFonts w:ascii="Liberation Serif" w:hAnsi="Liberation Serif" w:cs="Liberation Serif"/>
          <w:b/>
        </w:rPr>
        <w:t xml:space="preserve">II. ОСНОВНАЯ ЧАСТЬ</w:t>
      </w:r>
      <w:r>
        <w:rPr>
          <w:rFonts w:ascii="Liberation Serif" w:hAnsi="Liberation Serif" w:cs="Liberation Serif"/>
          <w:b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  <w:outlineLvl w:val="4"/>
      </w:pPr>
      <w:r>
        <w:rPr>
          <w:rFonts w:ascii="Liberation Serif" w:hAnsi="Liberation Serif" w:cs="Liberation Serif"/>
        </w:rPr>
        <w:t xml:space="preserve">Общие вопросы</w:t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1. Какой вид деятельности является основным для Вашей организации (предприятия, фирмы, бизнеса)? (один вариант ответа, в электронной версии анкеты при выборе одного </w:t>
      </w:r>
      <w:r>
        <w:rPr>
          <w:rFonts w:ascii="Liberation Serif" w:hAnsi="Liberation Serif" w:cs="Liberation Serif"/>
          <w:b/>
        </w:rPr>
        <w:t xml:space="preserve">из вариантов ответа респонденту предлагается выбор из выпадающего списка классов экономической деятельности Общероссийского классификатора видов экономической деятельности ОК 029-2014 (КДЕС РЕД. 2), соответствующих выбранному ответу)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сельское, лесное хозяйство, охота, рыболовство и рыбоводство;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добыча полезных ископаемых;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обрабатывающие производства;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обеспечение электрической энергией, газом и паром, кондиционирование воздуха;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водоснабжение, водоотведение, организация сбора и утилизации отходов, деятельность по ликвидации загрязнений;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строительство;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7) торговля оптовая и розничная, ремонт автотранспортных средств и мотоциклов;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8) транспортировка и хранение;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9) деятельность гостиниц и предприятий общественного питания;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10) деятельность в области информации и связи;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11) финансовая и страховая деятельность;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12) деятельность по операциям с недвижимым имуществом;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13) профессиональная, научная и техническая деятельность;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14) административная деятельность и сопутствующие дополнительные услуги (различная деятельность для поддержки основной деятельности предприятий);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15) образование;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16) деятельность в области здравоохранения и социальных услуг;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17) деятельность в области культуры, спорта, организации досуга и развлечений;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18) предоставление прочих видов услуг.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2. Какова форма собственности Вашей организации (предприятия, фирмы, бизнеса)?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государственная;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муниципальная;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смешанная российская с долей государственной собственности;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смешанная российская без доли государственной собственности;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частная;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иностранная;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7) совместная российская и иностранная;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8) прочая.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3. Как часто организация (предприятие, фирма, бизнес) Вашей отрасли, по разме</w:t>
      </w:r>
      <w:r>
        <w:rPr>
          <w:rFonts w:ascii="Liberation Serif" w:hAnsi="Liberation Serif" w:cs="Liberation Serif"/>
          <w:b/>
        </w:rPr>
        <w:t xml:space="preserve">рам схожая с Вашей, сталкивается с необходимостью оказывать влияние на действия (бездействие) должностных лиц посредством осуществления неформальных прямых и (или) скрытых платежей для достижения следующих целей? (необходимо последовательно пройти позиции </w:t>
      </w:r>
      <w:r>
        <w:rPr>
          <w:rFonts w:ascii="Liberation Serif" w:hAnsi="Liberation Serif" w:cs="Liberation Serif"/>
          <w:b/>
        </w:rPr>
        <w:t xml:space="preserve">1-</w:t>
      </w:r>
      <w:r>
        <w:rPr>
          <w:rFonts w:ascii="Liberation Serif" w:hAnsi="Liberation Serif" w:cs="Liberation Serif"/>
          <w:b/>
        </w:rPr>
        <w:t xml:space="preserve">5 и отметить один ответ в каждой строке):</w:t>
      </w:r>
      <w:r>
        <w:rPr>
          <w:rFonts w:ascii="Liberation Serif" w:hAnsi="Liberation Serif" w:cs="Liberation Serif"/>
          <w:b/>
        </w:rPr>
      </w:r>
    </w:p>
    <w:tbl>
      <w:tblPr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1087"/>
        <w:gridCol w:w="1039"/>
        <w:gridCol w:w="1136"/>
        <w:gridCol w:w="1087"/>
        <w:gridCol w:w="896"/>
        <w:gridCol w:w="1279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Цели оказания влияния на действия (бездействие) должностных лиц посредством осуществления неформальных прямых или скрытых платежей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никогда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039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редко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время от времени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очень часто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W w:w="1279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</w:t>
            </w:r>
            <w:r>
              <w:rPr>
                <w:rFonts w:ascii="Liberation Serif" w:hAnsi="Liberation Serif" w:cs="Liberation Serif"/>
                <w:sz w:val="20"/>
              </w:rPr>
              <w:t xml:space="preserve">с</w:t>
            </w:r>
            <w:r>
              <w:rPr>
                <w:rFonts w:ascii="Liberation Serif" w:hAnsi="Liberation Serif" w:cs="Liberation Serif"/>
                <w:sz w:val="20"/>
              </w:rPr>
              <w:t xml:space="preserve">овершение должностным лицом входящих в его служебные полномочия действий (чтобы он быстрее делал то, что и так обязан сделать по долгу службы)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</w:t>
            </w:r>
            <w:r>
              <w:rPr>
                <w:rFonts w:ascii="Liberation Serif" w:hAnsi="Liberation Serif" w:cs="Liberation Serif"/>
                <w:sz w:val="20"/>
              </w:rPr>
              <w:t xml:space="preserve">н</w:t>
            </w:r>
            <w:r>
              <w:rPr>
                <w:rFonts w:ascii="Liberation Serif" w:hAnsi="Liberation Serif" w:cs="Liberation Serif"/>
                <w:sz w:val="20"/>
              </w:rPr>
              <w:t xml:space="preserve">есовершение должностным лицом входящих в его служебные полномочия действий (бездействие) (чтобы он не искал повода придираться к чему-либо)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</w:t>
            </w:r>
            <w:r>
              <w:rPr>
                <w:rFonts w:ascii="Liberation Serif" w:hAnsi="Liberation Serif" w:cs="Liberation Serif"/>
                <w:sz w:val="20"/>
              </w:rPr>
              <w:t xml:space="preserve">и</w:t>
            </w:r>
            <w:r>
              <w:rPr>
                <w:rFonts w:ascii="Liberation Serif" w:hAnsi="Liberation Serif" w:cs="Liberation Serif"/>
                <w:sz w:val="20"/>
              </w:rPr>
              <w:t xml:space="preserve">спользование авторитета в силу занимаемой должности для оказания воздействия (уговоры, обещания, принуждения и др. с его стороны)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</w:t>
            </w:r>
            <w:r>
              <w:rPr>
                <w:rFonts w:ascii="Liberation Serif" w:hAnsi="Liberation Serif" w:cs="Liberation Serif"/>
                <w:sz w:val="20"/>
              </w:rPr>
              <w:t xml:space="preserve">п</w:t>
            </w:r>
            <w:r>
              <w:rPr>
                <w:rFonts w:ascii="Liberation Serif" w:hAnsi="Liberation Serif" w:cs="Liberation Serif"/>
                <w:sz w:val="20"/>
              </w:rPr>
              <w:t xml:space="preserve">опус</w:t>
            </w:r>
            <w:r>
              <w:rPr>
                <w:rFonts w:ascii="Liberation Serif" w:hAnsi="Liberation Serif" w:cs="Liberation Serif"/>
                <w:sz w:val="20"/>
              </w:rPr>
              <w:t xml:space="preserve">тительство на службе (чтобы он «</w:t>
            </w:r>
            <w:r>
              <w:rPr>
                <w:rFonts w:ascii="Liberation Serif" w:hAnsi="Liberation Serif" w:cs="Liberation Serif"/>
                <w:sz w:val="20"/>
              </w:rPr>
              <w:t xml:space="preserve">закрыл глаза</w:t>
            </w:r>
            <w:r>
              <w:rPr>
                <w:rFonts w:ascii="Liberation Serif" w:hAnsi="Liberation Serif" w:cs="Liberation Serif"/>
                <w:sz w:val="20"/>
              </w:rPr>
              <w:t xml:space="preserve">»</w:t>
            </w:r>
            <w:r>
              <w:rPr>
                <w:rFonts w:ascii="Liberation Serif" w:hAnsi="Liberation Serif" w:cs="Liberation Serif"/>
                <w:sz w:val="20"/>
              </w:rPr>
              <w:t xml:space="preserve"> на выявленное нарушение)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</w:t>
            </w:r>
            <w:r>
              <w:rPr>
                <w:rFonts w:ascii="Liberation Serif" w:hAnsi="Liberation Serif" w:cs="Liberation Serif"/>
                <w:sz w:val="20"/>
              </w:rPr>
              <w:t xml:space="preserve">с</w:t>
            </w:r>
            <w:r>
              <w:rPr>
                <w:rFonts w:ascii="Liberation Serif" w:hAnsi="Liberation Serif" w:cs="Liberation Serif"/>
                <w:sz w:val="20"/>
              </w:rPr>
              <w:t xml:space="preserve">овершение должностным лицом незаконных действий (бездействие) (чтобы он в чем-то нарушил свои должностные обязанности)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3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4.</w:t>
      </w:r>
      <w:r>
        <w:rPr>
          <w:rFonts w:ascii="Liberation Serif" w:hAnsi="Liberation Serif" w:cs="Liberation Serif"/>
          <w:b/>
        </w:rPr>
        <w:t xml:space="preserve"> В какой форме организация (предприятие, фирма, бизнес) Вашей отрасли, по размерам схожая с Вашей, вынуждена оказывать влияние на действия (бездействие) должностных лиц? (необходимо последовательно пройти позиции 1-3 и отметить один ответ в каждой строке):</w:t>
      </w:r>
      <w:r>
        <w:rPr>
          <w:rFonts w:ascii="Liberation Serif" w:hAnsi="Liberation Serif" w:cs="Liberation Serif"/>
          <w:b/>
        </w:rPr>
      </w:r>
    </w:p>
    <w:tbl>
      <w:tblPr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276"/>
        <w:gridCol w:w="850"/>
        <w:gridCol w:w="1136"/>
        <w:gridCol w:w="1087"/>
        <w:gridCol w:w="896"/>
        <w:gridCol w:w="1279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14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Формы оказания влияния на действия (бездействие) должностных лиц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никогда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редко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время от времени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довольно часто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очень часто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W w:w="1279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4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</w:t>
            </w:r>
            <w:r>
              <w:rPr>
                <w:rFonts w:ascii="Liberation Serif" w:hAnsi="Liberation Serif" w:cs="Liberation Serif"/>
                <w:sz w:val="20"/>
              </w:rPr>
              <w:t xml:space="preserve">п</w:t>
            </w:r>
            <w:r>
              <w:rPr>
                <w:rFonts w:ascii="Liberation Serif" w:hAnsi="Liberation Serif" w:cs="Liberation Serif"/>
                <w:sz w:val="20"/>
              </w:rPr>
              <w:t xml:space="preserve">одарки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4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</w:t>
            </w:r>
            <w:r>
              <w:rPr>
                <w:rFonts w:ascii="Liberation Serif" w:hAnsi="Liberation Serif" w:cs="Liberation Serif"/>
                <w:sz w:val="20"/>
              </w:rPr>
              <w:t xml:space="preserve">н</w:t>
            </w:r>
            <w:r>
              <w:rPr>
                <w:rFonts w:ascii="Liberation Serif" w:hAnsi="Liberation Serif" w:cs="Liberation Serif"/>
                <w:sz w:val="20"/>
              </w:rPr>
              <w:t xml:space="preserve">еформальные прямые и (или) скрытые платежи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4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</w:t>
            </w:r>
            <w:r>
              <w:rPr>
                <w:rFonts w:ascii="Liberation Serif" w:hAnsi="Liberation Serif" w:cs="Liberation Serif"/>
                <w:sz w:val="20"/>
              </w:rPr>
              <w:t xml:space="preserve">н</w:t>
            </w:r>
            <w:r>
              <w:rPr>
                <w:rFonts w:ascii="Liberation Serif" w:hAnsi="Liberation Serif" w:cs="Liberation Serif"/>
                <w:sz w:val="20"/>
              </w:rPr>
              <w:t xml:space="preserve">еформальные услуги имущественного характера (например, предоставление по заниженной стоимости туристических путевок, земельных участков, ремонта квартир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5. Сколько раз в год органи</w:t>
      </w:r>
      <w:r>
        <w:rPr>
          <w:rFonts w:ascii="Liberation Serif" w:hAnsi="Liberation Serif" w:cs="Liberation Serif"/>
          <w:b/>
        </w:rPr>
        <w:t xml:space="preserve">зациям (предприятиям, фирмам, бизнесу) Вашей отрасли, по размерам схожим с Вашей, в среднем приходится взаимодействовать с должностными лицами следующих органов власти? (необходимо последовательно пройти позиции 1-16 и отметить один ответ в каждой строке):</w:t>
      </w:r>
      <w:r>
        <w:rPr>
          <w:rFonts w:ascii="Liberation Serif" w:hAnsi="Liberation Serif" w:cs="Liberation Serif"/>
        </w:rPr>
      </w:r>
    </w:p>
    <w:tbl>
      <w:tblPr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906"/>
        <w:gridCol w:w="906"/>
        <w:gridCol w:w="906"/>
        <w:gridCol w:w="906"/>
        <w:gridCol w:w="907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ни разу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1 раз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2 раза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4 раза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W w:w="90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более 4 раз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Судебные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Полиция, органы внутренних дел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Прокуратура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Налоговые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Ростехнадзор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6) ФАС России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7) Органы противопожарного надзора, МЧС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8) Роспотребнадзор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9) 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10) Органы по охране труда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11) 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12) 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  <w:trHeight w:val="499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13) Органы по реализации государственной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14) 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15) Росреестр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11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16) И</w:t>
            </w:r>
            <w:r>
              <w:rPr>
                <w:rFonts w:ascii="Liberation Serif" w:hAnsi="Liberation Serif" w:cs="Liberation Serif"/>
                <w:sz w:val="20"/>
              </w:rPr>
              <w:t xml:space="preserve">ные органы власти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br w:type="page" w:clear="all"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6. Насколько часто организации (предприятия, фирмы, бизнес)</w:t>
      </w:r>
      <w:r>
        <w:rPr>
          <w:rFonts w:ascii="Liberation Serif" w:hAnsi="Liberation Serif" w:cs="Liberation Serif"/>
          <w:b/>
        </w:rPr>
        <w:t xml:space="preserve"> Вашей отрасли, по размерам схожие с Вашей, вынуждены оказывать влияние на действия (бездействие) должностных лиц указанных органов власти посредством осуществления неформальных прямых и (или) скрытых платежей? (необходимо последовательно пройти позиции 1-</w:t>
      </w:r>
      <w:r>
        <w:rPr>
          <w:rFonts w:ascii="Liberation Serif" w:hAnsi="Liberation Serif" w:cs="Liberation Serif"/>
          <w:b/>
        </w:rPr>
        <w:t xml:space="preserve">16 и отметить один ответ в каждой соответствующей строке, в указанном вопросе последовательно отмечаются только те органы власти, с должностными лицами которых респондент взаимодействовал за последний год, то есть отмеченные в столбцах 2-6 по вопросу № 5):</w:t>
      </w:r>
      <w:r>
        <w:rPr>
          <w:rFonts w:ascii="Liberation Serif" w:hAnsi="Liberation Serif" w:cs="Liberation Serif"/>
          <w:b/>
        </w:rPr>
      </w:r>
    </w:p>
    <w:tbl>
      <w:tblPr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1065"/>
        <w:gridCol w:w="1345"/>
        <w:gridCol w:w="1348"/>
        <w:gridCol w:w="1177"/>
        <w:gridCol w:w="1727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065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регулярно, 1 раз в год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регулярно, 1 раз в квартал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эпизодически, 1 раз в этом году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эпизодически, 2 и более в этом году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неформальные платежи не осуществлялись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Судебные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Полиция, органы внутренних дел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Прокуратура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Налоговые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Ростехнадзор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6) ФАС России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7) Органы противопожарного надзора, МЧС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8) Роспотребнадзор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9) 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10) Органы по охране труда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11) 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12) 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13) Органы по реализации государственной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14) 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15) Росреестр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03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16) Иные органы власти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0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4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7. В какой форме организации (предпр</w:t>
      </w:r>
      <w:r>
        <w:rPr>
          <w:rFonts w:ascii="Liberation Serif" w:hAnsi="Liberation Serif" w:cs="Liberation Serif"/>
          <w:b/>
        </w:rPr>
        <w:t xml:space="preserve">иятия, фирмы, бизнес) из Вашей отрасли, по размерам схожие с Вашей, обычно оказывают влияние на действия (бездействие) должностных лиц указанных органов власти? Если посредством осуществления неформального платежа, то в каком примерно объеме? (необходимо п</w:t>
      </w:r>
      <w:r>
        <w:rPr>
          <w:rFonts w:ascii="Liberation Serif" w:hAnsi="Liberation Serif" w:cs="Liberation Serif"/>
          <w:b/>
        </w:rPr>
        <w:t xml:space="preserve">оследовательно пройти позиции 1-</w:t>
      </w:r>
      <w:r>
        <w:rPr>
          <w:rFonts w:ascii="Liberation Serif" w:hAnsi="Liberation Serif" w:cs="Liberation Serif"/>
          <w:b/>
        </w:rPr>
        <w:t xml:space="preserve">16 и отметить один ответ в каждой соответствующей строке, в указанном вопросе последовательно отмечаются только те органы власти, по которым респондент дал ответ в столбцах 1-4 по вопросу № 6):</w:t>
      </w:r>
      <w:r>
        <w:rPr>
          <w:rFonts w:ascii="Liberation Serif" w:hAnsi="Liberation Serif" w:cs="Liberation Serif"/>
          <w:b/>
        </w:rPr>
      </w:r>
    </w:p>
    <w:tbl>
      <w:tblPr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1701"/>
        <w:gridCol w:w="1843"/>
        <w:gridCol w:w="1494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992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подарок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неформальный платеж, рублей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(укажите сумму)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неформальная услуга имущественного характера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Судебные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Полиция, органы внутренних дел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Прокуратура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Налоговые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Ростехнадзор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6) ФАС России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7) Органы противопожарного надзора, МЧС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8) Роспотребнадзор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9) 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10) Органы по охране труда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11) 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12) 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13) Орга</w:t>
            </w:r>
            <w:r>
              <w:rPr>
                <w:rFonts w:ascii="Liberation Serif" w:hAnsi="Liberation Serif" w:cs="Liberation Serif"/>
                <w:sz w:val="20"/>
              </w:rPr>
              <w:t xml:space="preserve">ны по реализации государств.</w:t>
            </w:r>
            <w:r>
              <w:rPr>
                <w:rFonts w:ascii="Liberation Serif" w:hAnsi="Liberation Serif" w:cs="Liberation Serif"/>
                <w:sz w:val="20"/>
              </w:rPr>
              <w:t xml:space="preserve">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14) 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15) Росреестр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16) Иные органы власти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сумма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8. Сталкивались ли Вы</w:t>
      </w:r>
      <w:r>
        <w:rPr>
          <w:rFonts w:ascii="Liberation Serif" w:hAnsi="Liberation Serif" w:cs="Liberation Serif"/>
          <w:b/>
        </w:rPr>
        <w:t xml:space="preserve"> с тем, что должностные лица каких-либо из указанных органов власти предъявляли к Вашей организации (предприятию, фирме, бизнесу) незаконные требования? (необходимо последовательно пройти позиции 1-16 и отметить один ответ в каждой соответствующей строке):</w:t>
      </w:r>
      <w:r>
        <w:rPr>
          <w:rFonts w:ascii="Liberation Serif" w:hAnsi="Liberation Serif" w:cs="Liberation Serif"/>
          <w:b/>
        </w:rPr>
      </w:r>
    </w:p>
    <w:tbl>
      <w:tblPr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5"/>
        <w:gridCol w:w="567"/>
        <w:gridCol w:w="635"/>
        <w:gridCol w:w="1098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да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нет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не знаю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Судебные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Полиция, органы внутренних дел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Прокуратура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Налоговые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Ростехнадзор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6) ФАС России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7) Органы противопожарного надзора, МЧС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8) Роспотребнадзор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9) 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10) Органы по охране труда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11) 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12) 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13) Органы по реализации государственной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14) 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15) Росреестр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740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16) Иные органы власти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09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9. </w:t>
      </w:r>
      <w:r>
        <w:rPr>
          <w:rFonts w:ascii="Liberation Serif" w:hAnsi="Liberation Serif" w:cs="Liberation Serif"/>
          <w:b/>
        </w:rPr>
        <w:t xml:space="preserve">Причина, по которой организация (предприятие, фирма, бизнес) из Вашей отрасли, по размерам схожая с Вашей, была бы склонна к оказанию влияния на должностное лицо посредством осуществления неформальных прямых и (или) скрытых платежей?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дали понять со стороны должностного лица, что именно так следует сделать;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приняли решение на основе опыта коллег из других организаций;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3) так надежнее (спокойнее, вернее) со стороны интересов организации.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10. Как Вы думаете, у организаций (предприятий, фирм, бизнеса), подобных Вашей, какая сумма в среднем приходится на один неформальный прямой или скрытый платеж?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от 3000 до 10000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от 10000 до 25000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от 25000 до 150000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от 150000 до 500000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от 500000 до 1 млн.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свыше 1 млн. рублей.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11. Как Вы думаете, у организаций (предприятий, фирм, бизнеса), подобных Вашей, какая доля дохода от предпринимательской деятельности в среднем приходится на неформальные прямые и (или) скрытые платежи?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____%;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12. На Ваш взгляд, является ли величина этих неформальных и (или) скрытых платежей известной заранее?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полностью ясна;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практически ясна;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не очень ясна;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совсем не ясна;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13. Каков основной результат от оказания влияния на должностное лицо посредством осуществления неформальных прямых и (или) скрытых платежей?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получение результата, который и так закреплен за функционалом государственной структуры (должностного лица);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ускорение решения проблемы;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качественное решение проблемы;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минимизация трудностей при решении проблемы;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неформальные платежи ничего не гарантируют;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14. Есл</w:t>
      </w:r>
      <w:r>
        <w:rPr>
          <w:rFonts w:ascii="Liberation Serif" w:hAnsi="Liberation Serif" w:cs="Liberation Serif"/>
          <w:b/>
        </w:rPr>
        <w:t xml:space="preserve">и исходить из нынешних условий и обстоятельств ведения бизнеса и его регулирования органами власти, коррупция скорее помогает или мешает работать организациям (предприятиям, фирмам, бизнесу) Вашей отрасли, по размерам схожим с Вашей?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скорее мешает;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чаще мешает, чем помогает;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не помогает, но и не мешает;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чаще помогает, чем мешает;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скорее помогает;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Осуществление государственных (муниципальных) закупок</w:t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15. В течение текущего года участвовала ли Ваша организация (предприятие, фирма, бизнес) в конкурсе на получение государственного (муниципального) контракта, заказа?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да, от федерального органа власти;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да, от регионального органа власти;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да, от муниципального органа власти;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нет </w:t>
      </w:r>
      <w:r>
        <w:rPr>
          <w:rFonts w:ascii="Liberation Serif" w:hAnsi="Liberation Serif" w:cs="Liberation Serif"/>
          <w:shd w:val="clear" w:color="auto" w:fill="bfbfbf" w:themeFill="background1" w:themeFillShade="BF"/>
        </w:rPr>
        <w:t xml:space="preserve">} ПЕРЕХОД К ВОПРОСУ № 18.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16. В течение текущего года получала ли Ваша организация (предприятие, фирма, бизнес) государственный (муниципальный) контракт, заказ? (один ответ в каждом столбце):</w:t>
      </w:r>
      <w:r>
        <w:rPr>
          <w:rFonts w:ascii="Liberation Serif" w:hAnsi="Liberation Serif" w:cs="Liberation Serif"/>
          <w:b/>
        </w:rPr>
      </w:r>
    </w:p>
    <w:tbl>
      <w:tblPr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1843"/>
        <w:gridCol w:w="1843"/>
        <w:gridCol w:w="1874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Количество получений государственного (муниципального) контракта, заказа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5560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Уровень заказчика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федеральный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региональный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муниципальный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д</w:t>
            </w:r>
            <w:r>
              <w:rPr>
                <w:rFonts w:ascii="Liberation Serif" w:hAnsi="Liberation Serif" w:cs="Liberation Serif"/>
                <w:sz w:val="20"/>
              </w:rPr>
              <w:t xml:space="preserve">а, 1 раз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д</w:t>
            </w:r>
            <w:r>
              <w:rPr>
                <w:rFonts w:ascii="Liberation Serif" w:hAnsi="Liberation Serif" w:cs="Liberation Serif"/>
                <w:sz w:val="20"/>
              </w:rPr>
              <w:t xml:space="preserve">а, 2 раза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д</w:t>
            </w:r>
            <w:r>
              <w:rPr>
                <w:rFonts w:ascii="Liberation Serif" w:hAnsi="Liberation Serif" w:cs="Liberation Serif"/>
                <w:sz w:val="20"/>
              </w:rPr>
              <w:t xml:space="preserve">а, 3 раза и более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н</w:t>
            </w:r>
            <w:r>
              <w:rPr>
                <w:rFonts w:ascii="Liberation Serif" w:hAnsi="Liberation Serif" w:cs="Liberation Serif"/>
                <w:sz w:val="20"/>
              </w:rPr>
              <w:t xml:space="preserve">ет </w:t>
            </w:r>
            <w:r>
              <w:rPr>
                <w:rFonts w:ascii="Liberation Serif" w:hAnsi="Liberation Serif" w:cs="Liberation Serif"/>
                <w:sz w:val="20"/>
                <w:shd w:val="clear" w:color="auto" w:fill="bfbfbf" w:themeFill="background1" w:themeFillShade="BF"/>
              </w:rPr>
              <w:t xml:space="preserve">} ПЕРЕХОД В СЛУЧАЕ ВСЕХ 3 ОТВЕТОВ К </w:t>
            </w:r>
            <w:hyperlink w:tooltip="18. Известно ли Вам о мерах, которые органы власти принимают для противодействия коррупции? (один вариант ответа):" w:anchor="Par1920" w:history="1">
              <w:r>
                <w:rPr>
                  <w:rFonts w:ascii="Liberation Serif" w:hAnsi="Liberation Serif" w:cs="Liberation Serif"/>
                  <w:sz w:val="20"/>
                  <w:shd w:val="clear" w:color="auto" w:fill="bfbfbf" w:themeFill="background1" w:themeFillShade="BF"/>
                </w:rPr>
                <w:t xml:space="preserve">ВОПРОСУ № 18</w:t>
              </w:r>
            </w:hyperlink>
            <w:r/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17. Когда организации (предприятия, фирмы, бизнес) Вашей отрас</w:t>
      </w:r>
      <w:r>
        <w:rPr>
          <w:rFonts w:ascii="Liberation Serif" w:hAnsi="Liberation Serif" w:cs="Liberation Serif"/>
          <w:b/>
        </w:rPr>
        <w:t xml:space="preserve">ли, по размерам схожие с Вашей, получают государственные (муниципальные) контракты, производят ли они обычно неофициальные выплаты для их получения? Если да, то какой в среднем процент от суммы контракта обычно выплачивается? (один ответ в каждом столбце):</w:t>
      </w:r>
      <w:r>
        <w:rPr>
          <w:rFonts w:ascii="Liberation Serif" w:hAnsi="Liberation Serif" w:cs="Liberation Serif"/>
          <w:b/>
        </w:rPr>
      </w:r>
    </w:p>
    <w:tbl>
      <w:tblPr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1843"/>
        <w:gridCol w:w="1843"/>
        <w:gridCol w:w="1874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Процент от суммы контракта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5560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Уровень заказчика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федеральный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региональный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муниципальный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менее 5%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5 - 10%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10 - 15%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15 - 20%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20 - 25%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6) 25 - 50%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7) 50 - 75%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145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8) н</w:t>
            </w:r>
            <w:r>
              <w:rPr>
                <w:rFonts w:ascii="Liberation Serif" w:hAnsi="Liberation Serif" w:cs="Liberation Serif"/>
                <w:sz w:val="20"/>
              </w:rPr>
              <w:t xml:space="preserve">еофициальные выплаты не производятся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8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Оценка эффективности антикоррупционных мер в сфере</w:t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«деловой» коррупции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18. Известно ли Вам о мерах, которые органы власти принимают для противодействия коррупции?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известно, постоянно слежу за этим;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известно, но специально за этим не слежу;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что-то слышал (слышала), но ничего определенного назвать не могу;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ничего об этом не знаю.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19. Насколько, по Вашему мнению, эффективны действия органов власти по противодействию коррупции?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очень эффективны;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скорее эффективны;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скорее неэффективны;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абсолютно неэффективны;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ухудшают ситуацию (контрэффективны);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20. Для борьбы с коррупцией государство разработало ряд антикоррупционных мер. Дайте свою субъективную оценку каждой из указанных мер </w:t>
      </w:r>
      <w:r>
        <w:rPr>
          <w:rFonts w:ascii="Liberation Serif" w:hAnsi="Liberation Serif" w:cs="Liberation Serif"/>
          <w:b/>
        </w:rPr>
        <w:t xml:space="preserve">(необходимо последовательно пройти позиции 1-</w:t>
      </w:r>
      <w:r>
        <w:rPr>
          <w:rFonts w:ascii="Liberation Serif" w:hAnsi="Liberation Serif" w:cs="Liberation Serif"/>
          <w:b/>
        </w:rPr>
        <w:t xml:space="preserve">14</w:t>
      </w:r>
      <w:r>
        <w:rPr>
          <w:rFonts w:ascii="Liberation Serif" w:hAnsi="Liberation Serif" w:cs="Liberation Serif"/>
          <w:b/>
        </w:rPr>
        <w:t xml:space="preserve"> и отметить один ответ в каждой соответствующей строке):</w:t>
      </w:r>
      <w:r>
        <w:rPr>
          <w:rFonts w:ascii="Liberation Serif" w:hAnsi="Liberation Serif" w:cs="Liberation Serif"/>
          <w:b/>
        </w:rPr>
      </w:r>
    </w:p>
    <w:tbl>
      <w:tblPr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992"/>
        <w:gridCol w:w="992"/>
        <w:gridCol w:w="993"/>
        <w:gridCol w:w="1134"/>
        <w:gridCol w:w="1275"/>
        <w:gridCol w:w="1138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Меры борьбы с «деловой»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коррупцией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очень эффективная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скорее эффек тивная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скорее неэффективная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абсолютно неэффективная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ухудшающая ситуацию (контрэффективная)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W w:w="1138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затрудняюсь ответить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создание специального органа власти по борьбе с коррупцией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введение ограничений на сделки между госструктурами и коммерческими организациями, руководителями которых являются близкие родственники чиновников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регламентирование подарков должностным лицам (запрет на получение подарка, необходимость передачи подарков, полученных в ходе официальных мероприятий, в собственность государства)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повышение прозрачности взаимодействия государственных и муниципальных служащих с организац</w:t>
            </w:r>
            <w:r>
              <w:rPr>
                <w:rFonts w:ascii="Liberation Serif" w:hAnsi="Liberation Serif" w:cs="Liberation Serif"/>
                <w:sz w:val="20"/>
              </w:rPr>
              <w:t xml:space="preserve">иями в рамках создания системы «электронного правительства»</w:t>
            </w:r>
            <w:r>
              <w:rPr>
                <w:rFonts w:ascii="Liberation Serif" w:hAnsi="Liberation Serif" w:cs="Liberation Serif"/>
                <w:sz w:val="20"/>
              </w:rPr>
              <w:t xml:space="preserve"> (электронные торги, предоставление услуг в электронном виде)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повышение прозрачности </w:t>
            </w:r>
            <w:r>
              <w:rPr>
                <w:rFonts w:ascii="Liberation Serif" w:hAnsi="Liberation Serif" w:cs="Liberation Serif"/>
                <w:sz w:val="20"/>
              </w:rPr>
              <w:t xml:space="preserve">административных процедур (например, возможность следить за этапами прод</w:t>
            </w:r>
            <w:r>
              <w:rPr>
                <w:rFonts w:ascii="Liberation Serif" w:hAnsi="Liberation Serif" w:cs="Liberation Serif"/>
                <w:sz w:val="20"/>
              </w:rPr>
              <w:t xml:space="preserve">вижения дела, поддержка режима «</w:t>
            </w:r>
            <w:r>
              <w:rPr>
                <w:rFonts w:ascii="Liberation Serif" w:hAnsi="Liberation Serif" w:cs="Liberation Serif"/>
                <w:sz w:val="20"/>
              </w:rPr>
              <w:t xml:space="preserve">обезличивания</w:t>
            </w:r>
            <w:r>
              <w:rPr>
                <w:rFonts w:ascii="Liberation Serif" w:hAnsi="Liberation Serif" w:cs="Liberation Serif"/>
                <w:sz w:val="20"/>
              </w:rPr>
              <w:t xml:space="preserve">»</w:t>
            </w:r>
            <w:r>
              <w:rPr>
                <w:rFonts w:ascii="Liberation Serif" w:hAnsi="Liberation Serif" w:cs="Liberation Serif"/>
                <w:sz w:val="20"/>
              </w:rPr>
              <w:t xml:space="preserve"> для предотвращения прямого контакта исполнителя услуги и заявителя, предоставление детальной информации о требуемых документах, а также о сроках выполнения услуг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6) упрощение процедуры предоставления услуг органами власт</w:t>
            </w:r>
            <w:r>
              <w:rPr>
                <w:rFonts w:ascii="Liberation Serif" w:hAnsi="Liberation Serif" w:cs="Liberation Serif"/>
                <w:sz w:val="20"/>
              </w:rPr>
              <w:t xml:space="preserve">и (например, введение принципа «</w:t>
            </w:r>
            <w:r>
              <w:rPr>
                <w:rFonts w:ascii="Liberation Serif" w:hAnsi="Liberation Serif" w:cs="Liberation Serif"/>
                <w:sz w:val="20"/>
              </w:rPr>
              <w:t xml:space="preserve">одного окна</w:t>
            </w:r>
            <w:r>
              <w:rPr>
                <w:rFonts w:ascii="Liberation Serif" w:hAnsi="Liberation Serif" w:cs="Liberation Serif"/>
                <w:sz w:val="20"/>
              </w:rPr>
              <w:t xml:space="preserve">»</w:t>
            </w:r>
            <w:r>
              <w:rPr>
                <w:rFonts w:ascii="Liberation Serif" w:hAnsi="Liberation Serif" w:cs="Liberation Serif"/>
                <w:sz w:val="20"/>
              </w:rPr>
              <w:t xml:space="preserve">, многофункциональные центры, интернет-портал государственных услуг)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7) совершенствование законодательства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8) внедрение в органах власти системы ротации должностных лиц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9) усиление контроля за доходами и расходами должностных лиц и членов их семей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</w:rPr>
              <w:t xml:space="preserve">0) ужесточение наказания за коррупцию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11) повышение зарплат государственным и муниципальным служащим, чтобы они меньше стремились к получению нелегальных доходов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12) привлечение средств массовой информации, публичное осуждение фактов коррупции и лиц, в нее вовлеченных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13) информирование граждан и организаций о возможностях противостояния коррупции (обеспечение доступности контактной информации подразделений по борьбе с коррупцией, а также телефонов специальных </w:t>
            </w:r>
            <w:r>
              <w:rPr>
                <w:rFonts w:ascii="Liberation Serif" w:hAnsi="Liberation Serif" w:cs="Liberation Serif"/>
                <w:sz w:val="20"/>
              </w:rPr>
              <w:t xml:space="preserve">«</w:t>
            </w:r>
            <w:r>
              <w:rPr>
                <w:rFonts w:ascii="Liberation Serif" w:hAnsi="Liberation Serif" w:cs="Liberation Serif"/>
                <w:sz w:val="20"/>
              </w:rPr>
              <w:t xml:space="preserve">горячих</w:t>
            </w:r>
            <w:r>
              <w:rPr>
                <w:rFonts w:ascii="Liberation Serif" w:hAnsi="Liberation Serif" w:cs="Liberation Serif"/>
                <w:sz w:val="20"/>
              </w:rPr>
              <w:t xml:space="preserve">»</w:t>
            </w:r>
            <w:r>
              <w:rPr>
                <w:rFonts w:ascii="Liberation Serif" w:hAnsi="Liberation Serif" w:cs="Liberation Serif"/>
                <w:sz w:val="20"/>
              </w:rPr>
              <w:t xml:space="preserve"> линий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129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14) массовая пропаганда нетерпимости к коррупции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21. С каким из п</w:t>
      </w:r>
      <w:r>
        <w:rPr>
          <w:rFonts w:ascii="Liberation Serif" w:hAnsi="Liberation Serif" w:cs="Liberation Serif"/>
          <w:b/>
        </w:rPr>
        <w:t xml:space="preserve">риведенных суждений о борьбе с «</w:t>
      </w:r>
      <w:r>
        <w:rPr>
          <w:rFonts w:ascii="Liberation Serif" w:hAnsi="Liberation Serif" w:cs="Liberation Serif"/>
          <w:b/>
        </w:rPr>
        <w:t xml:space="preserve">деловой</w:t>
      </w:r>
      <w:r>
        <w:rPr>
          <w:rFonts w:ascii="Liberation Serif" w:hAnsi="Liberation Serif" w:cs="Liberation Serif"/>
          <w:b/>
        </w:rPr>
        <w:t xml:space="preserve">»</w:t>
      </w:r>
      <w:r>
        <w:rPr>
          <w:rFonts w:ascii="Liberation Serif" w:hAnsi="Liberation Serif" w:cs="Liberation Serif"/>
          <w:b/>
        </w:rPr>
        <w:t xml:space="preserve"> коррупцией в нашей области Вы согласны?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руководство нашего региона хочет и может эффективно бороться с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деловой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 коррупцией;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руководство нашего региона хочет, но не может эффективно бороться с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деловой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 коррупцией;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руководство нашего региона может, но не хочет эффективно бороться с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деловой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 коррупцией;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руководство нашего региона не хочет и не может эффективно бороться с </w:t>
      </w:r>
      <w:r>
        <w:rPr>
          <w:rFonts w:ascii="Liberation Serif" w:hAnsi="Liberation Serif" w:cs="Liberation Serif"/>
        </w:rPr>
        <w:t xml:space="preserve">«</w:t>
      </w:r>
      <w:r>
        <w:rPr>
          <w:rFonts w:ascii="Liberation Serif" w:hAnsi="Liberation Serif" w:cs="Liberation Serif"/>
        </w:rPr>
        <w:t xml:space="preserve">деловой</w:t>
      </w:r>
      <w:r>
        <w:rPr>
          <w:rFonts w:ascii="Liberation Serif" w:hAnsi="Liberation Serif" w:cs="Liberation Serif"/>
        </w:rPr>
        <w:t xml:space="preserve">»</w:t>
      </w:r>
      <w:r>
        <w:rPr>
          <w:rFonts w:ascii="Liberation Serif" w:hAnsi="Liberation Serif" w:cs="Liberation Serif"/>
        </w:rPr>
        <w:t xml:space="preserve"> коррупцией;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5)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22. В какую сторону, по Вашему мнению, за последний год изменился уровень коррупции при взаимодейст</w:t>
      </w:r>
      <w:r>
        <w:rPr>
          <w:rFonts w:ascii="Liberation Serif" w:hAnsi="Liberation Serif" w:cs="Liberation Serif"/>
          <w:b/>
        </w:rPr>
        <w:t xml:space="preserve">вии с указанными органами власти? (необходимо последовательно пройти позиции 1-16 и отметить один ответ в каждой строке, в указанном вопросе последовательно отмечаются только те органы власти, по которым респондент дал ответ в столбцах 2-5 по вопросу № 5):</w:t>
      </w:r>
      <w:r>
        <w:rPr>
          <w:rFonts w:ascii="Liberation Serif" w:hAnsi="Liberation Serif" w:cs="Liberation Serif"/>
          <w:b/>
        </w:rPr>
      </w:r>
    </w:p>
    <w:tbl>
      <w:tblPr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507"/>
        <w:gridCol w:w="1508"/>
        <w:gridCol w:w="1702"/>
        <w:gridCol w:w="1313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Органы власти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W w:w="1507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коррупции 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стало больше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ситуация не изменилась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коррупции стало меньше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не знаю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Судебные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Полиция, органы внутренних дел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Прокуратура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4) Налоговые органы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5) Ростехнадзор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6) ФАС России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7) Органы противопожарного надзора, МЧС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8) Роспотребнадзор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9) Органы по охране природных ресурсов и окружающей среды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10) Органы по охране труда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11) Органы, занимающиеся вопросами предоставления земельных участков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12) Органы, занимающиеся предоставлением в аренду помещений, находящихся в государственной (муниципальной) собственности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13) Органы по реализации государственной (муниципальной) политики в сфере торговли, питания и услуг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14) Органы по архитектуре и строительству (БТИ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15) Росреестр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686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16) Иные органы власти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3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Мнение бизнес-сообщества об уровне «деловой» коррупции</w:t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23. Как Вы полагаете, с какими целями организации (предприятия, фирмы, бизнес) Вашей отрасли, по размерам схожие с Вашей, используют неформальные прямые и (или) скрытые платежи при взаимодействии с органами власти? (множественный ответ):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для ускорения получения необходимых документов, разрешений, лицензий, сертификатов и др.;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для обхода слишком сложных, обременительных для организаций (предприятий) требований законодательства или регулирующих органов;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для обхода невыполнимых (противоречивых) требований законодательства или регулирующих органов;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не для достижения определенных целей, просто платежей не удается избежать;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другое (укажите, что именно) ___________</w:t>
      </w:r>
      <w:r>
        <w:rPr>
          <w:rFonts w:ascii="Liberation Serif" w:hAnsi="Liberation Serif" w:cs="Liberation Serif"/>
        </w:rPr>
        <w:t xml:space="preserve">_____________________________________________________</w:t>
      </w:r>
      <w:r>
        <w:rPr>
          <w:rFonts w:ascii="Liberation Serif" w:hAnsi="Liberation Serif" w:cs="Liberation Serif"/>
        </w:rPr>
        <w:t xml:space="preserve">_________;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не используют неформальные платежи;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7) не знаю,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spacing w:after="160" w:line="259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br w:type="page" w:clear="all"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24. Как Вы считаете, что является основной причиной распространения взяточничества и коррупции в России?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сложное, противоречивое законодательство;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сложившиеся традиции в обществе, особенности культуры, менталитета;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алчность чиновников, должностных лиц;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другое (укажите, что именно) _________</w:t>
      </w:r>
      <w:r>
        <w:rPr>
          <w:rFonts w:ascii="Liberation Serif" w:hAnsi="Liberation Serif" w:cs="Liberation Serif"/>
        </w:rPr>
        <w:t xml:space="preserve">_________________________</w:t>
      </w:r>
      <w:r>
        <w:rPr>
          <w:rFonts w:ascii="Liberation Serif" w:hAnsi="Liberation Serif" w:cs="Liberation Serif"/>
        </w:rPr>
        <w:t xml:space="preserve">___________;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не знаю, затрудняюсь ответить.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25. Как Вы считаете, на каком уровне коррупция развита в наибольшей степени?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местный (муниципальный);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региональный;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федеральный;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не знаю,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26. Знаете ли Вы конкретные с</w:t>
      </w:r>
      <w:r>
        <w:rPr>
          <w:rFonts w:ascii="Liberation Serif" w:hAnsi="Liberation Serif" w:cs="Liberation Serif"/>
          <w:b/>
        </w:rPr>
        <w:t xml:space="preserve">итуации, когда организации (предприятия, фирмы, бизнес), с которых должностные лица требовали неофициальные прямые и (или) скрытые платежи, обращались с жалобами в правоохранительные органы (органы внутренних дел, прокуратуру и др.)? (множественный ответ):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знаю из средств массовой информации (интернет, телевидение, радио, газеты и др.);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знаю такие ситуации среди коллег по отрасли;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знаю, наша организация (предприятие) подавала жалобу;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нет, не знаю.</w:t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27. Припомните, пожалуйста, последний известный Вам случай, когда организация (предприятие, фирма, бизнес) обращалась бы с жалобой на должностное лицо в связи с возникновение</w:t>
      </w:r>
      <w:r>
        <w:rPr>
          <w:rFonts w:ascii="Liberation Serif" w:hAnsi="Liberation Serif" w:cs="Liberation Serif"/>
          <w:b/>
        </w:rPr>
        <w:t xml:space="preserve">м коррупционной ситуации в правоохранительные органы. Какой был для организации (предприятия, фирмы, бизнеса) результат этого обращения? (один вариант ответа, на указанный вопрос отвечают только те респонденты, которые дали ответы № 2 и 3 по вопросу № 26):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в результате организация (предприятие, фирма, бизнес) добилась решения вопроса без взятки;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организация (предприятие, фирма, бизнес) ничего не добилась жалобой;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у организации (предприятия, фирмы, бизнеса) из-за жалобы начались неприятности, она оказалось в сложной ситуации;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затрудняюсь ответить.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28. За последний год, по Вашему мнению, изменился уровень коррупции на соответствующем уровне власти? (необходимо последовательно </w:t>
      </w:r>
      <w:r>
        <w:rPr>
          <w:rFonts w:ascii="Liberation Serif" w:hAnsi="Liberation Serif" w:cs="Liberation Serif"/>
          <w:b/>
        </w:rPr>
        <w:t xml:space="preserve">пройти позиции 1-</w:t>
      </w:r>
      <w:r>
        <w:rPr>
          <w:rFonts w:ascii="Liberation Serif" w:hAnsi="Liberation Serif" w:cs="Liberation Serif"/>
          <w:b/>
        </w:rPr>
        <w:t xml:space="preserve">3 и отметить один ответ в каждой строке):</w:t>
      </w:r>
      <w:r>
        <w:rPr>
          <w:rFonts w:ascii="Liberation Serif" w:hAnsi="Liberation Serif" w:cs="Liberation Serif"/>
          <w:b/>
        </w:rPr>
      </w:r>
    </w:p>
    <w:tbl>
      <w:tblPr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1134"/>
        <w:gridCol w:w="1559"/>
        <w:gridCol w:w="1449"/>
      </w:tblGrid>
      <w:tr>
        <w:trPr>
          <w:jc w:val="center"/>
        </w:trPr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5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Уровень власти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возрос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не изменился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  <w:tc>
          <w:tcPr>
            <w:shd w:val="clear" w:color="auto" w:fill="b8cce4" w:themeFill="accent1" w:themeFillTint="66"/>
            <w:tcMar>
              <w:left w:w="149" w:type="dxa"/>
              <w:top w:w="0" w:type="dxa"/>
              <w:right w:w="149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pStyle w:val="833"/>
              <w:contextualSpacing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уменьшился</w:t>
            </w:r>
            <w:r>
              <w:rPr>
                <w:rFonts w:ascii="Liberation Serif" w:hAnsi="Liberation Serif" w:cs="Liberation Serif"/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56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1) н</w:t>
            </w:r>
            <w:r>
              <w:rPr>
                <w:rFonts w:ascii="Liberation Serif" w:hAnsi="Liberation Serif" w:cs="Liberation Serif"/>
                <w:sz w:val="20"/>
              </w:rPr>
              <w:t xml:space="preserve">а местном уровне (город, село и др.)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56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2) н</w:t>
            </w:r>
            <w:r>
              <w:rPr>
                <w:rFonts w:ascii="Liberation Serif" w:hAnsi="Liberation Serif" w:cs="Liberation Serif"/>
                <w:sz w:val="20"/>
              </w:rPr>
              <w:t xml:space="preserve">а уровне региона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563" w:type="dxa"/>
            <w:textDirection w:val="lrTb"/>
            <w:noWrap w:val="false"/>
          </w:tcPr>
          <w:p>
            <w:pPr>
              <w:pStyle w:val="833"/>
              <w:contextualSpacing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3) в</w:t>
            </w:r>
            <w:r>
              <w:rPr>
                <w:rFonts w:ascii="Liberation Serif" w:hAnsi="Liberation Serif" w:cs="Liberation Serif"/>
                <w:sz w:val="20"/>
              </w:rPr>
              <w:t xml:space="preserve"> целом по стране</w:t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144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 w:clear="all"/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III. ЗАКЛЮЧИТЕЛЬНАЯ ЧАСТЬ</w:t>
      </w:r>
      <w:r>
        <w:rPr>
          <w:rFonts w:ascii="Liberation Serif" w:hAnsi="Liberation Serif" w:cs="Liberation Serif"/>
          <w:b/>
        </w:rPr>
      </w:r>
    </w:p>
    <w:p>
      <w:pPr>
        <w:contextualSpacing/>
        <w:jc w:val="center"/>
        <w:shd w:val="clear" w:color="auto" w:fill="b8cce4" w:themeFill="accent1" w:themeFillTint="6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Заключительные вопросы</w:t>
      </w:r>
      <w:r>
        <w:rPr>
          <w:rFonts w:ascii="Liberation Serif" w:hAnsi="Liberation Serif" w:cs="Liberation Serif"/>
        </w:rPr>
      </w:r>
    </w:p>
    <w:p>
      <w:pPr>
        <w:contextualSpacing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29. Сколько лет функционирует Ваша организация (предприятие, фирма, бизнес)?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менее 1 года;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от 1 до 3 лет;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от 3 до 5 лет;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от 5 до 10 лет;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более 10 лет.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30. Сколько постоянных сотрудников работает в настоящее время в Вашей организации (предприятии, фирме, бизнесе)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менее 15 человек;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от 15 до 100 человек;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от 101 до 250 человек;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от 251 до 500 человек;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от 501 до 1000 человек;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6) свыше 1000 человек.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b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31. Сколько составила выручка (доход от предпринимательской деятельности) Вашей организации (предприятия, фирмы, бизнеса) за прошедший год?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менее 120 млн.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от 121 млн. рублей до 800 млн.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от 800 млн. рублей до 2 млрд. рублей;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более 2 млрд. рублей.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32. Каким на текущий момент является Ваш общий управленческий опыт?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  <w:sectPr>
          <w:footnotePr/>
          <w:endnotePr/>
          <w:type w:val="nextPage"/>
          <w:pgSz w:w="11906" w:h="16838" w:orient="portrait"/>
          <w:pgMar w:top="1134" w:right="1134" w:bottom="1134" w:left="1134" w:header="708" w:footer="708" w:gutter="0"/>
          <w:cols w:num="1" w:sep="0" w:space="708" w:equalWidth="1"/>
          <w:docGrid w:linePitch="360"/>
        </w:sect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менее 1 года;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от 1 до 3 лет;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от 3 до 5 лет;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от 5 до 10 лет;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  <w:sectPr>
          <w:footnotePr/>
          <w:endnotePr/>
          <w:type w:val="continuous"/>
          <w:pgSz w:w="11906" w:h="16838" w:orient="portrait"/>
          <w:pgMar w:top="1134" w:right="1134" w:bottom="1134" w:left="1134" w:header="708" w:footer="708" w:gutter="0"/>
          <w:cols w:num="2" w:sep="0" w:space="708" w:equalWidth="1"/>
          <w:docGrid w:linePitch="360"/>
        </w:sectPr>
      </w:pPr>
      <w:r>
        <w:rPr>
          <w:rFonts w:ascii="Liberation Serif" w:hAnsi="Liberation Serif" w:cs="Liberation Serif"/>
        </w:rPr>
        <w:t xml:space="preserve">5) более 10 лет.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both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33. В настоящее время какой Ваш уровень менеджмента в организации (предприятии, фирме, бизнесе)? (один вариант ответа):</w:t>
      </w:r>
      <w:r>
        <w:rPr>
          <w:rFonts w:ascii="Liberation Serif" w:hAnsi="Liberation Serif" w:cs="Liberation Serif"/>
          <w:b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акционер и (или) собственник;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член правления;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глава организации;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руководитель высшего звена;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5) руководитель среднего звена;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линейное и (или) функциональное руководство;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7) ведущий специалист.</w:t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jc w:val="center"/>
        <w:shd w:val="clear" w:color="auto" w:fill="ffffff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Благодарим Вас за участие в опросе!</w:t>
      </w:r>
      <w:r>
        <w:rPr>
          <w:rFonts w:ascii="Liberation Serif" w:hAnsi="Liberation Serif" w:cs="Liberation Serif"/>
          <w:i/>
        </w:rPr>
      </w:r>
    </w:p>
    <w:p>
      <w:pPr>
        <w:pStyle w:val="832"/>
        <w:contextualSpacing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2"/>
        <w:contextualSpacing/>
        <w:jc w:val="both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34. Причина досрочного прекращения интервью (один вариант ответа, заполняется в случае незаконченного процесса анкетирования):</w:t>
      </w:r>
      <w:r>
        <w:rPr>
          <w:rFonts w:ascii="Liberation Serif" w:hAnsi="Liberation Serif" w:cs="Liberation Serif"/>
          <w:b/>
        </w:rPr>
      </w:r>
    </w:p>
    <w:p>
      <w:pPr>
        <w:pStyle w:val="832"/>
        <w:contextualSpacing/>
        <w:ind w:left="70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большая анкета;</w:t>
      </w:r>
      <w:r>
        <w:rPr>
          <w:rFonts w:ascii="Liberation Serif" w:hAnsi="Liberation Serif" w:cs="Liberation Serif"/>
        </w:rPr>
      </w:r>
    </w:p>
    <w:p>
      <w:pPr>
        <w:pStyle w:val="832"/>
        <w:contextualSpacing/>
        <w:ind w:left="70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опасаюсь отвечать на вопросы;</w:t>
      </w:r>
      <w:r>
        <w:rPr>
          <w:rFonts w:ascii="Liberation Serif" w:hAnsi="Liberation Serif" w:cs="Liberation Serif"/>
        </w:rPr>
      </w:r>
    </w:p>
    <w:p>
      <w:pPr>
        <w:contextualSpacing/>
        <w:ind w:left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t xml:space="preserve">3) другая причина.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Franklin Gothic Book">
    <w:panose1 w:val="020B05030201020202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tabs>
          <w:tab w:val="left" w:pos="0" w:leader="none"/>
        </w:tabs>
        <w:rPr>
          <w:rFonts w:ascii="Liberation Serif" w:hAnsi="Liberation Serif" w:cs="Liberation Serif"/>
          <w:sz w:val="20"/>
          <w:szCs w:val="20"/>
        </w:rPr>
      </w:pPr>
      <w:r>
        <w:rPr>
          <w:rStyle w:val="792"/>
          <w:rFonts w:ascii="Liberation Serif" w:hAnsi="Liberation Serif" w:cs="Liberation Serif"/>
          <w:sz w:val="20"/>
          <w:szCs w:val="20"/>
        </w:rPr>
        <w:footnoteRef/>
      </w:r>
      <w:r>
        <w:rPr>
          <w:rFonts w:ascii="Liberation Serif" w:hAnsi="Liberation Serif" w:cs="Liberation Serif"/>
          <w:spacing w:val="-1"/>
          <w:sz w:val="20"/>
          <w:szCs w:val="20"/>
        </w:rPr>
        <w:t xml:space="preserve"> Федеральный закон «О противодействии коррупции» от 25 декабря </w:t>
      </w:r>
      <w:r>
        <w:rPr>
          <w:rFonts w:ascii="Liberation Serif" w:hAnsi="Liberation Serif" w:cs="Liberation Serif"/>
          <w:spacing w:val="-1"/>
          <w:sz w:val="20"/>
          <w:szCs w:val="20"/>
        </w:rPr>
        <w:t xml:space="preserve">2008 г</w:t>
      </w:r>
      <w:r>
        <w:rPr>
          <w:rFonts w:ascii="Liberation Serif" w:hAnsi="Liberation Serif" w:cs="Liberation Serif"/>
          <w:spacing w:val="-1"/>
          <w:sz w:val="20"/>
          <w:szCs w:val="20"/>
        </w:rPr>
        <w:t xml:space="preserve">. № 273-ФЗ (ст. 1, п. 1) </w:t>
      </w:r>
      <w:r>
        <w:rPr>
          <w:rFonts w:ascii="Liberation Serif" w:hAnsi="Liberation Serif" w:cs="Liberation Serif"/>
          <w:sz w:val="20"/>
          <w:szCs w:val="20"/>
        </w:rPr>
        <w:t xml:space="preserve">// Российская</w:t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tabs>
          <w:tab w:val="left" w:pos="0" w:leader="none"/>
        </w:tabs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газета. 2008. 30 декабря. С. 2.</w:t>
      </w:r>
      <w:r>
        <w:rPr>
          <w:rFonts w:ascii="Liberation Serif" w:hAnsi="Liberation Serif" w:cs="Liberation Serif"/>
          <w:sz w:val="20"/>
          <w:szCs w:val="20"/>
        </w:rPr>
      </w:r>
    </w:p>
  </w:footnote>
  <w:footnote w:id="3">
    <w:p>
      <w:pPr>
        <w:pStyle w:val="802"/>
        <w:jc w:val="both"/>
        <w:rPr>
          <w:rFonts w:ascii="Liberation Serif" w:hAnsi="Liberation Serif"/>
        </w:rPr>
      </w:pPr>
      <w:r>
        <w:rPr>
          <w:rStyle w:val="792"/>
          <w:rFonts w:ascii="Liberation Serif" w:hAnsi="Liberation Serif"/>
        </w:rPr>
        <w:footnoteRef/>
      </w:r>
      <w:r>
        <w:rPr>
          <w:rFonts w:ascii="Liberation Serif" w:hAnsi="Liberation Serif"/>
        </w:rPr>
        <w:t xml:space="preserve"> По данным территориального органа Федеральной службы государственной статистики по </w:t>
      </w:r>
      <w:r>
        <w:rPr>
          <w:rFonts w:ascii="Liberation Serif" w:hAnsi="Liberation Serif"/>
        </w:rPr>
        <w:t xml:space="preserve">Оренбургской области</w:t>
      </w:r>
      <w:r>
        <w:rPr>
          <w:rFonts w:ascii="Liberation Serif" w:hAnsi="Liberation Serif"/>
        </w:rPr>
        <w:t xml:space="preserve"> [Электронный ресурс]. </w:t>
      </w:r>
      <w:r>
        <w:rPr>
          <w:rFonts w:ascii="Liberation Serif" w:hAnsi="Liberation Serif"/>
          <w:lang w:val="en-US"/>
        </w:rPr>
        <w:t xml:space="preserve">URL</w:t>
      </w:r>
      <w:r>
        <w:rPr>
          <w:rFonts w:ascii="Liberation Serif" w:hAnsi="Liberation Serif"/>
        </w:rPr>
        <w:t xml:space="preserve">: </w:t>
      </w:r>
      <w:r>
        <w:rPr>
          <w:rFonts w:ascii="Liberation Serif" w:hAnsi="Liberation Serif"/>
        </w:rPr>
        <w:t xml:space="preserve">https://56.rosstat.gov.ru/storage/</w:t>
      </w:r>
      <w:bookmarkStart w:id="0" w:name="_GoBack"/>
      <w:r/>
      <w:bookmarkEnd w:id="0"/>
      <w:r>
        <w:rPr>
          <w:rFonts w:ascii="Liberation Serif" w:hAnsi="Liberation Serif"/>
        </w:rPr>
        <w:t xml:space="preserve">mediabank/n21(1).pdf</w:t>
      </w:r>
      <w:r>
        <w:rPr>
          <w:rFonts w:ascii="Liberation Serif" w:hAnsi="Liberation Serif"/>
        </w:rPr>
      </w:r>
    </w:p>
  </w:footnote>
  <w:footnote w:id="4">
    <w:p>
      <w:pPr>
        <w:pStyle w:val="802"/>
        <w:jc w:val="both"/>
        <w:rPr>
          <w:rFonts w:ascii="Liberation Serif" w:hAnsi="Liberation Serif"/>
        </w:rPr>
      </w:pPr>
      <w:r>
        <w:rPr>
          <w:rStyle w:val="792"/>
          <w:rFonts w:ascii="Liberation Serif" w:hAnsi="Liberation Serif"/>
        </w:rPr>
        <w:footnoteRef/>
      </w:r>
      <w:r>
        <w:rPr>
          <w:rFonts w:ascii="Liberation Serif" w:hAnsi="Liberation Serif"/>
        </w:rPr>
        <w:t xml:space="preserve"> По данным территориального органа Федеральной службы государственной статистики по </w:t>
      </w:r>
      <w:r>
        <w:rPr>
          <w:rFonts w:ascii="Liberation Serif" w:hAnsi="Liberation Serif"/>
        </w:rPr>
        <w:t xml:space="preserve">Оренбургской области</w:t>
      </w:r>
      <w:r>
        <w:rPr>
          <w:rFonts w:ascii="Liberation Serif" w:hAnsi="Liberation Serif"/>
        </w:rPr>
        <w:t xml:space="preserve"> [Электронный ресурс]. </w:t>
      </w:r>
      <w:r>
        <w:rPr>
          <w:rFonts w:ascii="Liberation Serif" w:hAnsi="Liberation Serif"/>
          <w:lang w:val="en-US"/>
        </w:rPr>
        <w:t xml:space="preserve">URL</w:t>
      </w:r>
      <w:r>
        <w:rPr>
          <w:rFonts w:ascii="Liberation Serif" w:hAnsi="Liberation Serif"/>
        </w:rPr>
        <w:t xml:space="preserve">: </w:t>
      </w:r>
      <w:r>
        <w:rPr>
          <w:rFonts w:ascii="Liberation Serif" w:hAnsi="Liberation Serif"/>
        </w:rPr>
        <w:t xml:space="preserve">https://56.rosstat.gov.ru/folder/26298</w:t>
      </w:r>
      <w:r>
        <w:rPr>
          <w:rFonts w:ascii="Liberation Serif" w:hAnsi="Liberation Serif"/>
        </w:rPr>
        <w:t xml:space="preserve">.</w:t>
      </w:r>
      <w:r>
        <w:rPr>
          <w:rFonts w:ascii="Liberation Serif" w:hAnsi="Liberation Serif"/>
        </w:rPr>
      </w:r>
    </w:p>
  </w:footnote>
  <w:footnote w:id="5">
    <w:p>
      <w:pPr>
        <w:pStyle w:val="802"/>
        <w:jc w:val="both"/>
        <w:rPr>
          <w:rFonts w:ascii="Liberation Serif" w:hAnsi="Liberation Serif"/>
        </w:rPr>
      </w:pPr>
      <w:r>
        <w:rPr>
          <w:rStyle w:val="792"/>
          <w:rFonts w:ascii="Liberation Serif" w:hAnsi="Liberation Serif"/>
        </w:rPr>
        <w:footnoteRef/>
      </w:r>
      <w:r>
        <w:rPr>
          <w:rFonts w:ascii="Liberation Serif" w:hAnsi="Liberation Serif"/>
        </w:rPr>
        <w:t xml:space="preserve"> По данным территориального органа Федеральной службы государственной статистики по </w:t>
      </w:r>
      <w:r>
        <w:rPr>
          <w:rFonts w:ascii="Liberation Serif" w:hAnsi="Liberation Serif"/>
        </w:rPr>
        <w:t xml:space="preserve">Оренбургской области</w:t>
      </w:r>
      <w:r>
        <w:rPr>
          <w:rFonts w:ascii="Liberation Serif" w:hAnsi="Liberation Serif"/>
        </w:rPr>
        <w:t xml:space="preserve"> [Электронный ресурс]. </w:t>
      </w:r>
      <w:r>
        <w:rPr>
          <w:rFonts w:ascii="Liberation Serif" w:hAnsi="Liberation Serif"/>
          <w:lang w:val="en-US"/>
        </w:rPr>
        <w:t xml:space="preserve">URL</w:t>
      </w:r>
      <w:r>
        <w:rPr>
          <w:rFonts w:ascii="Liberation Serif" w:hAnsi="Liberation Serif"/>
        </w:rPr>
        <w:t xml:space="preserve">: </w:t>
      </w:r>
      <w:r>
        <w:rPr>
          <w:rFonts w:ascii="Liberation Serif" w:hAnsi="Liberation Serif"/>
        </w:rPr>
        <w:t xml:space="preserve">https://56.rosstat.gov.ru/folder/139254</w:t>
      </w:r>
      <w:r>
        <w:rPr>
          <w:rFonts w:ascii="Liberation Serif" w:hAnsi="Liberation Serif"/>
        </w:rPr>
      </w:r>
    </w:p>
  </w:footnote>
  <w:footnote w:id="6">
    <w:p>
      <w:pPr>
        <w:pStyle w:val="802"/>
        <w:jc w:val="both"/>
        <w:rPr>
          <w:rFonts w:ascii="Liberation Serif" w:hAnsi="Liberation Serif"/>
        </w:rPr>
      </w:pPr>
      <w:r>
        <w:rPr>
          <w:rStyle w:val="792"/>
          <w:rFonts w:ascii="Liberation Serif" w:hAnsi="Liberation Serif"/>
        </w:rPr>
        <w:footnoteRef/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Юридические лица и индивидуальные предприниматели</w:t>
      </w:r>
      <w:r>
        <w:rPr>
          <w:rFonts w:ascii="Liberation Serif" w:hAnsi="Liberation Serif" w:cs="Liberation Serif"/>
        </w:rPr>
        <w:t xml:space="preserve"> по данным https://rmsp.nalog.ru/statistics.html?statDate=&amp;level=0&amp;fo=5&amp;ssrf=56 и https://spark-interfax.ru/statistics/region/53000000000</w:t>
      </w:r>
      <w:r>
        <w:rPr>
          <w:rFonts w:ascii="Liberation Serif" w:hAnsi="Liberation Serif"/>
        </w:rPr>
      </w:r>
    </w:p>
  </w:footnote>
  <w:footnote w:id="7">
    <w:p>
      <w:pPr>
        <w:pStyle w:val="802"/>
        <w:jc w:val="both"/>
        <w:rPr>
          <w:rFonts w:ascii="Liberation Serif" w:hAnsi="Liberation Serif"/>
        </w:rPr>
      </w:pPr>
      <w:r>
        <w:rPr>
          <w:rStyle w:val="792"/>
          <w:rFonts w:ascii="Liberation Serif" w:hAnsi="Liberation Serif"/>
        </w:rPr>
        <w:footnoteRef/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Юридические лица и индивидуальные предприниматели</w:t>
      </w:r>
      <w:r>
        <w:rPr>
          <w:rFonts w:ascii="Liberation Serif" w:hAnsi="Liberation Serif" w:cs="Liberation Serif"/>
        </w:rPr>
        <w:t xml:space="preserve"> по данным https://rmsp.nalog.ru/statistics.html?statDate=&amp;level=0&amp;fo=5&amp;ssrf=56 и https://spark-interfax.ru/statistics/region/53000000000</w:t>
      </w:r>
      <w:r>
        <w:rPr>
          <w:rFonts w:ascii="Liberation Serif" w:hAnsi="Liberation Serif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rFonts w:ascii="Liberation Serif" w:hAnsi="Liberation Serif" w:cs="Liberation Serif"/>
      </w:rPr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PAGE   \* MERGEFORMAT</w:instrText>
    </w:r>
    <w:r>
      <w:rPr>
        <w:rFonts w:ascii="Liberation Serif" w:hAnsi="Liberation Serif" w:cs="Liberation Serif"/>
      </w:rPr>
      <w:fldChar w:fldCharType="separate"/>
    </w:r>
    <w:r>
      <w:rPr>
        <w:rFonts w:ascii="Liberation Serif" w:hAnsi="Liberation Serif" w:cs="Liberation Serif"/>
      </w:rPr>
      <w:t xml:space="preserve">92</w:t>
    </w:r>
    <w:r>
      <w:rPr>
        <w:rFonts w:ascii="Liberation Serif" w:hAnsi="Liberation Serif" w:cs="Liberation Serif"/>
      </w:rPr>
      <w:fldChar w:fldCharType="end"/>
    </w:r>
    <w:r>
      <w:rPr>
        <w:rFonts w:ascii="Liberation Serif" w:hAnsi="Liberation Serif" w:cs="Liberation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44"/>
    <w:lvl w:ilvl="0">
      <w:start w:val="1"/>
      <w:numFmt w:val="decimal"/>
      <w:pStyle w:val="844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ascii="Times New Roman" w:hAnsi="Times New Roman" w:cs="Times New Roman"/>
        <w:b w:val="0"/>
        <w:i w:val="0"/>
        <w:sz w:val="26"/>
        <w:szCs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ascii="Times New Roman" w:hAnsi="Times New Roman" w:cs="Times New Roman"/>
        <w:b w:val="0"/>
        <w:i w:val="0"/>
        <w:sz w:val="26"/>
        <w:szCs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1069" w:hanging="360"/>
          <w:tabs>
            <w:tab w:val="num" w:pos="0" w:leader="none"/>
          </w:tabs>
        </w:pPr>
        <w:rPr>
          <w:rFonts w:hint="default" w:ascii="Liberation Serif" w:hAnsi="Liberation Serif" w:cs="Times New Roman"/>
          <w:b w:val="0"/>
          <w:i w:val="0"/>
          <w:sz w:val="28"/>
          <w:szCs w:val="28"/>
        </w:rPr>
      </w:lvl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2"/>
    <w:link w:val="77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7"/>
    <w:next w:val="7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8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2"/>
    <w:link w:val="77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2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82"/>
    <w:link w:val="78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7"/>
    <w:next w:val="7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7"/>
    <w:next w:val="7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7"/>
    <w:next w:val="7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7"/>
    <w:next w:val="7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82"/>
    <w:link w:val="821"/>
    <w:uiPriority w:val="10"/>
    <w:rPr>
      <w:sz w:val="48"/>
      <w:szCs w:val="48"/>
    </w:rPr>
  </w:style>
  <w:style w:type="character" w:styleId="37">
    <w:name w:val="Subtitle Char"/>
    <w:basedOn w:val="782"/>
    <w:link w:val="809"/>
    <w:uiPriority w:val="11"/>
    <w:rPr>
      <w:sz w:val="24"/>
      <w:szCs w:val="24"/>
    </w:rPr>
  </w:style>
  <w:style w:type="paragraph" w:styleId="38">
    <w:name w:val="Quote"/>
    <w:basedOn w:val="777"/>
    <w:next w:val="7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7"/>
    <w:next w:val="7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2"/>
    <w:link w:val="787"/>
    <w:uiPriority w:val="99"/>
  </w:style>
  <w:style w:type="character" w:styleId="45">
    <w:name w:val="Footer Char"/>
    <w:basedOn w:val="782"/>
    <w:link w:val="789"/>
    <w:uiPriority w:val="99"/>
  </w:style>
  <w:style w:type="paragraph" w:styleId="46">
    <w:name w:val="Caption"/>
    <w:basedOn w:val="777"/>
    <w:next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9"/>
    <w:uiPriority w:val="99"/>
  </w:style>
  <w:style w:type="table" w:styleId="49">
    <w:name w:val="Table Grid Light"/>
    <w:basedOn w:val="7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02"/>
    <w:uiPriority w:val="99"/>
    <w:rPr>
      <w:sz w:val="18"/>
    </w:rPr>
  </w:style>
  <w:style w:type="paragraph" w:styleId="178">
    <w:name w:val="endnote text"/>
    <w:basedOn w:val="7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2"/>
    <w:uiPriority w:val="99"/>
    <w:semiHidden/>
    <w:unhideWhenUsed/>
    <w:rPr>
      <w:vertAlign w:val="superscript"/>
    </w:rPr>
  </w:style>
  <w:style w:type="paragraph" w:styleId="181">
    <w:name w:val="toc 1"/>
    <w:basedOn w:val="777"/>
    <w:next w:val="7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7"/>
    <w:next w:val="7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7"/>
    <w:next w:val="7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7"/>
    <w:next w:val="7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7"/>
    <w:next w:val="7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7"/>
    <w:next w:val="7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7"/>
    <w:next w:val="7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7"/>
    <w:next w:val="7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7"/>
    <w:next w:val="7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7"/>
    <w:next w:val="777"/>
    <w:uiPriority w:val="99"/>
    <w:unhideWhenUsed/>
    <w:pPr>
      <w:spacing w:after="0" w:afterAutospacing="0"/>
    </w:pPr>
  </w:style>
  <w:style w:type="paragraph" w:styleId="7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>
    <w:name w:val="Heading 1"/>
    <w:basedOn w:val="777"/>
    <w:next w:val="777"/>
    <w:link w:val="79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79">
    <w:name w:val="Heading 3"/>
    <w:basedOn w:val="777"/>
    <w:link w:val="796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80">
    <w:name w:val="Heading 4"/>
    <w:basedOn w:val="777"/>
    <w:next w:val="777"/>
    <w:link w:val="797"/>
    <w:uiPriority w:val="9"/>
    <w:unhideWhenUsed/>
    <w:qFormat/>
    <w:pPr>
      <w:jc w:val="right"/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</w:rPr>
  </w:style>
  <w:style w:type="paragraph" w:styleId="781">
    <w:name w:val="Heading 5"/>
    <w:basedOn w:val="777"/>
    <w:link w:val="798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paragraph" w:styleId="785" w:customStyle="1">
    <w:name w:val="p"/>
    <w:basedOn w:val="777"/>
    <w:pPr>
      <w:ind w:firstLine="480"/>
      <w:jc w:val="both"/>
      <w:spacing w:before="48" w:after="48" w:line="360" w:lineRule="auto"/>
    </w:pPr>
  </w:style>
  <w:style w:type="paragraph" w:styleId="786" w:customStyle="1">
    <w:name w:val="h2"/>
    <w:basedOn w:val="777"/>
    <w:pPr>
      <w:ind w:firstLine="720"/>
      <w:jc w:val="both"/>
      <w:spacing w:before="240" w:after="48" w:line="360" w:lineRule="auto"/>
    </w:pPr>
    <w:rPr>
      <w:b/>
      <w:bCs/>
    </w:rPr>
  </w:style>
  <w:style w:type="paragraph" w:styleId="787">
    <w:name w:val="Header"/>
    <w:basedOn w:val="777"/>
    <w:link w:val="7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88" w:customStyle="1">
    <w:name w:val="Верхний колонтитул Знак"/>
    <w:basedOn w:val="782"/>
    <w:link w:val="7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9">
    <w:name w:val="Footer"/>
    <w:basedOn w:val="777"/>
    <w:link w:val="7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0" w:customStyle="1">
    <w:name w:val="Нижний колонтитул Знак"/>
    <w:basedOn w:val="782"/>
    <w:link w:val="78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792">
    <w:name w:val="footnote reference"/>
    <w:basedOn w:val="782"/>
    <w:rPr>
      <w:vertAlign w:val="superscript"/>
    </w:rPr>
  </w:style>
  <w:style w:type="character" w:styleId="793">
    <w:name w:val="Strong"/>
    <w:qFormat/>
    <w:rPr>
      <w:b/>
      <w:bCs/>
    </w:rPr>
  </w:style>
  <w:style w:type="paragraph" w:styleId="794">
    <w:name w:val="List Paragraph"/>
    <w:basedOn w:val="777"/>
    <w:link w:val="843"/>
    <w:uiPriority w:val="34"/>
    <w:qFormat/>
    <w:pPr>
      <w:contextualSpacing/>
      <w:ind w:left="720"/>
    </w:pPr>
  </w:style>
  <w:style w:type="character" w:styleId="795" w:customStyle="1">
    <w:name w:val="Заголовок 1 Знак"/>
    <w:basedOn w:val="782"/>
    <w:link w:val="778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796" w:customStyle="1">
    <w:name w:val="Заголовок 3 Знак"/>
    <w:basedOn w:val="782"/>
    <w:link w:val="779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797" w:customStyle="1">
    <w:name w:val="Заголовок 4 Знак"/>
    <w:basedOn w:val="782"/>
    <w:link w:val="780"/>
    <w:uiPriority w:val="9"/>
    <w:rPr>
      <w:rFonts w:asciiTheme="majorHAnsi" w:hAnsiTheme="majorHAnsi" w:eastAsiaTheme="majorEastAsia" w:cstheme="majorBidi"/>
      <w:i/>
      <w:iCs/>
      <w:color w:val="365f91" w:themeColor="accent1" w:themeShade="BF"/>
      <w:lang w:eastAsia="ru-RU"/>
    </w:rPr>
  </w:style>
  <w:style w:type="character" w:styleId="798" w:customStyle="1">
    <w:name w:val="Заголовок 5 Знак"/>
    <w:basedOn w:val="782"/>
    <w:link w:val="781"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99">
    <w:name w:val="Hyperlink"/>
    <w:basedOn w:val="782"/>
    <w:uiPriority w:val="99"/>
    <w:unhideWhenUsed/>
    <w:rPr>
      <w:color w:val="0000ff"/>
      <w:u w:val="single"/>
    </w:rPr>
  </w:style>
  <w:style w:type="paragraph" w:styleId="800">
    <w:name w:val="Balloon Text"/>
    <w:basedOn w:val="777"/>
    <w:link w:val="801"/>
    <w:uiPriority w:val="99"/>
    <w:semiHidden/>
    <w:unhideWhenUsed/>
    <w:pPr>
      <w:jc w:val="right"/>
    </w:pPr>
    <w:rPr>
      <w:rFonts w:ascii="Tahoma" w:hAnsi="Tahoma" w:cs="Tahoma"/>
      <w:sz w:val="16"/>
      <w:szCs w:val="16"/>
    </w:rPr>
  </w:style>
  <w:style w:type="character" w:styleId="801" w:customStyle="1">
    <w:name w:val="Текст выноски Знак"/>
    <w:basedOn w:val="782"/>
    <w:link w:val="80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02">
    <w:name w:val="footnote text"/>
    <w:basedOn w:val="777"/>
    <w:link w:val="803"/>
    <w:rPr>
      <w:sz w:val="20"/>
      <w:szCs w:val="20"/>
    </w:rPr>
  </w:style>
  <w:style w:type="character" w:styleId="803" w:customStyle="1">
    <w:name w:val="Текст сноски Знак"/>
    <w:basedOn w:val="782"/>
    <w:link w:val="80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04" w:customStyle="1">
    <w:name w:val="Стиль1"/>
    <w:basedOn w:val="777"/>
    <w:pPr>
      <w:spacing w:line="288" w:lineRule="auto"/>
    </w:pPr>
    <w:rPr>
      <w:sz w:val="28"/>
      <w:szCs w:val="20"/>
    </w:rPr>
  </w:style>
  <w:style w:type="table" w:styleId="805">
    <w:name w:val="Table Grid"/>
    <w:basedOn w:val="783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06" w:customStyle="1">
    <w:name w:val="Нет списка1"/>
    <w:next w:val="784"/>
    <w:uiPriority w:val="99"/>
    <w:semiHidden/>
    <w:unhideWhenUsed/>
  </w:style>
  <w:style w:type="paragraph" w:styleId="807">
    <w:name w:val="Body Text"/>
    <w:basedOn w:val="777"/>
    <w:link w:val="808"/>
    <w:unhideWhenUsed/>
    <w:pPr>
      <w:ind w:firstLine="709"/>
      <w:jc w:val="both"/>
      <w:spacing w:before="120" w:after="120"/>
    </w:pPr>
    <w:rPr>
      <w:szCs w:val="20"/>
    </w:rPr>
  </w:style>
  <w:style w:type="character" w:styleId="808" w:customStyle="1">
    <w:name w:val="Основной текст Знак"/>
    <w:basedOn w:val="782"/>
    <w:link w:val="80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09">
    <w:name w:val="Subtitle"/>
    <w:basedOn w:val="777"/>
    <w:next w:val="777"/>
    <w:link w:val="810"/>
    <w:uiPriority w:val="11"/>
    <w:qFormat/>
    <w:pPr>
      <w:ind w:firstLine="709"/>
      <w:jc w:val="center"/>
      <w:spacing w:after="60"/>
      <w:outlineLvl w:val="1"/>
    </w:pPr>
    <w:rPr>
      <w:rFonts w:ascii="Cambria" w:hAnsi="Cambria"/>
    </w:rPr>
  </w:style>
  <w:style w:type="character" w:styleId="810" w:customStyle="1">
    <w:name w:val="Подзаголовок Знак"/>
    <w:basedOn w:val="782"/>
    <w:link w:val="809"/>
    <w:uiPriority w:val="11"/>
    <w:rPr>
      <w:rFonts w:ascii="Cambria" w:hAnsi="Cambria" w:eastAsia="Times New Roman" w:cs="Times New Roman"/>
      <w:sz w:val="24"/>
      <w:szCs w:val="24"/>
      <w:lang w:eastAsia="ru-RU"/>
    </w:rPr>
  </w:style>
  <w:style w:type="paragraph" w:styleId="811" w:customStyle="1">
    <w:name w:val="Письмо"/>
    <w:basedOn w:val="777"/>
    <w:qFormat/>
    <w:pPr>
      <w:jc w:val="both"/>
    </w:pPr>
    <w:rPr>
      <w:sz w:val="28"/>
      <w:szCs w:val="20"/>
    </w:rPr>
  </w:style>
  <w:style w:type="table" w:styleId="812" w:customStyle="1">
    <w:name w:val="Сетка таблицы1"/>
    <w:basedOn w:val="783"/>
    <w:next w:val="80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3">
    <w:name w:val="No Spacing"/>
    <w:basedOn w:val="777"/>
    <w:uiPriority w:val="1"/>
    <w:qFormat/>
    <w:pPr>
      <w:jc w:val="both"/>
    </w:pPr>
    <w:rPr>
      <w:lang w:val="en-US" w:eastAsia="en-US"/>
    </w:rPr>
  </w:style>
  <w:style w:type="character" w:styleId="814">
    <w:name w:val="annotation reference"/>
    <w:basedOn w:val="782"/>
    <w:uiPriority w:val="99"/>
    <w:semiHidden/>
    <w:unhideWhenUsed/>
    <w:rPr>
      <w:sz w:val="16"/>
      <w:szCs w:val="16"/>
    </w:rPr>
  </w:style>
  <w:style w:type="paragraph" w:styleId="815">
    <w:name w:val="annotation text"/>
    <w:basedOn w:val="777"/>
    <w:link w:val="816"/>
    <w:uiPriority w:val="99"/>
    <w:semiHidden/>
    <w:unhideWhenUsed/>
    <w:pPr>
      <w:ind w:firstLine="709"/>
      <w:jc w:val="both"/>
    </w:pPr>
    <w:rPr>
      <w:sz w:val="20"/>
      <w:szCs w:val="20"/>
    </w:rPr>
  </w:style>
  <w:style w:type="character" w:styleId="816" w:customStyle="1">
    <w:name w:val="Текст примечания Знак"/>
    <w:basedOn w:val="782"/>
    <w:link w:val="81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7">
    <w:name w:val="annotation subject"/>
    <w:basedOn w:val="815"/>
    <w:next w:val="815"/>
    <w:link w:val="818"/>
    <w:uiPriority w:val="99"/>
    <w:semiHidden/>
    <w:unhideWhenUsed/>
    <w:rPr>
      <w:b/>
      <w:bCs/>
    </w:rPr>
  </w:style>
  <w:style w:type="character" w:styleId="818" w:customStyle="1">
    <w:name w:val="Тема примечания Знак"/>
    <w:basedOn w:val="816"/>
    <w:link w:val="81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19" w:customStyle="1">
    <w:name w:val="Название1"/>
    <w:basedOn w:val="777"/>
    <w:next w:val="777"/>
    <w:uiPriority w:val="10"/>
    <w:qFormat/>
    <w:pPr>
      <w:contextualSpacing/>
      <w:ind w:firstLine="709"/>
      <w:jc w:val="both"/>
    </w:pPr>
    <w:rPr>
      <w:rFonts w:ascii="Cambria" w:hAnsi="Cambria"/>
      <w:spacing w:val="-10"/>
      <w:sz w:val="56"/>
      <w:szCs w:val="56"/>
    </w:rPr>
  </w:style>
  <w:style w:type="character" w:styleId="820" w:customStyle="1">
    <w:name w:val="Заголовок Знак"/>
    <w:basedOn w:val="782"/>
    <w:link w:val="821"/>
    <w:uiPriority w:val="10"/>
    <w:rPr>
      <w:rFonts w:ascii="Cambria" w:hAnsi="Cambria" w:eastAsia="Times New Roman" w:cs="Times New Roman"/>
      <w:spacing w:val="-10"/>
      <w:sz w:val="56"/>
      <w:szCs w:val="56"/>
      <w:lang w:eastAsia="ru-RU"/>
    </w:rPr>
  </w:style>
  <w:style w:type="paragraph" w:styleId="821">
    <w:name w:val="Title"/>
    <w:basedOn w:val="777"/>
    <w:next w:val="777"/>
    <w:link w:val="820"/>
    <w:uiPriority w:val="10"/>
    <w:qFormat/>
    <w:pPr>
      <w:jc w:val="center"/>
      <w:spacing w:before="240" w:after="60"/>
      <w:outlineLvl w:val="0"/>
    </w:pPr>
    <w:rPr>
      <w:rFonts w:ascii="Cambria" w:hAnsi="Cambria"/>
      <w:spacing w:val="-10"/>
      <w:sz w:val="56"/>
      <w:szCs w:val="56"/>
    </w:rPr>
  </w:style>
  <w:style w:type="character" w:styleId="822" w:customStyle="1">
    <w:name w:val="Заголовок Знак1"/>
    <w:basedOn w:val="782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823" w:customStyle="1">
    <w:name w:val="Название Знак1"/>
    <w:basedOn w:val="782"/>
    <w:uiPriority w:val="10"/>
    <w:rPr>
      <w:rFonts w:ascii="Cambria" w:hAnsi="Cambria" w:eastAsia="Times New Roman" w:cs="Times New Roman"/>
      <w:b/>
      <w:bCs/>
      <w:sz w:val="32"/>
      <w:szCs w:val="32"/>
    </w:rPr>
  </w:style>
  <w:style w:type="paragraph" w:styleId="824">
    <w:name w:val="Body Text Indent 2"/>
    <w:basedOn w:val="777"/>
    <w:link w:val="825"/>
    <w:uiPriority w:val="99"/>
    <w:semiHidden/>
    <w:unhideWhenUsed/>
    <w:pPr>
      <w:ind w:left="283"/>
      <w:jc w:val="right"/>
      <w:spacing w:after="120" w:line="480" w:lineRule="auto"/>
    </w:pPr>
    <w:rPr>
      <w:rFonts w:ascii="Calibri" w:hAnsi="Calibri"/>
      <w:sz w:val="22"/>
      <w:szCs w:val="22"/>
    </w:rPr>
  </w:style>
  <w:style w:type="character" w:styleId="825" w:customStyle="1">
    <w:name w:val="Основной текст с отступом 2 Знак"/>
    <w:basedOn w:val="782"/>
    <w:link w:val="824"/>
    <w:uiPriority w:val="99"/>
    <w:semiHidden/>
    <w:rPr>
      <w:rFonts w:ascii="Calibri" w:hAnsi="Calibri" w:eastAsia="Times New Roman" w:cs="Times New Roman"/>
      <w:lang w:eastAsia="ru-RU"/>
    </w:rPr>
  </w:style>
  <w:style w:type="paragraph" w:styleId="826">
    <w:name w:val="Normal (Web)"/>
    <w:basedOn w:val="777"/>
    <w:uiPriority w:val="99"/>
    <w:unhideWhenUsed/>
    <w:pPr>
      <w:spacing w:before="100" w:beforeAutospacing="1" w:after="100" w:afterAutospacing="1"/>
    </w:pPr>
  </w:style>
  <w:style w:type="character" w:styleId="827" w:customStyle="1">
    <w:name w:val="apple-converted-space"/>
    <w:basedOn w:val="782"/>
  </w:style>
  <w:style w:type="character" w:styleId="828" w:customStyle="1">
    <w:name w:val="w"/>
    <w:basedOn w:val="782"/>
  </w:style>
  <w:style w:type="table" w:styleId="829" w:customStyle="1">
    <w:name w:val="Сетка таблицы2"/>
    <w:basedOn w:val="783"/>
    <w:next w:val="8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0">
    <w:name w:val="Body Text Indent"/>
    <w:basedOn w:val="777"/>
    <w:link w:val="831"/>
    <w:uiPriority w:val="99"/>
    <w:unhideWhenUsed/>
    <w:pPr>
      <w:ind w:left="283"/>
      <w:jc w:val="right"/>
      <w:spacing w:after="120"/>
    </w:pPr>
    <w:rPr>
      <w:rFonts w:ascii="Calibri" w:hAnsi="Calibri"/>
      <w:sz w:val="22"/>
      <w:szCs w:val="22"/>
    </w:rPr>
  </w:style>
  <w:style w:type="character" w:styleId="831" w:customStyle="1">
    <w:name w:val="Основной текст с отступом Знак"/>
    <w:basedOn w:val="782"/>
    <w:link w:val="830"/>
    <w:uiPriority w:val="99"/>
    <w:rPr>
      <w:rFonts w:ascii="Calibri" w:hAnsi="Calibri" w:eastAsia="Times New Roman" w:cs="Times New Roman"/>
      <w:lang w:eastAsia="ru-RU"/>
    </w:rPr>
  </w:style>
  <w:style w:type="paragraph" w:styleId="832" w:customStyle="1">
    <w:name w:val="formattext"/>
    <w:basedOn w:val="777"/>
    <w:pPr>
      <w:spacing w:before="100" w:beforeAutospacing="1" w:after="100" w:afterAutospacing="1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msonormal"/>
    <w:basedOn w:val="777"/>
    <w:pPr>
      <w:spacing w:before="100" w:beforeAutospacing="1" w:after="100" w:afterAutospacing="1"/>
    </w:pPr>
  </w:style>
  <w:style w:type="character" w:styleId="835">
    <w:name w:val="FollowedHyperlink"/>
    <w:basedOn w:val="782"/>
    <w:uiPriority w:val="99"/>
    <w:semiHidden/>
    <w:unhideWhenUsed/>
    <w:rPr>
      <w:color w:val="800080"/>
      <w:u w:val="single"/>
    </w:rPr>
  </w:style>
  <w:style w:type="paragraph" w:styleId="836">
    <w:name w:val="Body Text Indent 3"/>
    <w:basedOn w:val="777"/>
    <w:link w:val="837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837" w:customStyle="1">
    <w:name w:val="Основной текст с отступом 3 Знак"/>
    <w:basedOn w:val="782"/>
    <w:link w:val="836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8" w:customStyle="1">
    <w:name w:val="Заголовок 21"/>
    <w:basedOn w:val="777"/>
    <w:uiPriority w:val="1"/>
    <w:qFormat/>
    <w:pPr>
      <w:ind w:left="844" w:right="481"/>
      <w:jc w:val="center"/>
      <w:widowControl w:val="off"/>
      <w:outlineLvl w:val="2"/>
    </w:pPr>
    <w:rPr>
      <w:b/>
      <w:bCs/>
      <w:i/>
      <w:lang w:eastAsia="en-US"/>
    </w:rPr>
  </w:style>
  <w:style w:type="paragraph" w:styleId="839">
    <w:name w:val="Document Map"/>
    <w:basedOn w:val="777"/>
    <w:link w:val="840"/>
    <w:semiHidden/>
    <w:pPr>
      <w:jc w:val="right"/>
    </w:pPr>
    <w:rPr>
      <w:rFonts w:ascii="Tahoma" w:hAnsi="Tahoma" w:cs="Tahoma"/>
      <w:sz w:val="16"/>
      <w:szCs w:val="16"/>
    </w:rPr>
  </w:style>
  <w:style w:type="character" w:styleId="840" w:customStyle="1">
    <w:name w:val="Схема документа Знак"/>
    <w:basedOn w:val="782"/>
    <w:link w:val="83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1" w:customStyle="1">
    <w:name w:val="qv3wpe"/>
    <w:basedOn w:val="782"/>
  </w:style>
  <w:style w:type="paragraph" w:styleId="842" w:customStyle="1">
    <w:name w:val="Default"/>
    <w:pPr>
      <w:ind w:firstLine="709"/>
      <w:jc w:val="both"/>
      <w:spacing w:after="0" w:line="360" w:lineRule="auto"/>
    </w:pPr>
    <w:rPr>
      <w:rFonts w:ascii="Franklin Gothic Book" w:hAnsi="Franklin Gothic Book" w:eastAsia="Calibri" w:cs="Franklin Gothic Book"/>
      <w:color w:val="000000"/>
      <w:sz w:val="24"/>
      <w:szCs w:val="24"/>
    </w:rPr>
  </w:style>
  <w:style w:type="character" w:styleId="843" w:customStyle="1">
    <w:name w:val="Абзац списка Знак"/>
    <w:link w:val="794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44" w:customStyle="1">
    <w:name w:val="1 / 1 / 111"/>
    <w:basedOn w:val="784"/>
    <w:next w:val="845"/>
    <w:uiPriority w:val="99"/>
    <w:unhideWhenUsed/>
    <w:pPr>
      <w:numPr>
        <w:ilvl w:val="0"/>
        <w:numId w:val="10"/>
      </w:numPr>
    </w:pPr>
  </w:style>
  <w:style w:type="numbering" w:styleId="845">
    <w:name w:val="Outline List 2"/>
    <w:basedOn w:val="784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635C8392EB1F5DC1EC5FA909E035A3B83143AB9BE70AEE2C0ED67C47D0923AFCD203D8D17F77477B1D762375B7C0B4087288CD84C925B044YBC8H" TargetMode="External"/><Relationship Id="rId13" Type="http://schemas.openxmlformats.org/officeDocument/2006/relationships/hyperlink" Target="consultantplus://offline/ref=635C8392EB1F5DC1EC5FA909E035A3B83143AB9BE70AEE2C0ED67C47D0923AFCD203D8D17F77487D1B762375B7C0B4087288CD84C925B044YBC8H" TargetMode="External"/><Relationship Id="rId14" Type="http://schemas.openxmlformats.org/officeDocument/2006/relationships/hyperlink" Target="consultantplus://offline/ref=635C8392EB1F5DC1EC5FA909E035A3B83143AB9BE70AEE2C0ED67C47D0923AFCD203D8D17F77497A1B762375B7C0B4087288CD84C925B044YBC8H" TargetMode="External"/><Relationship Id="rId15" Type="http://schemas.openxmlformats.org/officeDocument/2006/relationships/hyperlink" Target="consultantplus://offline/ref=635C8392EB1F5DC1EC5FA909E035A3B83143AB9BE70AEE2C0ED67C47D0923AFCD203D8D17F77487D1B762375B7C0B4087288CD84C925B044YBC8H" TargetMode="External"/><Relationship Id="rId16" Type="http://schemas.openxmlformats.org/officeDocument/2006/relationships/hyperlink" Target="consultantplus://offline/ref=635C8392EB1F5DC1EC5FA909E035A3B83143AB9BE70AEE2C0ED67C47D0923AFCD203D8D17F77497A1B762375B7C0B4087288CD84C925B044YBC8H" TargetMode="External"/><Relationship Id="rId17" Type="http://schemas.openxmlformats.org/officeDocument/2006/relationships/image" Target="media/image2.wmf"/><Relationship Id="rId18" Type="http://schemas.openxmlformats.org/officeDocument/2006/relationships/hyperlink" Target="consultantplus://offline/ref=635C8392EB1F5DC1EC5FA909E035A3B83143AB9BE70AEE2C0ED67C47D0923AFCD203D8D17F77457919762375B7C0B4087288CD84C925B044YBC8H" TargetMode="External"/><Relationship Id="rId19" Type="http://schemas.openxmlformats.org/officeDocument/2006/relationships/chart" Target="charts/chart1.xml" /><Relationship Id="rId20" Type="http://schemas.openxmlformats.org/officeDocument/2006/relationships/chart" Target="charts/chart2.xml" /><Relationship Id="rId21" Type="http://schemas.openxmlformats.org/officeDocument/2006/relationships/chart" Target="charts/chart3.xml" /><Relationship Id="rId22" Type="http://schemas.openxmlformats.org/officeDocument/2006/relationships/chart" Target="charts/chart4.xml" /><Relationship Id="rId23" Type="http://schemas.openxmlformats.org/officeDocument/2006/relationships/chart" Target="charts/chart5.xml" /><Relationship Id="rId24" Type="http://schemas.openxmlformats.org/officeDocument/2006/relationships/chart" Target="charts/chart6.xml" /><Relationship Id="rId25" Type="http://schemas.openxmlformats.org/officeDocument/2006/relationships/chart" Target="charts/chart7.xml" /><Relationship Id="rId26" Type="http://schemas.openxmlformats.org/officeDocument/2006/relationships/chart" Target="charts/chart8.xml" /><Relationship Id="rId27" Type="http://schemas.openxmlformats.org/officeDocument/2006/relationships/chart" Target="charts/chart9.xml" /><Relationship Id="rId28" Type="http://schemas.openxmlformats.org/officeDocument/2006/relationships/chart" Target="charts/chart10.xml" /><Relationship Id="rId29" Type="http://schemas.openxmlformats.org/officeDocument/2006/relationships/chart" Target="charts/chart11.xml" /><Relationship Id="rId30" Type="http://schemas.openxmlformats.org/officeDocument/2006/relationships/chart" Target="charts/chart12.xml" /><Relationship Id="rId31" Type="http://schemas.openxmlformats.org/officeDocument/2006/relationships/chart" Target="charts/chart13.xml" /><Relationship Id="rId32" Type="http://schemas.openxmlformats.org/officeDocument/2006/relationships/chart" Target="charts/chart14.xml" /><Relationship Id="rId33" Type="http://schemas.openxmlformats.org/officeDocument/2006/relationships/chart" Target="charts/chart15.xml" /><Relationship Id="rId34" Type="http://schemas.openxmlformats.org/officeDocument/2006/relationships/chart" Target="charts/chart16.xml" /><Relationship Id="rId35" Type="http://schemas.openxmlformats.org/officeDocument/2006/relationships/chart" Target="charts/chart17.xml" /><Relationship Id="rId36" Type="http://schemas.openxmlformats.org/officeDocument/2006/relationships/chart" Target="charts/chart18.xml" /><Relationship Id="rId37" Type="http://schemas.openxmlformats.org/officeDocument/2006/relationships/chart" Target="charts/chart19.xml" /><Relationship Id="rId38" Type="http://schemas.openxmlformats.org/officeDocument/2006/relationships/chart" Target="charts/chart20.xml" /><Relationship Id="rId39" Type="http://schemas.openxmlformats.org/officeDocument/2006/relationships/hyperlink" Target="consultantplus://offline/ref=635C8392EB1F5DC1EC5FA909E035A3B83143AB9BE70AEE2C0ED67C47D0923AFCD203D8D17F76427F1D762375B7C0B4087288CD84C925B044YBC8H" TargetMode="External"/><Relationship Id="rId40" Type="http://schemas.openxmlformats.org/officeDocument/2006/relationships/hyperlink" Target="consultantplus://offline/ref=635C8392EB1F5DC1EC5FA909E035A3B83143AB9BE70AEE2C0ED67C47D0923AFCD203D8D17F76417D12762375B7C0B4087288CD84C925B044YBC8H" TargetMode="External"/><Relationship Id="rId41" Type="http://schemas.openxmlformats.org/officeDocument/2006/relationships/hyperlink" Target="consultantplus://offline/ref=635C8392EB1F5DC1EC5FA909E035A3B83143AB9BE70AEE2C0ED67C47D0923AFCD203D8D17F7645781D762375B7C0B4087288CD84C925B044YBC8H" TargetMode="External"/><Relationship Id="rId42" Type="http://schemas.openxmlformats.org/officeDocument/2006/relationships/hyperlink" Target="consultantplus://offline/ref=635C8392EB1F5DC1EC5FA909E035A3B83143AB9BE70AEE2C0ED67C47D0923AFCD203D8D17F7645791E762375B7C0B4087288CD84C925B044YBC8H" TargetMode="External"/><Relationship Id="rId43" Type="http://schemas.openxmlformats.org/officeDocument/2006/relationships/hyperlink" Target="consultantplus://offline/ref=635C8392EB1F5DC1EC5FA909E035A3B83143AB9BE70AEE2C0ED67C47D0923AFCD203D8D17F76427F1D762375B7C0B4087288CD84C925B044YBC8H" TargetMode="External"/><Relationship Id="rId44" Type="http://schemas.openxmlformats.org/officeDocument/2006/relationships/hyperlink" Target="consultantplus://offline/ref=635C8392EB1F5DC1EC5FA909E035A3B83143AB9BE70AEE2C0ED67C47D0923AFCD203D8D17F76427F1D762375B7C0B4087288CD84C925B044YBC8H" TargetMode="External"/><Relationship Id="rId45" Type="http://schemas.openxmlformats.org/officeDocument/2006/relationships/image" Target="media/image3.wmf"/><Relationship Id="rId46" Type="http://schemas.openxmlformats.org/officeDocument/2006/relationships/hyperlink" Target="consultantplus://offline/ref=635C8392EB1F5DC1EC5FA909E035A3B83143AB9BE70AEE2C0ED67C47D0923AFCD203D8D17F76427F1D762375B7C0B4087288CD84C925B044YBC8H" TargetMode="External"/><Relationship Id="rId47" Type="http://schemas.openxmlformats.org/officeDocument/2006/relationships/hyperlink" Target="consultantplus://offline/ref=635C8392EB1F5DC1EC5FA909E035A3B83143AB9BE70AEE2C0ED67C47D0923AFCD203D8D17F7643791C762375B7C0B4087288CD84C925B044YBC8H" TargetMode="External"/><Relationship Id="rId48" Type="http://schemas.openxmlformats.org/officeDocument/2006/relationships/hyperlink" Target="consultantplus://offline/ref=635C8392EB1F5DC1EC5FA909E035A3B83143AB9BE70AEE2C0ED67C47D0923AFCD203D8D17F76467D1B762375B7C0B4087288CD84C925B044YBC8H" TargetMode="External"/><Relationship Id="rId49" Type="http://schemas.openxmlformats.org/officeDocument/2006/relationships/hyperlink" Target="consultantplus://offline/ref=635C8392EB1F5DC1EC5FA909E035A3B83143AB9BE70AEE2C0ED67C47D0923AFCD203D8D17F76467F1F762375B7C0B4087288CD84C925B044YBC8H" TargetMode="External"/><Relationship Id="rId50" Type="http://schemas.openxmlformats.org/officeDocument/2006/relationships/hyperlink" Target="consultantplus://offline/ref=635C8392EB1F5DC1EC5FA909E035A3B83143AB9BE70AEE2C0ED67C47D0923AFCD203D8D17F76467D1B762375B7C0B4087288CD84C925B044YBC8H" TargetMode="External"/><Relationship Id="rId51" Type="http://schemas.openxmlformats.org/officeDocument/2006/relationships/hyperlink" Target="consultantplus://offline/ref=635C8392EB1F5DC1EC5FA909E035A3B83143AB9BE70AEE2C0ED67C47D0923AFCD203D8D17F76467F1F762375B7C0B4087288CD84C925B044YBC8H" TargetMode="External"/><Relationship Id="rId52" Type="http://schemas.openxmlformats.org/officeDocument/2006/relationships/hyperlink" Target="consultantplus://offline/ref=635C8392EB1F5DC1EC5FA909E035A3B83143AB9BE70AEE2C0ED67C47D0923AFCD203D8D17F76467C1F762375B7C0B4087288CD84C925B044YBC8H" TargetMode="External"/><Relationship Id="rId53" Type="http://schemas.openxmlformats.org/officeDocument/2006/relationships/hyperlink" Target="consultantplus://offline/ref=635C8392EB1F5DC1EC5FA909E035A3B83143AB9BE70AEE2C0ED67C47D0923AFCD203D8D17F76497D1A762375B7C0B4087288CD84C925B044YBC8H" TargetMode="External"/><Relationship Id="rId54" Type="http://schemas.openxmlformats.org/officeDocument/2006/relationships/hyperlink" Target="consultantplus://offline/ref=635C8392EB1F5DC1EC5FA909E035A3B83143AB9BE70AEE2C0ED67C47D0923AFCD203D8D17F76467813762375B7C0B4087288CD84C925B044YBC8H" TargetMode="External"/><Relationship Id="rId55" Type="http://schemas.openxmlformats.org/officeDocument/2006/relationships/hyperlink" Target="consultantplus://offline/ref=635C8392EB1F5DC1EC5FA909E035A3B83143AB9BE70AEE2C0ED67C47D0923AFCD203D8D17F76467F1F762375B7C0B4087288CD84C925B044YBC8H" TargetMode="External"/><Relationship Id="rId56" Type="http://schemas.openxmlformats.org/officeDocument/2006/relationships/chart" Target="charts/chart21.xml" /><Relationship Id="rId57" Type="http://schemas.openxmlformats.org/officeDocument/2006/relationships/chart" Target="charts/chart22.xml" /><Relationship Id="rId58" Type="http://schemas.openxmlformats.org/officeDocument/2006/relationships/chart" Target="charts/chart23.xml" /><Relationship Id="rId59" Type="http://schemas.openxmlformats.org/officeDocument/2006/relationships/chart" Target="charts/chart24.xml" /><Relationship Id="rId60" Type="http://schemas.openxmlformats.org/officeDocument/2006/relationships/chart" Target="charts/chart25.xml" /><Relationship Id="rId61" Type="http://schemas.openxmlformats.org/officeDocument/2006/relationships/chart" Target="charts/chart26.xml" /><Relationship Id="rId62" Type="http://schemas.openxmlformats.org/officeDocument/2006/relationships/chart" Target="charts/chart27.xml" /><Relationship Id="rId63" Type="http://schemas.openxmlformats.org/officeDocument/2006/relationships/chart" Target="charts/chart28.xml" /><Relationship Id="rId64" Type="http://schemas.openxmlformats.org/officeDocument/2006/relationships/chart" Target="charts/chart29.xml" /><Relationship Id="rId65" Type="http://schemas.openxmlformats.org/officeDocument/2006/relationships/chart" Target="charts/chart30.xml" /><Relationship Id="rId66" Type="http://schemas.openxmlformats.org/officeDocument/2006/relationships/chart" Target="charts/chart31.xml" /><Relationship Id="rId67" Type="http://schemas.openxmlformats.org/officeDocument/2006/relationships/chart" Target="charts/chart32.xml" /><Relationship Id="rId68" Type="http://schemas.openxmlformats.org/officeDocument/2006/relationships/chart" Target="charts/chart33.xml" /><Relationship Id="rId69" Type="http://schemas.openxmlformats.org/officeDocument/2006/relationships/chart" Target="charts/chart34.xml" /><Relationship Id="rId70" Type="http://schemas.openxmlformats.org/officeDocument/2006/relationships/chart" Target="charts/chart35.xml" /><Relationship Id="rId71" Type="http://schemas.openxmlformats.org/officeDocument/2006/relationships/chart" Target="charts/chart36.xml" /><Relationship Id="rId72" Type="http://schemas.openxmlformats.org/officeDocument/2006/relationships/chart" Target="charts/chart37.xml" /><Relationship Id="rId73" Type="http://schemas.openxmlformats.org/officeDocument/2006/relationships/chart" Target="charts/chart38.xml" /><Relationship Id="rId74" Type="http://schemas.openxmlformats.org/officeDocument/2006/relationships/hyperlink" Target="http://docs.cntd.ru/document/9004835" TargetMode="External"/><Relationship Id="rId75" Type="http://schemas.openxmlformats.org/officeDocument/2006/relationships/hyperlink" Target="http://docs.cntd.ru/document/90048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10.xml.rels><?xml version="1.0" encoding="UTF-8" standalone="yes"?><Relationships xmlns="http://schemas.openxmlformats.org/package/2006/relationships"><Relationship Id="rId1" Type="http://schemas.microsoft.com/office/2011/relationships/chartStyle" Target="style10.xml" /><Relationship Id="rId2" Type="http://schemas.microsoft.com/office/2011/relationships/chartColorStyle" Target="colors10.xml" /><Relationship Id="rId3" Type="http://schemas.openxmlformats.org/officeDocument/2006/relationships/package" Target="../embeddings/Microsoft_Excel_Worksheet10.xlsx" /></Relationships>
</file>

<file path=word/charts/_rels/chart11.xml.rels><?xml version="1.0" encoding="UTF-8" standalone="yes"?><Relationships xmlns="http://schemas.openxmlformats.org/package/2006/relationships"><Relationship Id="rId1" Type="http://schemas.microsoft.com/office/2011/relationships/chartStyle" Target="style11.xml" /><Relationship Id="rId2" Type="http://schemas.microsoft.com/office/2011/relationships/chartColorStyle" Target="colors11.xml" /><Relationship Id="rId3" Type="http://schemas.openxmlformats.org/officeDocument/2006/relationships/package" Target="../embeddings/Microsoft_Excel_Worksheet11.xlsx" /></Relationships>
</file>

<file path=word/charts/_rels/chart12.xml.rels><?xml version="1.0" encoding="UTF-8" standalone="yes"?><Relationships xmlns="http://schemas.openxmlformats.org/package/2006/relationships"><Relationship Id="rId1" Type="http://schemas.microsoft.com/office/2011/relationships/chartStyle" Target="style12.xml" /><Relationship Id="rId2" Type="http://schemas.microsoft.com/office/2011/relationships/chartColorStyle" Target="colors12.xml" /><Relationship Id="rId3" Type="http://schemas.openxmlformats.org/officeDocument/2006/relationships/package" Target="../embeddings/Microsoft_Excel_Worksheet12.xlsx" /></Relationships>
</file>

<file path=word/charts/_rels/chart13.xml.rels><?xml version="1.0" encoding="UTF-8" standalone="yes"?><Relationships xmlns="http://schemas.openxmlformats.org/package/2006/relationships"><Relationship Id="rId1" Type="http://schemas.microsoft.com/office/2011/relationships/chartStyle" Target="style13.xml" /><Relationship Id="rId2" Type="http://schemas.microsoft.com/office/2011/relationships/chartColorStyle" Target="colors13.xml" /><Relationship Id="rId3" Type="http://schemas.openxmlformats.org/officeDocument/2006/relationships/package" Target="../embeddings/Microsoft_Excel_Worksheet13.xlsx" /></Relationships>
</file>

<file path=word/charts/_rels/chart14.xml.rels><?xml version="1.0" encoding="UTF-8" standalone="yes"?><Relationships xmlns="http://schemas.openxmlformats.org/package/2006/relationships"><Relationship Id="rId1" Type="http://schemas.microsoft.com/office/2011/relationships/chartStyle" Target="style14.xml" /><Relationship Id="rId2" Type="http://schemas.microsoft.com/office/2011/relationships/chartColorStyle" Target="colors14.xml" /><Relationship Id="rId3" Type="http://schemas.openxmlformats.org/officeDocument/2006/relationships/package" Target="../embeddings/Microsoft_Excel_Worksheet14.xlsx" /></Relationships>
</file>

<file path=word/charts/_rels/chart15.xml.rels><?xml version="1.0" encoding="UTF-8" standalone="yes"?><Relationships xmlns="http://schemas.openxmlformats.org/package/2006/relationships"><Relationship Id="rId1" Type="http://schemas.microsoft.com/office/2011/relationships/chartStyle" Target="style15.xml" /><Relationship Id="rId2" Type="http://schemas.microsoft.com/office/2011/relationships/chartColorStyle" Target="colors15.xml" /><Relationship Id="rId3" Type="http://schemas.openxmlformats.org/officeDocument/2006/relationships/package" Target="../embeddings/Microsoft_Excel_Worksheet15.xlsx" /></Relationships>
</file>

<file path=word/charts/_rels/chart16.xml.rels><?xml version="1.0" encoding="UTF-8" standalone="yes"?><Relationships xmlns="http://schemas.openxmlformats.org/package/2006/relationships"><Relationship Id="rId1" Type="http://schemas.microsoft.com/office/2011/relationships/chartStyle" Target="style16.xml" /><Relationship Id="rId2" Type="http://schemas.microsoft.com/office/2011/relationships/chartColorStyle" Target="colors16.xml" /><Relationship Id="rId3" Type="http://schemas.openxmlformats.org/officeDocument/2006/relationships/package" Target="../embeddings/Microsoft_Excel_Worksheet16.xlsx" /></Relationships>
</file>

<file path=word/charts/_rels/chart17.xml.rels><?xml version="1.0" encoding="UTF-8" standalone="yes"?><Relationships xmlns="http://schemas.openxmlformats.org/package/2006/relationships"><Relationship Id="rId1" Type="http://schemas.microsoft.com/office/2011/relationships/chartStyle" Target="style17.xml" /><Relationship Id="rId2" Type="http://schemas.microsoft.com/office/2011/relationships/chartColorStyle" Target="colors17.xml" /><Relationship Id="rId3" Type="http://schemas.openxmlformats.org/officeDocument/2006/relationships/package" Target="../embeddings/Microsoft_Excel_Worksheet17.xlsx" /></Relationships>
</file>

<file path=word/charts/_rels/chart18.xml.rels><?xml version="1.0" encoding="UTF-8" standalone="yes"?><Relationships xmlns="http://schemas.openxmlformats.org/package/2006/relationships"><Relationship Id="rId1" Type="http://schemas.microsoft.com/office/2011/relationships/chartStyle" Target="style18.xml" /><Relationship Id="rId2" Type="http://schemas.microsoft.com/office/2011/relationships/chartColorStyle" Target="colors18.xml" /><Relationship Id="rId3" Type="http://schemas.openxmlformats.org/officeDocument/2006/relationships/package" Target="../embeddings/Microsoft_Excel_Worksheet18.xlsx" /></Relationships>
</file>

<file path=word/charts/_rels/chart19.xml.rels><?xml version="1.0" encoding="UTF-8" standalone="yes"?><Relationships xmlns="http://schemas.openxmlformats.org/package/2006/relationships"><Relationship Id="rId1" Type="http://schemas.microsoft.com/office/2011/relationships/chartStyle" Target="style19.xml" /><Relationship Id="rId2" Type="http://schemas.microsoft.com/office/2011/relationships/chartColorStyle" Target="colors19.xml" /><Relationship Id="rId3" Type="http://schemas.openxmlformats.org/officeDocument/2006/relationships/package" Target="../embeddings/Microsoft_Excel_Worksheet19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_rels/chart20.xml.rels><?xml version="1.0" encoding="UTF-8" standalone="yes"?><Relationships xmlns="http://schemas.openxmlformats.org/package/2006/relationships"><Relationship Id="rId1" Type="http://schemas.microsoft.com/office/2011/relationships/chartStyle" Target="style20.xml" /><Relationship Id="rId2" Type="http://schemas.microsoft.com/office/2011/relationships/chartColorStyle" Target="colors20.xml" /><Relationship Id="rId3" Type="http://schemas.openxmlformats.org/officeDocument/2006/relationships/package" Target="../embeddings/Microsoft_Excel_Worksheet20.xlsx" /></Relationships>
</file>

<file path=word/charts/_rels/chart21.xml.rels><?xml version="1.0" encoding="UTF-8" standalone="yes"?><Relationships xmlns="http://schemas.openxmlformats.org/package/2006/relationships"><Relationship Id="rId1" Type="http://schemas.microsoft.com/office/2011/relationships/chartStyle" Target="style21.xml" /><Relationship Id="rId2" Type="http://schemas.microsoft.com/office/2011/relationships/chartColorStyle" Target="colors21.xml" /><Relationship Id="rId3" Type="http://schemas.openxmlformats.org/officeDocument/2006/relationships/package" Target="../embeddings/Microsoft_Excel_Worksheet21.xlsx" /></Relationships>
</file>

<file path=word/charts/_rels/chart22.xml.rels><?xml version="1.0" encoding="UTF-8" standalone="yes"?><Relationships xmlns="http://schemas.openxmlformats.org/package/2006/relationships"><Relationship Id="rId1" Type="http://schemas.microsoft.com/office/2011/relationships/chartStyle" Target="style22.xml" /><Relationship Id="rId2" Type="http://schemas.microsoft.com/office/2011/relationships/chartColorStyle" Target="colors22.xml" /><Relationship Id="rId3" Type="http://schemas.openxmlformats.org/officeDocument/2006/relationships/package" Target="../embeddings/Microsoft_Excel_Worksheet22.xlsx" /></Relationships>
</file>

<file path=word/charts/_rels/chart23.xml.rels><?xml version="1.0" encoding="UTF-8" standalone="yes"?><Relationships xmlns="http://schemas.openxmlformats.org/package/2006/relationships"><Relationship Id="rId1" Type="http://schemas.microsoft.com/office/2011/relationships/chartStyle" Target="style23.xml" /><Relationship Id="rId2" Type="http://schemas.microsoft.com/office/2011/relationships/chartColorStyle" Target="colors23.xml" /><Relationship Id="rId3" Type="http://schemas.openxmlformats.org/officeDocument/2006/relationships/package" Target="../embeddings/Microsoft_Excel_Worksheet23.xlsx" /></Relationships>
</file>

<file path=word/charts/_rels/chart24.xml.rels><?xml version="1.0" encoding="UTF-8" standalone="yes"?><Relationships xmlns="http://schemas.openxmlformats.org/package/2006/relationships"><Relationship Id="rId1" Type="http://schemas.microsoft.com/office/2011/relationships/chartStyle" Target="style24.xml" /><Relationship Id="rId2" Type="http://schemas.microsoft.com/office/2011/relationships/chartColorStyle" Target="colors24.xml" /><Relationship Id="rId3" Type="http://schemas.openxmlformats.org/officeDocument/2006/relationships/package" Target="../embeddings/Microsoft_Excel_Worksheet24.xlsx" /></Relationships>
</file>

<file path=word/charts/_rels/chart25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25.xlsx" /></Relationships>
</file>

<file path=word/charts/_rels/chart26.xml.rels><?xml version="1.0" encoding="UTF-8" standalone="yes"?><Relationships xmlns="http://schemas.openxmlformats.org/package/2006/relationships"><Relationship Id="rId1" Type="http://schemas.microsoft.com/office/2011/relationships/chartStyle" Target="style25.xml" /><Relationship Id="rId2" Type="http://schemas.microsoft.com/office/2011/relationships/chartColorStyle" Target="colors25.xml" /><Relationship Id="rId3" Type="http://schemas.openxmlformats.org/officeDocument/2006/relationships/package" Target="../embeddings/Microsoft_Excel_Worksheet26.xlsx" /></Relationships>
</file>

<file path=word/charts/_rels/chart27.xml.rels><?xml version="1.0" encoding="UTF-8" standalone="yes"?><Relationships xmlns="http://schemas.openxmlformats.org/package/2006/relationships"><Relationship Id="rId1" Type="http://schemas.microsoft.com/office/2011/relationships/chartStyle" Target="style26.xml" /><Relationship Id="rId2" Type="http://schemas.microsoft.com/office/2011/relationships/chartColorStyle" Target="colors26.xml" /><Relationship Id="rId3" Type="http://schemas.openxmlformats.org/officeDocument/2006/relationships/package" Target="../embeddings/Microsoft_Excel_Worksheet27.xlsx" /></Relationships>
</file>

<file path=word/charts/_rels/chart28.xml.rels><?xml version="1.0" encoding="UTF-8" standalone="yes"?><Relationships xmlns="http://schemas.openxmlformats.org/package/2006/relationships"><Relationship Id="rId1" Type="http://schemas.microsoft.com/office/2011/relationships/chartStyle" Target="style27.xml" /><Relationship Id="rId2" Type="http://schemas.microsoft.com/office/2011/relationships/chartColorStyle" Target="colors27.xml" /><Relationship Id="rId3" Type="http://schemas.openxmlformats.org/officeDocument/2006/relationships/package" Target="../embeddings/Microsoft_Excel_Worksheet28.xlsx" /></Relationships>
</file>

<file path=word/charts/_rels/chart29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9.xlsx" /></Relationships>
</file>

<file path=word/charts/_rels/chart3.xml.rels><?xml version="1.0" encoding="UTF-8" standalone="yes"?><Relationships xmlns="http://schemas.openxmlformats.org/package/2006/relationships"><Relationship Id="rId1" Type="http://schemas.microsoft.com/office/2011/relationships/chartStyle" Target="style3.xml" /><Relationship Id="rId2" Type="http://schemas.microsoft.com/office/2011/relationships/chartColorStyle" Target="colors3.xml" /><Relationship Id="rId3" Type="http://schemas.openxmlformats.org/officeDocument/2006/relationships/package" Target="../embeddings/Microsoft_Excel_Worksheet3.xlsx" /></Relationships>
</file>

<file path=word/charts/_rels/chart30.xml.rels><?xml version="1.0" encoding="UTF-8" standalone="yes"?><Relationships xmlns="http://schemas.openxmlformats.org/package/2006/relationships"><Relationship Id="rId1" Type="http://schemas.microsoft.com/office/2011/relationships/chartStyle" Target="style28.xml" /><Relationship Id="rId2" Type="http://schemas.microsoft.com/office/2011/relationships/chartColorStyle" Target="colors28.xml" /><Relationship Id="rId3" Type="http://schemas.openxmlformats.org/officeDocument/2006/relationships/package" Target="../embeddings/Microsoft_Excel_Worksheet30.xlsx" /></Relationships>
</file>

<file path=word/charts/_rels/chart31.xml.rels><?xml version="1.0" encoding="UTF-8" standalone="yes"?><Relationships xmlns="http://schemas.openxmlformats.org/package/2006/relationships"><Relationship Id="rId1" Type="http://schemas.microsoft.com/office/2011/relationships/chartStyle" Target="style29.xml" /><Relationship Id="rId2" Type="http://schemas.microsoft.com/office/2011/relationships/chartColorStyle" Target="colors29.xml" /><Relationship Id="rId3" Type="http://schemas.openxmlformats.org/officeDocument/2006/relationships/package" Target="../embeddings/Microsoft_Excel_Worksheet31.xlsx" /></Relationships>
</file>

<file path=word/charts/_rels/chart32.xml.rels><?xml version="1.0" encoding="UTF-8" standalone="yes"?><Relationships xmlns="http://schemas.openxmlformats.org/package/2006/relationships"><Relationship Id="rId1" Type="http://schemas.microsoft.com/office/2011/relationships/chartStyle" Target="style30.xml" /><Relationship Id="rId2" Type="http://schemas.microsoft.com/office/2011/relationships/chartColorStyle" Target="colors30.xml" /><Relationship Id="rId3" Type="http://schemas.openxmlformats.org/officeDocument/2006/relationships/package" Target="../embeddings/Microsoft_Excel_Worksheet32.xlsx" /></Relationships>
</file>

<file path=word/charts/_rels/chart33.xml.rels><?xml version="1.0" encoding="UTF-8" standalone="yes"?><Relationships xmlns="http://schemas.openxmlformats.org/package/2006/relationships"><Relationship Id="rId1" Type="http://schemas.microsoft.com/office/2011/relationships/chartStyle" Target="style31.xml" /><Relationship Id="rId2" Type="http://schemas.microsoft.com/office/2011/relationships/chartColorStyle" Target="colors31.xml" /><Relationship Id="rId3" Type="http://schemas.openxmlformats.org/officeDocument/2006/relationships/package" Target="../embeddings/Microsoft_Excel_Worksheet33.xlsx" /></Relationships>
</file>

<file path=word/charts/_rels/chart34.xml.rels><?xml version="1.0" encoding="UTF-8" standalone="yes"?><Relationships xmlns="http://schemas.openxmlformats.org/package/2006/relationships"><Relationship Id="rId1" Type="http://schemas.microsoft.com/office/2011/relationships/chartStyle" Target="style32.xml" /><Relationship Id="rId2" Type="http://schemas.microsoft.com/office/2011/relationships/chartColorStyle" Target="colors32.xml" /><Relationship Id="rId3" Type="http://schemas.openxmlformats.org/officeDocument/2006/relationships/package" Target="../embeddings/Microsoft_Excel_Worksheet34.xlsx" /></Relationships>
</file>

<file path=word/charts/_rels/chart35.xml.rels><?xml version="1.0" encoding="UTF-8" standalone="yes"?><Relationships xmlns="http://schemas.openxmlformats.org/package/2006/relationships"><Relationship Id="rId1" Type="http://schemas.microsoft.com/office/2011/relationships/chartStyle" Target="style33.xml" /><Relationship Id="rId2" Type="http://schemas.microsoft.com/office/2011/relationships/chartColorStyle" Target="colors33.xml" /><Relationship Id="rId3" Type="http://schemas.openxmlformats.org/officeDocument/2006/relationships/package" Target="../embeddings/Microsoft_Excel_Worksheet35.xlsx" /></Relationships>
</file>

<file path=word/charts/_rels/chart36.xml.rels><?xml version="1.0" encoding="UTF-8" standalone="yes"?><Relationships xmlns="http://schemas.openxmlformats.org/package/2006/relationships"><Relationship Id="rId1" Type="http://schemas.microsoft.com/office/2011/relationships/chartStyle" Target="style34.xml" /><Relationship Id="rId2" Type="http://schemas.microsoft.com/office/2011/relationships/chartColorStyle" Target="colors34.xml" /><Relationship Id="rId3" Type="http://schemas.openxmlformats.org/officeDocument/2006/relationships/package" Target="../embeddings/Microsoft_Excel_Worksheet36.xlsx" /></Relationships>
</file>

<file path=word/charts/_rels/chart37.xml.rels><?xml version="1.0" encoding="UTF-8" standalone="yes"?><Relationships xmlns="http://schemas.openxmlformats.org/package/2006/relationships"><Relationship Id="rId1" Type="http://schemas.microsoft.com/office/2011/relationships/chartStyle" Target="style35.xml" /><Relationship Id="rId2" Type="http://schemas.microsoft.com/office/2011/relationships/chartColorStyle" Target="colors35.xml" /><Relationship Id="rId3" Type="http://schemas.openxmlformats.org/officeDocument/2006/relationships/package" Target="../embeddings/Microsoft_Excel_Worksheet37.xlsx" /></Relationships>
</file>

<file path=word/charts/_rels/chart38.xml.rels><?xml version="1.0" encoding="UTF-8" standalone="yes"?><Relationships xmlns="http://schemas.openxmlformats.org/package/2006/relationships"><Relationship Id="rId1" Type="http://schemas.microsoft.com/office/2011/relationships/chartStyle" Target="style36.xml" /><Relationship Id="rId2" Type="http://schemas.microsoft.com/office/2011/relationships/chartColorStyle" Target="colors36.xml" /><Relationship Id="rId3" Type="http://schemas.openxmlformats.org/officeDocument/2006/relationships/package" Target="../embeddings/Microsoft_Excel_Worksheet38.xlsx" /></Relationships>
</file>

<file path=word/charts/_rels/chart4.xml.rels><?xml version="1.0" encoding="UTF-8" standalone="yes"?><Relationships xmlns="http://schemas.openxmlformats.org/package/2006/relationships"><Relationship Id="rId1" Type="http://schemas.microsoft.com/office/2011/relationships/chartStyle" Target="style4.xml" /><Relationship Id="rId2" Type="http://schemas.microsoft.com/office/2011/relationships/chartColorStyle" Target="colors4.xml" /><Relationship Id="rId3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microsoft.com/office/2011/relationships/chartStyle" Target="style5.xml" /><Relationship Id="rId2" Type="http://schemas.microsoft.com/office/2011/relationships/chartColorStyle" Target="colors5.xml" /><Relationship Id="rId3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microsoft.com/office/2011/relationships/chartStyle" Target="style6.xml" /><Relationship Id="rId2" Type="http://schemas.microsoft.com/office/2011/relationships/chartColorStyle" Target="colors6.xml" /><Relationship Id="rId3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microsoft.com/office/2011/relationships/chartStyle" Target="style7.xml" /><Relationship Id="rId2" Type="http://schemas.microsoft.com/office/2011/relationships/chartColorStyle" Target="colors7.xml" /><Relationship Id="rId3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microsoft.com/office/2011/relationships/chartStyle" Target="style8.xml" /><Relationship Id="rId2" Type="http://schemas.microsoft.com/office/2011/relationships/chartColorStyle" Target="colors8.xml" /><Relationship Id="rId3" Type="http://schemas.openxmlformats.org/officeDocument/2006/relationships/package" Target="../embeddings/Microsoft_Excel_Worksheet8.xlsx" /></Relationships>
</file>

<file path=word/charts/_rels/chart9.xml.rels><?xml version="1.0" encoding="UTF-8" standalone="yes"?><Relationships xmlns="http://schemas.openxmlformats.org/package/2006/relationships"><Relationship Id="rId1" Type="http://schemas.microsoft.com/office/2011/relationships/chartStyle" Target="style9.xml" /><Relationship Id="rId2" Type="http://schemas.microsoft.com/office/2011/relationships/chartColorStyle" Target="colors9.xml" /><Relationship Id="rId3" Type="http://schemas.openxmlformats.org/officeDocument/2006/relationships/package" Target="../embeddings/Microsoft_Excel_Worksheet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36023"/>
          <c:y val="0.011499"/>
          <c:w val="0.440935"/>
          <c:h val="0.9731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Лист1!$A$2:$A$18</c:f>
              <c:strCache>
                <c:ptCount val="17"/>
                <c:pt idx="0">
                  <c:v xml:space="preserve">Получение бесплатной медицинской помощи в поликлинике, в больнице </c:v>
                </c:pt>
                <c:pt idx="1">
                  <c:v xml:space="preserve">Социальные выплаты</c:v>
                </c:pt>
                <c:pt idx="2">
                  <c:v xml:space="preserve">Пенсии </c:v>
                </c:pt>
                <c:pt idx="3">
                  <c:v xml:space="preserve">Школа </c:v>
                </c:pt>
                <c:pt idx="4">
                  <c:v xml:space="preserve">Вуз </c:v>
                </c:pt>
                <c:pt idx="5">
                  <c:v xml:space="preserve">Дошкольные учреждения</c:v>
                </c:pt>
                <c:pt idx="6">
                  <c:v xml:space="preserve">Регистрация сделки с недвижимостью </c:v>
                </c:pt>
                <c:pt idx="7">
                  <c:v xml:space="preserve">Обращение в суд </c:v>
                </c:pt>
                <c:pt idx="8">
                  <c:v xml:space="preserve">Получение регистрации по месту жительства</c:v>
                </c:pt>
                <c:pt idx="9">
                  <c:v xml:space="preserve">Урегулирование ситуации с автоинспекцией</c:v>
                </c:pt>
                <c:pt idx="10">
                  <c:v xml:space="preserve">Обращение за помощью и защитой в полицию</c:v>
                </c:pt>
                <c:pt idx="11">
                  <c:v xml:space="preserve">Получение услуг по ремонту, эксплуатации жилья</c:v>
                </c:pt>
                <c:pt idx="12">
                  <c:v xml:space="preserve">Земельный участок для дачи или ведения своего хозяйства</c:v>
                </c:pt>
                <c:pt idx="13">
                  <c:v xml:space="preserve">Жилплощадь: получение и (или) оформление права на нее, приватизаци</c:v>
                </c:pt>
                <c:pt idx="14">
                  <c:v>Работа</c:v>
                </c:pt>
                <c:pt idx="15">
                  <c:v>Другое</c:v>
                </c:pt>
                <c:pt idx="16">
                  <c:v xml:space="preserve">Затруднились ответить</c:v>
                </c:pt>
              </c:strCache>
            </c:strRef>
          </c:cat>
          <c:val>
            <c:numRef>
              <c:f>Лист1!$B$2:$B$18</c:f>
              <c:numCache>
                <c:formatCode>0.0</c:formatCode>
                <c:ptCount val="17"/>
                <c:pt idx="0">
                  <c:v>36.3</c:v>
                </c:pt>
                <c:pt idx="1">
                  <c:v>5.7</c:v>
                </c:pt>
                <c:pt idx="2">
                  <c:v>3</c:v>
                </c:pt>
                <c:pt idx="3">
                  <c:v>2.7</c:v>
                </c:pt>
                <c:pt idx="4">
                  <c:v>2.3</c:v>
                </c:pt>
                <c:pt idx="5">
                  <c:v>2.3</c:v>
                </c:pt>
                <c:pt idx="6">
                  <c:v>2.3</c:v>
                </c:pt>
                <c:pt idx="7">
                  <c:v>2.2</c:v>
                </c:pt>
                <c:pt idx="8">
                  <c:v>2</c:v>
                </c:pt>
                <c:pt idx="9">
                  <c:v>1.7</c:v>
                </c:pt>
                <c:pt idx="10">
                  <c:v>1.7</c:v>
                </c:pt>
                <c:pt idx="11">
                  <c:v>1.5</c:v>
                </c:pt>
                <c:pt idx="12">
                  <c:v>1.3</c:v>
                </c:pt>
                <c:pt idx="13">
                  <c:v>1.3</c:v>
                </c:pt>
                <c:pt idx="14">
                  <c:v>0.2</c:v>
                </c:pt>
                <c:pt idx="15">
                  <c:v>4.5</c:v>
                </c:pt>
                <c:pt idx="16">
                  <c:v>29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50"/>
        <c:axId val="535425064"/>
        <c:axId val="535451632"/>
      </c:barChart>
      <c:catAx>
        <c:axId val="5354250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35451632"/>
        <c:crosses val="autoZero"/>
        <c:auto val="1"/>
        <c:lblAlgn val="ctr"/>
        <c:lblOffset val="100"/>
        <c:noMultiLvlLbl val="0"/>
      </c:catAx>
      <c:valAx>
        <c:axId val="535451632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53542506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36023"/>
          <c:y val="0.011499"/>
          <c:w val="0.440935"/>
          <c:h val="0.9731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Лист1!$A$2:$A$13</c:f>
              <c:strCache>
                <c:ptCount val="12"/>
                <c:pt idx="0">
                  <c:v xml:space="preserve">Получение бесплатной медицинской помощи в поликлинике, в больнице </c:v>
                </c:pt>
                <c:pt idx="1">
                  <c:v>Школа</c:v>
                </c:pt>
                <c:pt idx="2">
                  <c:v xml:space="preserve">Урегулирование ситуации с автоинспекцией</c:v>
                </c:pt>
                <c:pt idx="3">
                  <c:v xml:space="preserve">Вуз </c:v>
                </c:pt>
                <c:pt idx="4">
                  <c:v xml:space="preserve">Работа: получить нужную или обеспечить продвижение по службе</c:v>
                </c:pt>
                <c:pt idx="5">
                  <c:v xml:space="preserve">Обращение за помощью и защитой в полицию</c:v>
                </c:pt>
                <c:pt idx="6">
                  <c:v xml:space="preserve">Дошкольные учреждения</c:v>
                </c:pt>
                <c:pt idx="7">
                  <c:v xml:space="preserve">Решение проблем в связи с призывом на военную службу</c:v>
                </c:pt>
                <c:pt idx="8">
                  <c:v xml:space="preserve">Жилплощадь: получить и (или) оформить юридическое право на неё</c:v>
                </c:pt>
                <c:pt idx="9">
                  <c:v xml:space="preserve">Обращение в суд </c:v>
                </c:pt>
                <c:pt idx="10">
                  <c:v>Другое</c:v>
                </c:pt>
                <c:pt idx="11">
                  <c:v xml:space="preserve">Затруднились ответить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>
                  <c:v>19.6</c:v>
                </c:pt>
                <c:pt idx="1">
                  <c:v>13.6</c:v>
                </c:pt>
                <c:pt idx="2">
                  <c:v>11.8</c:v>
                </c:pt>
                <c:pt idx="3">
                  <c:v>11.8</c:v>
                </c:pt>
                <c:pt idx="4">
                  <c:v>9.8</c:v>
                </c:pt>
                <c:pt idx="5">
                  <c:v>7.8</c:v>
                </c:pt>
                <c:pt idx="6">
                  <c:v>3.9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3.9</c:v>
                </c:pt>
                <c:pt idx="11">
                  <c:v>11.8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35425064"/>
        <c:axId val="535451632"/>
      </c:barChart>
      <c:catAx>
        <c:axId val="5354250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35451632"/>
        <c:crosses val="autoZero"/>
        <c:auto val="1"/>
        <c:lblAlgn val="ctr"/>
        <c:lblOffset val="100"/>
        <c:noMultiLvlLbl val="0"/>
      </c:catAx>
      <c:valAx>
        <c:axId val="535451632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53542506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35635"/>
                  <c:y val="0.15774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080027"/>
                  <c:y val="0.08066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126427"/>
                  <c:y val="0.00296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000000"/>
                  <c:y val="0.041311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0.043722"/>
                  <c:y val="-0.05661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5"/>
              <c:dLblPos val="bestFit"/>
              <c:layout>
                <c:manualLayout>
                  <c:x val="-0.072746"/>
                  <c:y val="-0.11862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Не более 10 дней назад </c:v>
                </c:pt>
                <c:pt idx="1">
                  <c:v xml:space="preserve">От 10 дней до 1 месяца </c:v>
                </c:pt>
                <c:pt idx="2">
                  <c:v xml:space="preserve">От 1 месяца до полугода </c:v>
                </c:pt>
                <c:pt idx="3">
                  <c:v xml:space="preserve">От полугода до 1 года </c:v>
                </c:pt>
                <c:pt idx="4">
                  <c:v xml:space="preserve">От 1 до 2 лет </c:v>
                </c:pt>
                <c:pt idx="5">
                  <c:v xml:space="preserve">Более 2 лет назад </c:v>
                </c:pt>
              </c:strCache>
            </c:strRef>
          </c:cat>
          <c:val>
            <c:numRef>
              <c:f>Лист1!$B$2:$B$7</c:f>
              <c:numCache>
                <c:formatCode>####.0</c:formatCode>
                <c:ptCount val="6"/>
                <c:pt idx="0">
                  <c:v>3.9</c:v>
                </c:pt>
                <c:pt idx="1">
                  <c:v>11.8</c:v>
                </c:pt>
                <c:pt idx="2">
                  <c:v>21.6</c:v>
                </c:pt>
                <c:pt idx="3">
                  <c:v>13.7</c:v>
                </c:pt>
                <c:pt idx="4" formatCode="0.0">
                  <c:v>15.7</c:v>
                </c:pt>
                <c:pt idx="5" formatCode="General">
                  <c:v>33.3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8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61615"/>
                  <c:y val="-0.126953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36887"/>
                  <c:y val="0.00474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Да, знают</c:v>
                </c:pt>
                <c:pt idx="1">
                  <c:v xml:space="preserve">Нет, не знают</c:v>
                </c:pt>
              </c:strCache>
            </c:strRef>
          </c:cat>
          <c:val>
            <c:numRef>
              <c:f>Лист1!$B$2:$B$3</c:f>
              <c:numCache>
                <c:formatCode>####.0</c:formatCode>
                <c:ptCount val="2"/>
                <c:pt idx="0">
                  <c:v>45.8</c:v>
                </c:pt>
                <c:pt idx="1">
                  <c:v>54.2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14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48625"/>
                  <c:y val="-0.255067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30161"/>
                  <c:y val="0.03796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041569"/>
                  <c:y val="-0.05219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Можно решить полностью</c:v>
                </c:pt>
                <c:pt idx="1">
                  <c:v xml:space="preserve">Нельзя решить, следует сразу отказаться от попытки</c:v>
                </c:pt>
                <c:pt idx="2">
                  <c:v xml:space="preserve"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####.0</c:formatCode>
                <c:ptCount val="3"/>
                <c:pt idx="0">
                  <c:v>60.5</c:v>
                </c:pt>
                <c:pt idx="1">
                  <c:v>36.8</c:v>
                </c:pt>
                <c:pt idx="2">
                  <c:v>2.7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13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7167"/>
          <c:y val="0.022128"/>
          <c:w val="0.497237"/>
          <c:h val="0.9516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Лист1!$A$2:$A$9</c:f>
              <c:strCache>
                <c:ptCount val="8"/>
                <c:pt idx="0">
                  <c:v xml:space="preserve">Это слишком дорого</c:v>
                </c:pt>
                <c:pt idx="1">
                  <c:v xml:space="preserve">Принципиально не дают взяток, даже если все это делают</c:v>
                </c:pt>
                <c:pt idx="2">
                  <c:v xml:space="preserve">Противно это делать</c:v>
                </c:pt>
                <c:pt idx="3">
                  <c:v xml:space="preserve">Могут добиться своего и без взяток, другим путем</c:v>
                </c:pt>
                <c:pt idx="4">
                  <c:v xml:space="preserve">Не знают, как это делается, неудобно</c:v>
                </c:pt>
                <c:pt idx="5">
                  <c:v xml:space="preserve">Боятся, что поймают и накажут</c:v>
                </c:pt>
                <c:pt idx="6">
                  <c:v>Другое</c:v>
                </c:pt>
                <c:pt idx="7">
                  <c:v xml:space="preserve">Затруднились ответить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16.9</c:v>
                </c:pt>
                <c:pt idx="1">
                  <c:v>18.1</c:v>
                </c:pt>
                <c:pt idx="2">
                  <c:v>14.5</c:v>
                </c:pt>
                <c:pt idx="3">
                  <c:v>15.7</c:v>
                </c:pt>
                <c:pt idx="4">
                  <c:v>15.7</c:v>
                </c:pt>
                <c:pt idx="5">
                  <c:v>8.4</c:v>
                </c:pt>
                <c:pt idx="6">
                  <c:v>4.8</c:v>
                </c:pt>
                <c:pt idx="7">
                  <c:v>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42745248"/>
        <c:axId val="479542976"/>
      </c:barChart>
      <c:catAx>
        <c:axId val="5427452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479542976"/>
        <c:crosses val="autoZero"/>
        <c:auto val="1"/>
        <c:lblAlgn val="ctr"/>
        <c:lblOffset val="100"/>
        <c:noMultiLvlLbl val="0"/>
      </c:catAx>
      <c:valAx>
        <c:axId val="479542976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54274524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3000"/>
          <c:y val="0.022128"/>
          <c:w val="0.541404"/>
          <c:h val="0.9516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Если только принудят</c:v>
                </c:pt>
                <c:pt idx="1">
                  <c:v xml:space="preserve">Если известно заранее, что без взятки не обойтись</c:v>
                </c:pt>
                <c:pt idx="2">
                  <c:v xml:space="preserve">Если требуется получение 100-процентного результата</c:v>
                </c:pt>
                <c:pt idx="3">
                  <c:v xml:space="preserve"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8.4</c:v>
                </c:pt>
                <c:pt idx="1">
                  <c:v>18.1</c:v>
                </c:pt>
                <c:pt idx="2">
                  <c:v>39.8</c:v>
                </c:pt>
                <c:pt idx="3">
                  <c:v>33.7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42745248"/>
        <c:axId val="479542976"/>
      </c:barChart>
      <c:catAx>
        <c:axId val="5427452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479542976"/>
        <c:crosses val="autoZero"/>
        <c:auto val="1"/>
        <c:lblAlgn val="ctr"/>
        <c:lblOffset val="100"/>
        <c:noMultiLvlLbl val="0"/>
      </c:catAx>
      <c:valAx>
        <c:axId val="479542976"/>
        <c:scaling>
          <c:orientation val="minMax"/>
        </c:scaling>
        <c:delete val="1"/>
        <c:axPos val="t"/>
        <c:numFmt formatCode="General" sourceLinked="1"/>
        <c:majorTickMark val="none"/>
        <c:minorTickMark val="none"/>
        <c:tickLblPos val="nextTo"/>
        <c:crossAx val="54274524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3000"/>
          <c:y val="0.022128"/>
          <c:w val="0.541404"/>
          <c:h val="0.9516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Лист1!$A$2:$A$9</c:f>
              <c:strCache>
                <c:ptCount val="8"/>
                <c:pt idx="0">
                  <c:v xml:space="preserve">От 3 000 до 5 000 рублей</c:v>
                </c:pt>
                <c:pt idx="1">
                  <c:v xml:space="preserve">От 5 000 до 15 000 рублей</c:v>
                </c:pt>
                <c:pt idx="2">
                  <c:v xml:space="preserve">От 15 000 до 30 000 рублей</c:v>
                </c:pt>
                <c:pt idx="3">
                  <c:v xml:space="preserve">От 30 000 до 50 000 рублей</c:v>
                </c:pt>
                <c:pt idx="4">
                  <c:v xml:space="preserve">От 50 000 до 100 000 рублей</c:v>
                </c:pt>
                <c:pt idx="5">
                  <c:v xml:space="preserve">От 100 000 до 200 000 рублей</c:v>
                </c:pt>
                <c:pt idx="6">
                  <c:v xml:space="preserve">Более 200 000 рублей</c:v>
                </c:pt>
                <c:pt idx="7">
                  <c:v xml:space="preserve">Затруднились ответить</c:v>
                </c:pt>
              </c:strCache>
            </c:strRef>
          </c:cat>
          <c:val>
            <c:numRef>
              <c:f>Лист1!$B$2:$B$9</c:f>
              <c:numCache>
                <c:formatCode>###0.0</c:formatCode>
                <c:ptCount val="8"/>
                <c:pt idx="0">
                  <c:v>14.5</c:v>
                </c:pt>
                <c:pt idx="1">
                  <c:v>21.7</c:v>
                </c:pt>
                <c:pt idx="2">
                  <c:v>8.4</c:v>
                </c:pt>
                <c:pt idx="3">
                  <c:v>4.8</c:v>
                </c:pt>
                <c:pt idx="4">
                  <c:v>4.8</c:v>
                </c:pt>
                <c:pt idx="5">
                  <c:v>4.8</c:v>
                </c:pt>
                <c:pt idx="6">
                  <c:v>1.2</c:v>
                </c:pt>
                <c:pt idx="7">
                  <c:v>39.8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42745248"/>
        <c:axId val="479542976"/>
      </c:barChart>
      <c:catAx>
        <c:axId val="5427452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479542976"/>
        <c:crosses val="autoZero"/>
        <c:auto val="1"/>
        <c:lblAlgn val="ctr"/>
        <c:lblOffset val="100"/>
        <c:noMultiLvlLbl val="0"/>
      </c:catAx>
      <c:valAx>
        <c:axId val="47954297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extTo"/>
        <c:crossAx val="54274524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48625"/>
                  <c:y val="0.11978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077428"/>
                  <c:y val="0.00949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081836"/>
                  <c:y val="0.04092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0.025168"/>
                  <c:y val="-0.091548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-0.067550"/>
                  <c:y val="-0.094899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Полностью ясна</c:v>
                </c:pt>
                <c:pt idx="1">
                  <c:v xml:space="preserve">Практически ясна</c:v>
                </c:pt>
                <c:pt idx="2">
                  <c:v xml:space="preserve">Не очень ясна</c:v>
                </c:pt>
                <c:pt idx="3">
                  <c:v xml:space="preserve">Совсем не ясна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####.0</c:formatCode>
                <c:ptCount val="5"/>
                <c:pt idx="0">
                  <c:v>16.9</c:v>
                </c:pt>
                <c:pt idx="1">
                  <c:v>8.4</c:v>
                </c:pt>
                <c:pt idx="2">
                  <c:v>25.3</c:v>
                </c:pt>
                <c:pt idx="3">
                  <c:v>31.3</c:v>
                </c:pt>
                <c:pt idx="4" formatCode="0.0">
                  <c:v>18.1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5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1628"/>
          <c:y val="0.030441"/>
          <c:w val="0.447195"/>
          <c:h val="0.9843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Получение результата, который и так закреплен за функционалом чиновника</c:v>
                </c:pt>
                <c:pt idx="2">
                  <c:v xml:space="preserve">Качественно решение проблемы</c:v>
                </c:pt>
                <c:pt idx="3">
                  <c:v xml:space="preserve">Взятка ничего не гарантирует</c:v>
                </c:pt>
                <c:pt idx="4">
                  <c:v xml:space="preserve">Минимизация трудностей</c:v>
                </c:pt>
                <c:pt idx="5">
                  <c:v xml:space="preserve"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###0.0</c:formatCode>
                <c:ptCount val="6"/>
                <c:pt idx="0">
                  <c:v>34.9</c:v>
                </c:pt>
                <c:pt idx="1">
                  <c:v>12</c:v>
                </c:pt>
                <c:pt idx="2">
                  <c:v>14.5</c:v>
                </c:pt>
                <c:pt idx="3">
                  <c:v>22.9</c:v>
                </c:pt>
                <c:pt idx="4">
                  <c:v>9.7</c:v>
                </c:pt>
                <c:pt idx="5">
                  <c:v>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38965656"/>
        <c:axId val="538950568"/>
      </c:barChart>
      <c:catAx>
        <c:axId val="5389656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38950568"/>
        <c:crosses val="autoZero"/>
        <c:auto val="1"/>
        <c:lblAlgn val="ctr"/>
        <c:lblOffset val="100"/>
        <c:noMultiLvlLbl val="0"/>
      </c:catAx>
      <c:valAx>
        <c:axId val="53895056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extTo"/>
        <c:crossAx val="53896565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>
      <a:off x="0" y="0"/>
      <a:ext cx="5908867" cy="3225799"/>
    </a:xfrm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1628"/>
          <c:y val="0.030441"/>
          <c:w val="0.447195"/>
          <c:h val="0.9843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Дают понять со стороны учреждения (должностного лица), что именно так следует сделать, заставляют давать взятки</c:v>
                </c:pt>
                <c:pt idx="1">
                  <c:v xml:space="preserve">Заранее известно, что без взятки не обойтись, исходя из опыта родных, знакомых</c:v>
                </c:pt>
                <c:pt idx="2">
                  <c:v xml:space="preserve">В учреждении не настаивают на взятках, но их дают, поскольку так надежнее </c:v>
                </c:pt>
              </c:strCache>
            </c:strRef>
          </c:cat>
          <c:val>
            <c:numRef>
              <c:f>Лист1!$B$2:$B$4</c:f>
              <c:numCache>
                <c:formatCode>###0.0</c:formatCode>
                <c:ptCount val="3"/>
                <c:pt idx="0">
                  <c:v>26</c:v>
                </c:pt>
                <c:pt idx="1">
                  <c:v>34.2</c:v>
                </c:pt>
                <c:pt idx="2">
                  <c:v>39.8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38965656"/>
        <c:axId val="538950568"/>
      </c:barChart>
      <c:catAx>
        <c:axId val="5389656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38950568"/>
        <c:crosses val="autoZero"/>
        <c:auto val="1"/>
        <c:lblAlgn val="ctr"/>
        <c:lblOffset val="100"/>
        <c:noMultiLvlLbl val="0"/>
      </c:catAx>
      <c:valAx>
        <c:axId val="53895056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extTo"/>
        <c:crossAx val="53896565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46027"/>
                  <c:y val="-0.04154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121245"/>
                  <c:y val="0.05219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006495"/>
                  <c:y val="0.05694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0.067504"/>
                  <c:y val="-0.219661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0.179267"/>
                  <c:y val="-0.01423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5"/>
              <c:dLblPos val="bestFit"/>
              <c:layout>
                <c:manualLayout>
                  <c:x val="-0.114315"/>
                  <c:y val="-0.00474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Не более 10 дней назад </c:v>
                </c:pt>
                <c:pt idx="1">
                  <c:v xml:space="preserve">От 10 дней до 1 месяца </c:v>
                </c:pt>
                <c:pt idx="2">
                  <c:v xml:space="preserve">От 1 месяца до полугода </c:v>
                </c:pt>
                <c:pt idx="3">
                  <c:v xml:space="preserve">От полугода до 1 года </c:v>
                </c:pt>
                <c:pt idx="4">
                  <c:v xml:space="preserve">От 1 до 2 лет </c:v>
                </c:pt>
                <c:pt idx="5">
                  <c:v xml:space="preserve">Более 2 лет назад </c:v>
                </c:pt>
              </c:strCache>
            </c:strRef>
          </c:cat>
          <c:val>
            <c:numRef>
              <c:f>Лист1!$B$2:$B$7</c:f>
              <c:numCache>
                <c:formatCode>####.0</c:formatCode>
                <c:ptCount val="6"/>
                <c:pt idx="0">
                  <c:v>18.3</c:v>
                </c:pt>
                <c:pt idx="1">
                  <c:v>19</c:v>
                </c:pt>
                <c:pt idx="2">
                  <c:v>29.6</c:v>
                </c:pt>
                <c:pt idx="3">
                  <c:v>14.3</c:v>
                </c:pt>
                <c:pt idx="4" formatCode="General">
                  <c:v>7.5</c:v>
                </c:pt>
                <c:pt idx="5" formatCode="General">
                  <c:v>11.3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2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1628"/>
          <c:y val="0.030441"/>
          <c:w val="0.447195"/>
          <c:h val="0.9843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Осуждают и тех, кто дает взятки, и тех, кто их берет</c:v>
                </c:pt>
                <c:pt idx="1">
                  <c:v xml:space="preserve">Осуждают тех, кто дает взятки; не осуждают тех, кто их берет</c:v>
                </c:pt>
                <c:pt idx="2">
                  <c:v xml:space="preserve">Не осуждают тех, кто дает взятки; осуждают тех, кто их берет</c:v>
                </c:pt>
                <c:pt idx="3">
                  <c:v xml:space="preserve">Не осуждают ни тех, кто дает взятки, ни тех, кто их берет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###0.0</c:formatCode>
                <c:ptCount val="5"/>
                <c:pt idx="0">
                  <c:v>40.3</c:v>
                </c:pt>
                <c:pt idx="1">
                  <c:v>2</c:v>
                </c:pt>
                <c:pt idx="2">
                  <c:v>17.7</c:v>
                </c:pt>
                <c:pt idx="3">
                  <c:v>28.8</c:v>
                </c:pt>
                <c:pt idx="4">
                  <c:v>11.2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38965656"/>
        <c:axId val="538950568"/>
      </c:barChart>
      <c:catAx>
        <c:axId val="5389656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38950568"/>
        <c:crosses val="autoZero"/>
        <c:auto val="1"/>
        <c:lblAlgn val="ctr"/>
        <c:lblOffset val="100"/>
        <c:noMultiLvlLbl val="0"/>
      </c:catAx>
      <c:valAx>
        <c:axId val="53895056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extTo"/>
        <c:crossAx val="53896565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4309"/>
          <c:y val="0.039235"/>
          <c:w val="0.627505"/>
          <c:h val="0.9244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19050">
              <a:noFill/>
            </a:ln>
            <a:effectLst/>
          </c:spPr>
          <c:invertIfNegative val="0"/>
          <c:dPt>
            <c:idx val="1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2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3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4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5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От 3 000 до 10 000 рублей</c:v>
                </c:pt>
                <c:pt idx="1">
                  <c:v xml:space="preserve">От 10 000 до 25 000 рублей</c:v>
                </c:pt>
                <c:pt idx="2">
                  <c:v xml:space="preserve">От 25 000 до 150 000 рублей</c:v>
                </c:pt>
                <c:pt idx="3">
                  <c:v xml:space="preserve">От 150 000 до 500 000 рублей</c:v>
                </c:pt>
                <c:pt idx="4">
                  <c:v xml:space="preserve">От 500 000 до 1 млн. рублей</c:v>
                </c:pt>
                <c:pt idx="5">
                  <c:v xml:space="preserve">Свыше 1 млн. рублей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66</c:v>
                </c:pt>
                <c:pt idx="1">
                  <c:v>9</c:v>
                </c:pt>
                <c:pt idx="2">
                  <c:v>13</c:v>
                </c:pt>
                <c:pt idx="3">
                  <c:v>2.5</c:v>
                </c:pt>
                <c:pt idx="4">
                  <c:v>4</c:v>
                </c:pt>
                <c:pt idx="5">
                  <c:v>5.5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452302344"/>
        <c:axId val="563947064"/>
      </c:barChart>
      <c:catAx>
        <c:axId val="4523023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63947064"/>
        <c:crosses val="autoZero"/>
        <c:auto val="1"/>
        <c:lblAlgn val="ctr"/>
        <c:lblOffset val="100"/>
        <c:noMultiLvlLbl val="0"/>
      </c:catAx>
      <c:valAx>
        <c:axId val="563947064"/>
        <c:scaling>
          <c:orientation val="minMax"/>
          <c:max val="100.000000"/>
        </c:scaling>
        <c:delete val="1"/>
        <c:axPos val="t"/>
        <c:numFmt formatCode="0.0" sourceLinked="1"/>
        <c:majorTickMark val="out"/>
        <c:minorTickMark val="none"/>
        <c:tickLblPos val="nextTo"/>
        <c:crossAx val="45230234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4309"/>
          <c:y val="0.027489"/>
          <c:w val="0.645691"/>
          <c:h val="0.9440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19050">
              <a:noFill/>
            </a:ln>
            <a:effectLst/>
          </c:spPr>
          <c:invertIfNegative val="0"/>
          <c:dPt>
            <c:idx val="1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2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3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4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Полностью ясна</c:v>
                </c:pt>
                <c:pt idx="1">
                  <c:v xml:space="preserve">Практически ясна</c:v>
                </c:pt>
                <c:pt idx="2">
                  <c:v xml:space="preserve">Не очень ясна</c:v>
                </c:pt>
                <c:pt idx="3">
                  <c:v xml:space="preserve">Совсем не ясна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7.5</c:v>
                </c:pt>
                <c:pt idx="1">
                  <c:v>6</c:v>
                </c:pt>
                <c:pt idx="2">
                  <c:v>3.5</c:v>
                </c:pt>
                <c:pt idx="3">
                  <c:v>9</c:v>
                </c:pt>
                <c:pt idx="4">
                  <c:v>74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452302344"/>
        <c:axId val="563947064"/>
      </c:barChart>
      <c:catAx>
        <c:axId val="4523023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63947064"/>
        <c:crosses val="autoZero"/>
        <c:auto val="1"/>
        <c:lblAlgn val="ctr"/>
        <c:lblOffset val="100"/>
        <c:noMultiLvlLbl val="0"/>
      </c:catAx>
      <c:valAx>
        <c:axId val="563947064"/>
        <c:scaling>
          <c:orientation val="minMax"/>
          <c:max val="100.000000"/>
        </c:scaling>
        <c:delete val="1"/>
        <c:axPos val="t"/>
        <c:numFmt formatCode="0.0" sourceLinked="1"/>
        <c:majorTickMark val="none"/>
        <c:minorTickMark val="none"/>
        <c:tickLblPos val="nextTo"/>
        <c:crossAx val="45230234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01902"/>
          <c:y val="0.049467"/>
          <c:w val="0.998098"/>
          <c:h val="0.6970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chemeClr val="tx1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Да, от федерального органа власти</c:v>
                </c:pt>
                <c:pt idx="1">
                  <c:v xml:space="preserve">Да, от регионального органа власти</c:v>
                </c:pt>
                <c:pt idx="2">
                  <c:v xml:space="preserve">Да, от муниципального органа власти</c:v>
                </c:pt>
                <c:pt idx="3">
                  <c:v xml:space="preserve">Нет, не участвовали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5</c:v>
                </c:pt>
                <c:pt idx="1">
                  <c:v>4</c:v>
                </c:pt>
                <c:pt idx="2">
                  <c:v>12</c:v>
                </c:pt>
                <c:pt idx="3">
                  <c:v>79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467176416"/>
        <c:axId val="467184616"/>
      </c:barChart>
      <c:catAx>
        <c:axId val="467176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chemeClr val="tx1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467184616"/>
        <c:crosses val="autoZero"/>
        <c:auto val="1"/>
        <c:lblAlgn val="ctr"/>
        <c:lblOffset val="100"/>
        <c:noMultiLvlLbl val="0"/>
      </c:catAx>
      <c:valAx>
        <c:axId val="4671846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467176416"/>
        <c:crosses val="autoZero"/>
        <c:crossBetween val="between"/>
      </c:valAx>
      <c:spPr bwMode="auto">
        <a:prstGeom prst="rect">
          <a:avLst/>
        </a:prstGeom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8612"/>
          <c:y val="0.023810"/>
          <c:w val="0.638006"/>
          <c:h val="0.82279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Да, 1 раз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Лист1!$B$2:$B$4</c:f>
              <c:numCache>
                <c:formatCode>###0.0</c:formatCode>
                <c:ptCount val="3"/>
                <c:pt idx="0">
                  <c:v>16.7</c:v>
                </c:pt>
                <c:pt idx="1">
                  <c:v>16.7</c:v>
                </c:pt>
                <c:pt idx="2">
                  <c:v>11.9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Да, 2 раза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10392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-0.002598"/>
                  <c:y val="-0.00310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Лист1!$C$2:$C$4</c:f>
              <c:numCache>
                <c:formatCode>###0.0</c:formatCode>
                <c:ptCount val="3"/>
                <c:pt idx="0">
                  <c:v>9.5</c:v>
                </c:pt>
                <c:pt idx="1">
                  <c:v>11.9</c:v>
                </c:pt>
                <c:pt idx="2">
                  <c:v>7.1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Да, 3 и более раз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Лист1!$D$2:$D$4</c:f>
              <c:numCache>
                <c:formatCode>###0.0</c:formatCode>
                <c:ptCount val="3"/>
                <c:pt idx="0">
                  <c:v>7.1</c:v>
                </c:pt>
                <c:pt idx="1">
                  <c:v>14.3</c:v>
                </c:pt>
                <c:pt idx="2">
                  <c:v>21.4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Нет, не получали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Лист1!$E$2:$E$4</c:f>
              <c:numCache>
                <c:formatCode>###0.0</c:formatCode>
                <c:ptCount val="3"/>
                <c:pt idx="0">
                  <c:v>66.7</c:v>
                </c:pt>
                <c:pt idx="1">
                  <c:v>57.1</c:v>
                </c:pt>
                <c:pt idx="2">
                  <c:v>59.5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overlap val="100"/>
        <c:axId val="654395000"/>
        <c:axId val="654395656"/>
      </c:barChart>
      <c:catAx>
        <c:axId val="654395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654395656"/>
        <c:crosses val="autoZero"/>
        <c:auto val="1"/>
        <c:lblAlgn val="ctr"/>
        <c:lblOffset val="100"/>
        <c:noMultiLvlLbl val="0"/>
      </c:catAx>
      <c:valAx>
        <c:axId val="654395656"/>
        <c:scaling>
          <c:orientation val="minMax"/>
          <c:max val="100.000000"/>
        </c:scaling>
        <c:delete val="1"/>
        <c:axPos val="b"/>
        <c:numFmt formatCode="###0.0" sourceLinked="1"/>
        <c:majorTickMark val="none"/>
        <c:minorTickMark val="none"/>
        <c:tickLblPos val="nextTo"/>
        <c:crossAx val="654395000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00000"/>
          <c:y val="0.845955"/>
          <c:w val="0.998727"/>
          <c:h val="0.128535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Liberation Serif"/>
              <a:ea typeface="Liberation Serif"/>
              <a:cs typeface="Liberation Serif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noFill/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47948"/>
          <c:y val="0.023810"/>
          <c:w val="0.636464"/>
          <c:h val="0.75832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Менее 5%</c:v>
                </c:pt>
              </c:strCache>
            </c:strRef>
          </c:tx>
          <c:spPr bwMode="auto">
            <a:prstGeom prst="rect">
              <a:avLst/>
            </a:prstGeom>
            <a:solidFill>
              <a:srgbClr val="9BBB59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###.0">
                  <c:v>11.1</c:v>
                </c:pt>
                <c:pt idx="2" formatCode="####.0">
                  <c:v>5.6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5 - 10%</c:v>
                </c:pt>
              </c:strCache>
            </c:strRef>
          </c:tx>
          <c:spPr bwMode="auto">
            <a:prstGeom prst="rect">
              <a:avLst/>
            </a:prstGeom>
            <a:solidFill>
              <a:srgbClr val="9BBB59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0000"/>
                  <c:y val="-0.10402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-0.002598"/>
                  <c:y val="-0.05009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0.002598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Лист1!$C$2:$C$4</c:f>
              <c:numCache>
                <c:formatCode>####.0</c:formatCode>
                <c:ptCount val="3"/>
                <c:pt idx="1">
                  <c:v>5.6</c:v>
                </c:pt>
                <c:pt idx="2">
                  <c:v>11.1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10 - 15%</c:v>
                </c:pt>
              </c:strCache>
            </c:strRef>
          </c:tx>
          <c:spPr bwMode="auto">
            <a:prstGeom prst="rect">
              <a:avLst/>
            </a:prstGeom>
            <a:solidFill>
              <a:srgbClr val="9BBB59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0.000000"/>
                  <c:y val="0.02188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0.051962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Лист1!$D$2:$D$4</c:f>
              <c:numCache>
                <c:formatCode>####.0</c:formatCode>
                <c:ptCount val="3"/>
                <c:pt idx="1">
                  <c:v>5.6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15 - 20%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 xml:space="preserve">20 - 25%</c:v>
                </c:pt>
              </c:strCache>
            </c:strRef>
          </c:tx>
          <c:spPr bwMode="auto">
            <a:prstGeom prst="rect">
              <a:avLst/>
            </a:prstGeom>
            <a:solidFill>
              <a:srgbClr val="4F81BD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 xml:space="preserve">25 - 50%</c:v>
                </c:pt>
              </c:strCache>
            </c:strRef>
          </c:tx>
          <c:spPr bwMode="auto">
            <a:prstGeom prst="rect">
              <a:avLst/>
            </a:prstGeom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02598"/>
                  <c:y val="-0.11816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 xml:space="preserve">50 - 75%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33775"/>
                  <c:y val="-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0.020785"/>
                  <c:y val="0.00437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 xml:space="preserve">Не производились</c:v>
                </c:pt>
              </c:strCache>
            </c:strRef>
          </c:tx>
          <c:spPr bwMode="auto">
            <a:prstGeom prst="rect">
              <a:avLst/>
            </a:prstGeom>
            <a:solidFill>
              <a:sysClr val="window" lastClr="ffffff">
                <a:lumMod val="50000"/>
              </a:sys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Федеральный уровень</c:v>
                </c:pt>
                <c:pt idx="1">
                  <c:v xml:space="preserve">Региональный уровень</c:v>
                </c:pt>
                <c:pt idx="2">
                  <c:v xml:space="preserve">Муниципальный уровень</c:v>
                </c:pt>
              </c:strCache>
            </c:strRef>
          </c:cat>
          <c:val>
            <c:numRef>
              <c:f>Лист1!$I$2:$I$4</c:f>
              <c:numCache>
                <c:formatCode>####.0</c:formatCode>
                <c:ptCount val="3"/>
                <c:pt idx="0">
                  <c:v>88.9</c:v>
                </c:pt>
                <c:pt idx="1">
                  <c:v>88.9</c:v>
                </c:pt>
                <c:pt idx="2">
                  <c:v>83.3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overlap val="100"/>
        <c:axId val="654395000"/>
        <c:axId val="654395656"/>
      </c:barChart>
      <c:catAx>
        <c:axId val="654395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654395656"/>
        <c:crosses val="autoZero"/>
        <c:auto val="1"/>
        <c:lblAlgn val="ctr"/>
        <c:lblOffset val="100"/>
        <c:noMultiLvlLbl val="0"/>
      </c:catAx>
      <c:valAx>
        <c:axId val="654395656"/>
        <c:scaling>
          <c:orientation val="minMax"/>
          <c:max val="100.000000"/>
        </c:scaling>
        <c:delete val="1"/>
        <c:axPos val="b"/>
        <c:numFmt formatCode="####.0" sourceLinked="1"/>
        <c:majorTickMark val="none"/>
        <c:minorTickMark val="none"/>
        <c:tickLblPos val="nextTo"/>
        <c:crossAx val="654395000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00000"/>
          <c:y val="0.777405"/>
          <c:w val="1.000000"/>
          <c:h val="0.204711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Liberation Serif"/>
              <a:ea typeface="Liberation Serif"/>
              <a:cs typeface="Liberation Serif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ysClr val="window" lastClr="ffffff">
          <a:lumMod val="50000"/>
        </a:sys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046205"/>
                  <c:y val="0.00000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17599"/>
                  <c:y val="-0.13760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246814"/>
                  <c:y val="-0.00474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028579"/>
                  <c:y val="0.127412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Местный (муниципальный)</c:v>
                </c:pt>
                <c:pt idx="1">
                  <c:v>Региональный</c:v>
                </c:pt>
                <c:pt idx="2">
                  <c:v>Федеральный</c:v>
                </c:pt>
                <c:pt idx="3">
                  <c:v xml:space="preserve"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####.0</c:formatCode>
                <c:ptCount val="4"/>
                <c:pt idx="0">
                  <c:v>17</c:v>
                </c:pt>
                <c:pt idx="1">
                  <c:v>10</c:v>
                </c:pt>
                <c:pt idx="2">
                  <c:v>26.5</c:v>
                </c:pt>
                <c:pt idx="3">
                  <c:v>46.5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046205"/>
                  <c:y val="0.00000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198942"/>
                  <c:y val="-0.00474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-0.002601"/>
                  <c:y val="-0.02847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080541"/>
                  <c:y val="0.08066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Известно, постоянно следят за этим</c:v>
                </c:pt>
                <c:pt idx="1">
                  <c:v xml:space="preserve">Известно, но специально за этим не следят</c:v>
                </c:pt>
                <c:pt idx="2">
                  <c:v xml:space="preserve">Что-то слышали</c:v>
                </c:pt>
                <c:pt idx="3">
                  <c:v xml:space="preserve">Ничего об этом не знают</c:v>
                </c:pt>
              </c:strCache>
            </c:strRef>
          </c:cat>
          <c:val>
            <c:numRef>
              <c:f>Лист1!$B$2:$B$5</c:f>
              <c:numCache>
                <c:formatCode>####.0</c:formatCode>
                <c:ptCount val="4"/>
                <c:pt idx="0">
                  <c:v>24</c:v>
                </c:pt>
                <c:pt idx="1">
                  <c:v>31</c:v>
                </c:pt>
                <c:pt idx="2">
                  <c:v>17.5</c:v>
                </c:pt>
                <c:pt idx="3">
                  <c:v>27.5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649"/>
          <c:y val="0.00337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066186"/>
                  <c:y val="0.00000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003423"/>
                  <c:y val="-0.02372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163676"/>
                  <c:y val="-0.00474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029617"/>
                  <c:y val="-0.04745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-0.047175"/>
                  <c:y val="-0.094899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5"/>
              <c:dLblPos val="bestFit"/>
              <c:layout>
                <c:manualLayout>
                  <c:x val="-0.103923"/>
                  <c:y val="0.08066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Очень эффективны</c:v>
                </c:pt>
                <c:pt idx="1">
                  <c:v xml:space="preserve">Скорее эффективны</c:v>
                </c:pt>
                <c:pt idx="2">
                  <c:v xml:space="preserve">Скорее неэффективны</c:v>
                </c:pt>
                <c:pt idx="3">
                  <c:v xml:space="preserve">Абсолютно неэффективны</c:v>
                </c:pt>
                <c:pt idx="4">
                  <c:v xml:space="preserve">Ухудшают ситуацию</c:v>
                </c:pt>
                <c:pt idx="5">
                  <c:v xml:space="preserve"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####.0</c:formatCode>
                <c:ptCount val="6"/>
                <c:pt idx="0">
                  <c:v>9.5</c:v>
                </c:pt>
                <c:pt idx="1">
                  <c:v>21</c:v>
                </c:pt>
                <c:pt idx="2">
                  <c:v>18</c:v>
                </c:pt>
                <c:pt idx="3">
                  <c:v>15</c:v>
                </c:pt>
                <c:pt idx="4">
                  <c:v>2.5</c:v>
                </c:pt>
                <c:pt idx="5">
                  <c:v>34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2372"/>
          <c:y val="0.000000"/>
          <c:w val="0.479040"/>
          <c:h val="0.9927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Lbls>
            <c:dLbl>
              <c:idx val="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2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Pos val="outEnd"/>
            <c:separator xml:space="preserve">
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Руководство региона хочет и может эффективно бороться с  коррупцией</c:v>
                </c:pt>
                <c:pt idx="1">
                  <c:v xml:space="preserve">Руководство региона хочет, но не может эффективно бороться с  коррупцией</c:v>
                </c:pt>
                <c:pt idx="2">
                  <c:v xml:space="preserve">Руководство региона может, но не хочет эффективно бороться с  коррупцией</c:v>
                </c:pt>
                <c:pt idx="3">
                  <c:v xml:space="preserve">Руководство региона не хочет и не может эффективно бороться с  коррупцией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####.0</c:formatCode>
                <c:ptCount val="5"/>
                <c:pt idx="0">
                  <c:v>27</c:v>
                </c:pt>
                <c:pt idx="1">
                  <c:v>11</c:v>
                </c:pt>
                <c:pt idx="2">
                  <c:v>9.5</c:v>
                </c:pt>
                <c:pt idx="3">
                  <c:v>15.5</c:v>
                </c:pt>
                <c:pt idx="4">
                  <c:v>37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264083400"/>
        <c:axId val="620271944"/>
      </c:barChart>
      <c:valAx>
        <c:axId val="620271944"/>
        <c:scaling>
          <c:orientation val="minMax"/>
        </c:scaling>
        <c:delete val="1"/>
        <c:axPos val="t"/>
        <c:numFmt formatCode="####.0" sourceLinked="1"/>
        <c:majorTickMark val="out"/>
        <c:minorTickMark val="none"/>
        <c:tickLblPos val="nextTo"/>
        <c:crossAx val="264083400"/>
        <c:crosses val="autoZero"/>
        <c:crossBetween val="between"/>
      </c:valAx>
      <c:catAx>
        <c:axId val="26408340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620271944"/>
        <c:crosses val="autoZero"/>
        <c:auto val="1"/>
        <c:lblAlgn val="ctr"/>
        <c:lblOffset val="100"/>
        <c:noMultiLvlLbl val="0"/>
      </c:cat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>
      <a:off x="0" y="0"/>
      <a:ext cx="5764869" cy="2934239"/>
    </a:xfrm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180338"/>
                  <c:y val="0.04861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197968"/>
                  <c:y val="-0.066811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-0.074045"/>
                  <c:y val="-0.02076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0.015589"/>
                  <c:y val="-0.243386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Полностью удовлетворил</c:v>
                </c:pt>
                <c:pt idx="1">
                  <c:v xml:space="preserve">Частично удовлетворил</c:v>
                </c:pt>
                <c:pt idx="2">
                  <c:v xml:space="preserve">Совсем не удовлетворил</c:v>
                </c:pt>
                <c:pt idx="3">
                  <c:v xml:space="preserve"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####.0</c:formatCode>
                <c:ptCount val="4"/>
                <c:pt idx="0">
                  <c:v>56.1</c:v>
                </c:pt>
                <c:pt idx="1">
                  <c:v>27.7</c:v>
                </c:pt>
                <c:pt idx="2">
                  <c:v>15</c:v>
                </c:pt>
                <c:pt idx="3">
                  <c:v>1.2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7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889710"/>
          <c:y val="0.009230"/>
          <c:w val="0.110280"/>
          <c:h val="0.951790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Коррупции стало больше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0.00415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layout>
                <c:manualLayout>
                  <c:x val="0.00415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1"/>
              <c:layout>
                <c:manualLayout>
                  <c:x val="0.00830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Лист1!$A$2:$A$17</c:f>
              <c:strCache>
                <c:ptCount val="16"/>
                <c:pt idx="0">
                  <c:v xml:space="preserve">Судебные органы</c:v>
                </c:pt>
                <c:pt idx="1">
                  <c:v xml:space="preserve">Полиция, органы внутренних дел</c:v>
                </c:pt>
                <c:pt idx="2">
                  <c:v>Прокуратура</c:v>
                </c:pt>
                <c:pt idx="3">
                  <c:v xml:space="preserve">Налоговые органы</c:v>
                </c:pt>
                <c:pt idx="4">
                  <c:v>Ростехнадзор</c:v>
                </c:pt>
                <c:pt idx="5">
                  <c:v xml:space="preserve">ФАС России</c:v>
                </c:pt>
                <c:pt idx="6">
                  <c:v xml:space="preserve">Органы противопожарного надзора, МЧС</c:v>
                </c:pt>
                <c:pt idx="7">
                  <c:v>Роспотребнадзор</c:v>
                </c:pt>
                <c:pt idx="8">
                  <c:v xml:space="preserve">Органы по охране природных ресурсов и окружающей среды</c:v>
                </c:pt>
                <c:pt idx="9">
                  <c:v xml:space="preserve">Органы по охране труда</c:v>
                </c:pt>
                <c:pt idx="10">
                  <c:v xml:space="preserve">Органы, занимающиеся вопросами предоставления земельных участков</c:v>
                </c:pt>
                <c:pt idx="11">
                  <c:v xml:space="preserve">Органы, занимающиеся предоставлением в аренду помещений</c:v>
                </c:pt>
                <c:pt idx="12">
                  <c:v xml:space="preserve">Органы по реализации государственной (муниципальной) политики в сфере торговли, питания и услуг</c:v>
                </c:pt>
                <c:pt idx="13">
                  <c:v xml:space="preserve">Органы по архитектуре и строительству (БТИ и др.)</c:v>
                </c:pt>
                <c:pt idx="14">
                  <c:v>Росреестр</c:v>
                </c:pt>
                <c:pt idx="15">
                  <c:v xml:space="preserve">Иные органы</c:v>
                </c:pt>
              </c:strCache>
            </c:strRef>
          </c:cat>
          <c:val>
            <c:numRef>
              <c:f>Лист1!$B$2:$B$17</c:f>
              <c:numCache>
                <c:formatCode>0.0</c:formatCode>
                <c:ptCount val="16"/>
                <c:pt idx="0">
                  <c:v>12.8</c:v>
                </c:pt>
                <c:pt idx="1">
                  <c:v>10.7</c:v>
                </c:pt>
                <c:pt idx="2">
                  <c:v>8.3</c:v>
                </c:pt>
                <c:pt idx="3">
                  <c:v>5.9</c:v>
                </c:pt>
                <c:pt idx="4">
                  <c:v>4.5</c:v>
                </c:pt>
                <c:pt idx="5">
                  <c:v>5.3</c:v>
                </c:pt>
                <c:pt idx="6">
                  <c:v>4.4</c:v>
                </c:pt>
                <c:pt idx="7">
                  <c:v>4.9</c:v>
                </c:pt>
                <c:pt idx="8">
                  <c:v>2.4</c:v>
                </c:pt>
                <c:pt idx="9">
                  <c:v>3.8</c:v>
                </c:pt>
                <c:pt idx="10">
                  <c:v>6.3</c:v>
                </c:pt>
                <c:pt idx="11">
                  <c:v>5.4</c:v>
                </c:pt>
                <c:pt idx="12">
                  <c:v>6.1</c:v>
                </c:pt>
                <c:pt idx="13">
                  <c:v>3.8</c:v>
                </c:pt>
                <c:pt idx="14">
                  <c:v>3.4</c:v>
                </c:pt>
                <c:pt idx="15">
                  <c:v>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Ситуация не изменилась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Лист1!$A$2:$A$17</c:f>
              <c:strCache>
                <c:ptCount val="16"/>
                <c:pt idx="0">
                  <c:v xml:space="preserve">Судебные органы</c:v>
                </c:pt>
                <c:pt idx="1">
                  <c:v xml:space="preserve">Полиция, органы внутренних дел</c:v>
                </c:pt>
                <c:pt idx="2">
                  <c:v>Прокуратура</c:v>
                </c:pt>
                <c:pt idx="3">
                  <c:v xml:space="preserve">Налоговые органы</c:v>
                </c:pt>
                <c:pt idx="4">
                  <c:v>Ростехнадзор</c:v>
                </c:pt>
                <c:pt idx="5">
                  <c:v xml:space="preserve">ФАС России</c:v>
                </c:pt>
                <c:pt idx="6">
                  <c:v xml:space="preserve">Органы противопожарного надзора, МЧС</c:v>
                </c:pt>
                <c:pt idx="7">
                  <c:v>Роспотребнадзор</c:v>
                </c:pt>
                <c:pt idx="8">
                  <c:v xml:space="preserve">Органы по охране природных ресурсов и окружающей среды</c:v>
                </c:pt>
                <c:pt idx="9">
                  <c:v xml:space="preserve">Органы по охране труда</c:v>
                </c:pt>
                <c:pt idx="10">
                  <c:v xml:space="preserve">Органы, занимающиеся вопросами предоставления земельных участков</c:v>
                </c:pt>
                <c:pt idx="11">
                  <c:v xml:space="preserve">Органы, занимающиеся предоставлением в аренду помещений</c:v>
                </c:pt>
                <c:pt idx="12">
                  <c:v xml:space="preserve">Органы по реализации государственной (муниципальной) политики в сфере торговли, питания и услуг</c:v>
                </c:pt>
                <c:pt idx="13">
                  <c:v xml:space="preserve">Органы по архитектуре и строительству (БТИ и др.)</c:v>
                </c:pt>
                <c:pt idx="14">
                  <c:v>Росреестр</c:v>
                </c:pt>
                <c:pt idx="15">
                  <c:v xml:space="preserve">Иные органы</c:v>
                </c:pt>
              </c:strCache>
            </c:strRef>
          </c:cat>
          <c:val>
            <c:numRef>
              <c:f>Лист1!$C$2:$C$17</c:f>
              <c:numCache>
                <c:formatCode>0.0</c:formatCode>
                <c:ptCount val="16"/>
                <c:pt idx="0">
                  <c:v>16</c:v>
                </c:pt>
                <c:pt idx="1">
                  <c:v>22.3</c:v>
                </c:pt>
                <c:pt idx="2">
                  <c:v>20.8</c:v>
                </c:pt>
                <c:pt idx="3">
                  <c:v>17.6</c:v>
                </c:pt>
                <c:pt idx="4">
                  <c:v>21.6</c:v>
                </c:pt>
                <c:pt idx="5">
                  <c:v>17.5</c:v>
                </c:pt>
                <c:pt idx="6">
                  <c:v>23.9</c:v>
                </c:pt>
                <c:pt idx="7">
                  <c:v>23.5</c:v>
                </c:pt>
                <c:pt idx="8">
                  <c:v>23.8</c:v>
                </c:pt>
                <c:pt idx="9">
                  <c:v>21.2</c:v>
                </c:pt>
                <c:pt idx="10">
                  <c:v>22.8</c:v>
                </c:pt>
                <c:pt idx="11">
                  <c:v>21.6</c:v>
                </c:pt>
                <c:pt idx="12">
                  <c:v>26.5</c:v>
                </c:pt>
                <c:pt idx="13">
                  <c:v>20</c:v>
                </c:pt>
                <c:pt idx="14">
                  <c:v>18</c:v>
                </c:pt>
                <c:pt idx="15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Коррупции стало меньше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Лист1!$A$2:$A$17</c:f>
              <c:strCache>
                <c:ptCount val="16"/>
                <c:pt idx="0">
                  <c:v xml:space="preserve">Судебные органы</c:v>
                </c:pt>
                <c:pt idx="1">
                  <c:v xml:space="preserve">Полиция, органы внутренних дел</c:v>
                </c:pt>
                <c:pt idx="2">
                  <c:v>Прокуратура</c:v>
                </c:pt>
                <c:pt idx="3">
                  <c:v xml:space="preserve">Налоговые органы</c:v>
                </c:pt>
                <c:pt idx="4">
                  <c:v>Ростехнадзор</c:v>
                </c:pt>
                <c:pt idx="5">
                  <c:v xml:space="preserve">ФАС России</c:v>
                </c:pt>
                <c:pt idx="6">
                  <c:v xml:space="preserve">Органы противопожарного надзора, МЧС</c:v>
                </c:pt>
                <c:pt idx="7">
                  <c:v>Роспотребнадзор</c:v>
                </c:pt>
                <c:pt idx="8">
                  <c:v xml:space="preserve">Органы по охране природных ресурсов и окружающей среды</c:v>
                </c:pt>
                <c:pt idx="9">
                  <c:v xml:space="preserve">Органы по охране труда</c:v>
                </c:pt>
                <c:pt idx="10">
                  <c:v xml:space="preserve">Органы, занимающиеся вопросами предоставления земельных участков</c:v>
                </c:pt>
                <c:pt idx="11">
                  <c:v xml:space="preserve">Органы, занимающиеся предоставлением в аренду помещений</c:v>
                </c:pt>
                <c:pt idx="12">
                  <c:v xml:space="preserve">Органы по реализации государственной (муниципальной) политики в сфере торговли, питания и услуг</c:v>
                </c:pt>
                <c:pt idx="13">
                  <c:v xml:space="preserve">Органы по архитектуре и строительству (БТИ и др.)</c:v>
                </c:pt>
                <c:pt idx="14">
                  <c:v>Росреестр</c:v>
                </c:pt>
                <c:pt idx="15">
                  <c:v xml:space="preserve">Иные органы</c:v>
                </c:pt>
              </c:strCache>
            </c:strRef>
          </c:cat>
          <c:val>
            <c:numRef>
              <c:f>Лист1!$D$2:$D$17</c:f>
              <c:numCache>
                <c:formatCode>0.0</c:formatCode>
                <c:ptCount val="16"/>
                <c:pt idx="0">
                  <c:v>8.5</c:v>
                </c:pt>
                <c:pt idx="1">
                  <c:v>13.6</c:v>
                </c:pt>
                <c:pt idx="2">
                  <c:v>11.5</c:v>
                </c:pt>
                <c:pt idx="3">
                  <c:v>14.7</c:v>
                </c:pt>
                <c:pt idx="4">
                  <c:v>17</c:v>
                </c:pt>
                <c:pt idx="5">
                  <c:v>17.5</c:v>
                </c:pt>
                <c:pt idx="6">
                  <c:v>12.4</c:v>
                </c:pt>
                <c:pt idx="7">
                  <c:v>11.8</c:v>
                </c:pt>
                <c:pt idx="8">
                  <c:v>13.1</c:v>
                </c:pt>
                <c:pt idx="9">
                  <c:v>15.4</c:v>
                </c:pt>
                <c:pt idx="10">
                  <c:v>12.7</c:v>
                </c:pt>
                <c:pt idx="11">
                  <c:v>18.9</c:v>
                </c:pt>
                <c:pt idx="12">
                  <c:v>16.4</c:v>
                </c:pt>
                <c:pt idx="13">
                  <c:v>16.2</c:v>
                </c:pt>
                <c:pt idx="14">
                  <c:v>12.4</c:v>
                </c:pt>
                <c:pt idx="15">
                  <c:v>12.3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Затруднились ответить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9"/>
              <c:layout>
                <c:manualLayout>
                  <c:x val="-0.00415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Лист1!$A$2:$A$17</c:f>
              <c:strCache>
                <c:ptCount val="16"/>
                <c:pt idx="0">
                  <c:v xml:space="preserve">Судебные органы</c:v>
                </c:pt>
                <c:pt idx="1">
                  <c:v xml:space="preserve">Полиция, органы внутренних дел</c:v>
                </c:pt>
                <c:pt idx="2">
                  <c:v>Прокуратура</c:v>
                </c:pt>
                <c:pt idx="3">
                  <c:v xml:space="preserve">Налоговые органы</c:v>
                </c:pt>
                <c:pt idx="4">
                  <c:v>Ростехнадзор</c:v>
                </c:pt>
                <c:pt idx="5">
                  <c:v xml:space="preserve">ФАС России</c:v>
                </c:pt>
                <c:pt idx="6">
                  <c:v xml:space="preserve">Органы противопожарного надзора, МЧС</c:v>
                </c:pt>
                <c:pt idx="7">
                  <c:v>Роспотребнадзор</c:v>
                </c:pt>
                <c:pt idx="8">
                  <c:v xml:space="preserve">Органы по охране природных ресурсов и окружающей среды</c:v>
                </c:pt>
                <c:pt idx="9">
                  <c:v xml:space="preserve">Органы по охране труда</c:v>
                </c:pt>
                <c:pt idx="10">
                  <c:v xml:space="preserve">Органы, занимающиеся вопросами предоставления земельных участков</c:v>
                </c:pt>
                <c:pt idx="11">
                  <c:v xml:space="preserve">Органы, занимающиеся предоставлением в аренду помещений</c:v>
                </c:pt>
                <c:pt idx="12">
                  <c:v xml:space="preserve">Органы по реализации государственной (муниципальной) политики в сфере торговли, питания и услуг</c:v>
                </c:pt>
                <c:pt idx="13">
                  <c:v xml:space="preserve">Органы по архитектуре и строительству (БТИ и др.)</c:v>
                </c:pt>
                <c:pt idx="14">
                  <c:v>Росреестр</c:v>
                </c:pt>
                <c:pt idx="15">
                  <c:v xml:space="preserve">Иные органы</c:v>
                </c:pt>
              </c:strCache>
            </c:strRef>
          </c:cat>
          <c:val>
            <c:numRef>
              <c:f>Лист1!$E$2:$E$17</c:f>
              <c:numCache>
                <c:formatCode>0.0</c:formatCode>
                <c:ptCount val="16"/>
                <c:pt idx="0">
                  <c:v>62.7</c:v>
                </c:pt>
                <c:pt idx="1">
                  <c:v>53.4</c:v>
                </c:pt>
                <c:pt idx="2">
                  <c:v>59.4</c:v>
                </c:pt>
                <c:pt idx="3">
                  <c:v>61.8</c:v>
                </c:pt>
                <c:pt idx="4">
                  <c:v>56.9</c:v>
                </c:pt>
                <c:pt idx="5">
                  <c:v>59.7</c:v>
                </c:pt>
                <c:pt idx="6">
                  <c:v>59.3</c:v>
                </c:pt>
                <c:pt idx="7">
                  <c:v>59.8</c:v>
                </c:pt>
                <c:pt idx="8">
                  <c:v>60.7</c:v>
                </c:pt>
                <c:pt idx="9">
                  <c:v>59.6</c:v>
                </c:pt>
                <c:pt idx="10">
                  <c:v>58.2</c:v>
                </c:pt>
                <c:pt idx="11">
                  <c:v>54.1</c:v>
                </c:pt>
                <c:pt idx="12">
                  <c:v>51</c:v>
                </c:pt>
                <c:pt idx="13">
                  <c:v>60</c:v>
                </c:pt>
                <c:pt idx="14">
                  <c:v>66.2</c:v>
                </c:pt>
                <c:pt idx="15">
                  <c:v>65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overlap val="100"/>
        <c:axId val="1866169477"/>
        <c:axId val="1866169478"/>
      </c:barChart>
      <c:catAx>
        <c:axId val="1866169477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1866169478"/>
        <c:crosses val="autoZero"/>
        <c:auto val="1"/>
        <c:lblAlgn val="ctr"/>
        <c:lblOffset val="100"/>
        <c:noMultiLvlLbl val="0"/>
      </c:catAx>
      <c:valAx>
        <c:axId val="186616947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186616947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00000"/>
          <c:y val="0.955170"/>
          <c:w val="0.997540"/>
          <c:h val="0.04482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>
              <a:solidFill>
                <a:sysClr val="windowText" lastClr="000000"/>
              </a:solidFill>
              <a:latin typeface="Liberation Serif"/>
              <a:ea typeface="Liberation Serif"/>
              <a:cs typeface="Liberation Serif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584019" cy="7671847"/>
    </a:xfrm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7773"/>
          <c:y val="0.022177"/>
          <c:w val="0.484801"/>
          <c:h val="0.9657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Знают из средств массовой информации</c:v>
                </c:pt>
                <c:pt idx="1">
                  <c:v xml:space="preserve">Знают такие ситуации среди коллег по отрасли</c:v>
                </c:pt>
                <c:pt idx="2">
                  <c:v xml:space="preserve">Сами подавали жалобу</c:v>
                </c:pt>
                <c:pt idx="3">
                  <c:v xml:space="preserve"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####.0</c:formatCode>
                <c:ptCount val="4"/>
                <c:pt idx="0">
                  <c:v>22</c:v>
                </c:pt>
                <c:pt idx="1">
                  <c:v>11.5</c:v>
                </c:pt>
                <c:pt idx="2">
                  <c:v>2.5</c:v>
                </c:pt>
                <c:pt idx="3">
                  <c:v>67.5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278426408"/>
        <c:axId val="278425752"/>
      </c:barChart>
      <c:valAx>
        <c:axId val="278425752"/>
        <c:scaling>
          <c:orientation val="minMax"/>
        </c:scaling>
        <c:delete val="1"/>
        <c:axPos val="t"/>
        <c:numFmt formatCode="####.0" sourceLinked="1"/>
        <c:majorTickMark val="out"/>
        <c:minorTickMark val="none"/>
        <c:tickLblPos val="nextTo"/>
        <c:crossAx val="278426408"/>
        <c:crosses val="autoZero"/>
        <c:crossBetween val="between"/>
      </c:valAx>
      <c:catAx>
        <c:axId val="27842640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278425752"/>
        <c:crosses val="autoZero"/>
        <c:auto val="1"/>
        <c:lblAlgn val="ctr"/>
        <c:lblOffset val="100"/>
        <c:noMultiLvlLbl val="0"/>
      </c:cat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29640"/>
          <c:y val="0.000000"/>
          <c:w val="4882.820540"/>
          <c:h val="0.979160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1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2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3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4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5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Lbls>
            <c:dLbl>
              <c:idx val="0"/>
              <c:dLblPos val="outEnd"/>
              <c:layout>
                <c:manualLayout>
                  <c:x val="-0.054410"/>
                  <c:y val="0.0876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>
                      <a:solidFill>
                        <a:sysClr val="windowText" lastClr="000000"/>
                      </a:solidFill>
                      <a:latin typeface="Liberation Serif"/>
                      <a:ea typeface="Liberation Serif"/>
                      <a:cs typeface="Liberation Serif"/>
                    </a:defRPr>
                  </a:pPr>
                  <a:endParaRPr lang="ru-RU"/>
                </a:p>
              </c:txPr>
            </c:dLbl>
            <c:dLbl>
              <c:idx val="1"/>
              <c:dLblPos val="outEnd"/>
              <c:layout>
                <c:manualLayout>
                  <c:x val="-0.060630"/>
                  <c:y val="0.09818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>
                      <a:solidFill>
                        <a:sysClr val="windowText" lastClr="000000"/>
                      </a:solidFill>
                      <a:latin typeface="Liberation Serif"/>
                      <a:ea typeface="Liberation Serif"/>
                      <a:cs typeface="Liberation Serif"/>
                    </a:defRPr>
                  </a:pPr>
                  <a:endParaRPr lang="ru-RU"/>
                </a:p>
              </c:txPr>
            </c:dLbl>
            <c:dLbl>
              <c:idx val="2"/>
              <c:dLblPos val="outEnd"/>
              <c:layout>
                <c:manualLayout>
                  <c:x val="-0.068400"/>
                  <c:y val="0.09468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>
                      <a:solidFill>
                        <a:sysClr val="windowText" lastClr="000000"/>
                      </a:solidFill>
                      <a:latin typeface="Liberation Serif"/>
                      <a:ea typeface="Liberation Serif"/>
                      <a:cs typeface="Liberation Serif"/>
                    </a:defRPr>
                  </a:pPr>
                  <a:endParaRPr lang="ru-RU"/>
                </a:p>
              </c:txPr>
            </c:dLbl>
            <c:dLbl>
              <c:idx val="3"/>
              <c:dLblPos val="outEnd"/>
              <c:layout>
                <c:manualLayout>
                  <c:x val="-0.062180"/>
                  <c:y val="0.0105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>
                      <a:solidFill>
                        <a:sysClr val="windowText" lastClr="000000"/>
                      </a:solidFill>
                      <a:latin typeface="Liberation Serif"/>
                      <a:ea typeface="Liberation Serif"/>
                      <a:cs typeface="Liberation Serif"/>
                    </a:defRPr>
                  </a:pPr>
                  <a:endParaRPr lang="ru-RU"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В результате организация (предприятие, фирма, бизнес) добилась решения вопроса без взятки</c:v>
                </c:pt>
                <c:pt idx="1">
                  <c:v xml:space="preserve">Организация (предприятие, фирма, бизнес) ничего не добилась жалобой</c:v>
                </c:pt>
                <c:pt idx="2">
                  <c:v xml:space="preserve">У организации (предприятия, фирмы, бизнеса) из-за жалобы начались неприятности, она оказалось в сложной ситуации</c:v>
                </c:pt>
                <c:pt idx="3">
                  <c:v xml:space="preserve"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15.4</c:v>
                </c:pt>
                <c:pt idx="1">
                  <c:v>26.9</c:v>
                </c:pt>
                <c:pt idx="2">
                  <c:v>30.8</c:v>
                </c:pt>
                <c:pt idx="3">
                  <c:v>26.9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278426408"/>
        <c:axId val="278425752"/>
      </c:barChart>
      <c:valAx>
        <c:axId val="278425752"/>
        <c:scaling>
          <c:orientation val="minMax"/>
          <c:max val="100.000000"/>
        </c:scaling>
        <c:delete val="1"/>
        <c:axPos val="t"/>
        <c:numFmt formatCode="0.0" sourceLinked="1"/>
        <c:majorTickMark val="out"/>
        <c:minorTickMark val="none"/>
        <c:tickLblPos val="nextTo"/>
        <c:crossAx val="278426408"/>
        <c:crosses val="autoZero"/>
        <c:crossBetween val="between"/>
      </c:valAx>
      <c:catAx>
        <c:axId val="27842640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278425752"/>
        <c:crosses val="autoZero"/>
        <c:auto val="1"/>
        <c:lblAlgn val="ctr"/>
        <c:lblOffset val="100"/>
        <c:noMultiLvlLbl val="0"/>
      </c:cat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>
      <a:off x="0" y="0"/>
      <a:ext cx="6219847" cy="1423977"/>
    </a:xfrm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5063"/>
          <c:y val="0.037268"/>
          <c:w val="0.677956"/>
          <c:h val="0.84901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Возрос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chemeClr val="tx1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На местном уровне</c:v>
                </c:pt>
                <c:pt idx="1">
                  <c:v xml:space="preserve">На уровне региона</c:v>
                </c:pt>
                <c:pt idx="2">
                  <c:v xml:space="preserve">В целом по стране</c:v>
                </c:pt>
              </c:strCache>
            </c:strRef>
          </c:cat>
          <c:val>
            <c:numRef>
              <c:f>Лист1!$B$2:$B$4</c:f>
              <c:numCache>
                <c:formatCode>####.0</c:formatCode>
                <c:ptCount val="3"/>
                <c:pt idx="0">
                  <c:v>10.5</c:v>
                </c:pt>
                <c:pt idx="1">
                  <c:v>13.5</c:v>
                </c:pt>
                <c:pt idx="2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Не изменился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chemeClr val="tx1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На местном уровне</c:v>
                </c:pt>
                <c:pt idx="1">
                  <c:v xml:space="preserve">На уровне региона</c:v>
                </c:pt>
                <c:pt idx="2">
                  <c:v xml:space="preserve">В целом по стране</c:v>
                </c:pt>
              </c:strCache>
            </c:strRef>
          </c:cat>
          <c:val>
            <c:numRef>
              <c:f>Лист1!$C$2:$C$4</c:f>
              <c:numCache>
                <c:formatCode>####.0</c:formatCode>
                <c:ptCount val="3"/>
                <c:pt idx="0">
                  <c:v>60.5</c:v>
                </c:pt>
                <c:pt idx="1">
                  <c:v>59.5</c:v>
                </c:pt>
                <c:pt idx="2">
                  <c:v>51.5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Уменьшился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chemeClr val="tx1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На местном уровне</c:v>
                </c:pt>
                <c:pt idx="1">
                  <c:v xml:space="preserve">На уровне региона</c:v>
                </c:pt>
                <c:pt idx="2">
                  <c:v xml:space="preserve">В целом по стране</c:v>
                </c:pt>
              </c:strCache>
            </c:strRef>
          </c:cat>
          <c:val>
            <c:numRef>
              <c:f>Лист1!$D$2:$D$4</c:f>
              <c:numCache>
                <c:formatCode>####.0</c:formatCode>
                <c:ptCount val="3"/>
                <c:pt idx="0">
                  <c:v>29</c:v>
                </c:pt>
                <c:pt idx="1">
                  <c:v>27</c:v>
                </c:pt>
                <c:pt idx="2">
                  <c:v>25.5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100"/>
        <c:axId val="723878600"/>
        <c:axId val="723882520"/>
      </c:barChart>
      <c:valAx>
        <c:axId val="7238825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23878600"/>
        <c:crosses val="autoZero"/>
        <c:crossBetween val="between"/>
      </c:valAx>
      <c:catAx>
        <c:axId val="7238786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solidFill>
            <a:sysClr val="window" lastClr="ffffff"/>
          </a:solidFill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chemeClr val="tx1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723882520"/>
        <c:crosses val="autoZero"/>
        <c:auto val="0"/>
        <c:lblAlgn val="ctr"/>
        <c:lblOffset val="100"/>
        <c:noMultiLvlLbl val="0"/>
      </c:catAx>
      <c:spPr bwMode="auto">
        <a:prstGeom prst="rect">
          <a:avLst/>
        </a:prstGeom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00000"/>
          <c:y val="0.850449"/>
          <c:w val="0.999103"/>
          <c:h val="0.136422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chemeClr val="tx1"/>
              </a:solidFill>
              <a:latin typeface="Liberation Serif"/>
              <a:ea typeface="Liberation Serif"/>
              <a:cs typeface="Liberation Serif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649"/>
          <c:y val="0.00337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098166"/>
                  <c:y val="0.05694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093057"/>
                  <c:y val="-0.04626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-0.111720"/>
                  <c:y val="0.00474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Дали понять со стороны должностного лица</c:v>
                </c:pt>
                <c:pt idx="1">
                  <c:v xml:space="preserve">Приняли решение на основе опыта коллег из других организаций</c:v>
                </c:pt>
                <c:pt idx="2">
                  <c:v xml:space="preserve">Так надежнее с точки зрения интересов организации</c:v>
                </c:pt>
              </c:strCache>
            </c:strRef>
          </c:cat>
          <c:val>
            <c:numRef>
              <c:f>Лист1!$B$2:$B$4</c:f>
              <c:numCache>
                <c:formatCode>####.0</c:formatCode>
                <c:ptCount val="3"/>
                <c:pt idx="0">
                  <c:v>37</c:v>
                </c:pt>
                <c:pt idx="1">
                  <c:v>33</c:v>
                </c:pt>
                <c:pt idx="2">
                  <c:v>30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Минимизация трудностей при решении проблемы</c:v>
                </c:pt>
                <c:pt idx="2">
                  <c:v xml:space="preserve">Неформальные платежи ничего не гарантируют</c:v>
                </c:pt>
                <c:pt idx="3">
                  <c:v xml:space="preserve">Получение результата, который и так должны были получить</c:v>
                </c:pt>
                <c:pt idx="4">
                  <c:v xml:space="preserve">Качественное решение проблемы</c:v>
                </c:pt>
                <c:pt idx="5">
                  <c:v xml:space="preserve"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9</c:v>
                </c:pt>
                <c:pt idx="1">
                  <c:v>9.5</c:v>
                </c:pt>
                <c:pt idx="2">
                  <c:v>9.5</c:v>
                </c:pt>
                <c:pt idx="3">
                  <c:v>9</c:v>
                </c:pt>
                <c:pt idx="4">
                  <c:v>3.5</c:v>
                </c:pt>
                <c:pt idx="5">
                  <c:v>59.5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axId val="723889184"/>
        <c:axId val="723883304"/>
      </c:barChart>
      <c:valAx>
        <c:axId val="723883304"/>
        <c:scaling>
          <c:orientation val="minMax"/>
        </c:scaling>
        <c:delete val="1"/>
        <c:axPos val="t"/>
        <c:numFmt formatCode="0.0" sourceLinked="1"/>
        <c:majorTickMark val="out"/>
        <c:minorTickMark val="none"/>
        <c:tickLblPos val="nextTo"/>
        <c:crossAx val="723889184"/>
        <c:crosses val="autoZero"/>
        <c:crossBetween val="between"/>
      </c:valAx>
      <c:catAx>
        <c:axId val="7238891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723883304"/>
        <c:crosses val="autoZero"/>
        <c:auto val="1"/>
        <c:lblAlgn val="ctr"/>
        <c:lblOffset val="100"/>
        <c:noMultiLvlLbl val="0"/>
      </c:cat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prstDash val="solid"/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649"/>
          <c:y val="0.017606"/>
          <c:w val="0.519739"/>
          <c:h val="0.94921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tx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534643"/>
                  <c:y val="-0.02372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000914"/>
                  <c:y val="0.423488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-0.039003"/>
                  <c:y val="0.341637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107820"/>
                  <c:y val="0.12905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-0.036373"/>
                  <c:y val="0.00000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5"/>
              <c:dLblPos val="bestFit"/>
              <c:layout>
                <c:manualLayout>
                  <c:x val="0.038971"/>
                  <c:y val="0.10074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Скорее мешает</c:v>
                </c:pt>
                <c:pt idx="1">
                  <c:v xml:space="preserve">Чаще мешает, чем помогает</c:v>
                </c:pt>
                <c:pt idx="2">
                  <c:v xml:space="preserve">Не помогает, но и не мешает</c:v>
                </c:pt>
                <c:pt idx="3">
                  <c:v xml:space="preserve">Чаще помогает, чем мешает</c:v>
                </c:pt>
                <c:pt idx="4">
                  <c:v xml:space="preserve">Скорее помогает</c:v>
                </c:pt>
                <c:pt idx="5">
                  <c:v xml:space="preserve"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####.0</c:formatCode>
                <c:ptCount val="6"/>
                <c:pt idx="0">
                  <c:v>35.5</c:v>
                </c:pt>
                <c:pt idx="1">
                  <c:v>7.5</c:v>
                </c:pt>
                <c:pt idx="2">
                  <c:v>2.5</c:v>
                </c:pt>
                <c:pt idx="3">
                  <c:v>2.5</c:v>
                </c:pt>
                <c:pt idx="4">
                  <c:v>3.5</c:v>
                </c:pt>
                <c:pt idx="5">
                  <c:v>48.5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141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7752"/>
          <c:y val="0.015723"/>
          <c:w val="0.543669"/>
          <c:h val="0.9532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1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2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3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4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Лист1!$A$2:$A$7</c:f>
              <c:strCache>
                <c:ptCount val="6"/>
                <c:pt idx="0">
                  <c:v xml:space="preserve">Для ускорения получения необходимых документов</c:v>
                </c:pt>
                <c:pt idx="1">
                  <c:v xml:space="preserve">Для обхода слишком сложных, обременительных для организации требований</c:v>
                </c:pt>
                <c:pt idx="2">
                  <c:v xml:space="preserve">Для обхода невыполнимых (противоречивых) требований законодательства</c:v>
                </c:pt>
                <c:pt idx="3">
                  <c:v xml:space="preserve">Не используют неформальные платежи</c:v>
                </c:pt>
                <c:pt idx="4">
                  <c:v xml:space="preserve">Просто платежей не удается избежать </c:v>
                </c:pt>
                <c:pt idx="5">
                  <c:v xml:space="preserve">Затруднились ответить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20</c:v>
                </c:pt>
                <c:pt idx="1">
                  <c:v>13</c:v>
                </c:pt>
                <c:pt idx="2">
                  <c:v>17</c:v>
                </c:pt>
                <c:pt idx="3">
                  <c:v>14.5</c:v>
                </c:pt>
                <c:pt idx="4">
                  <c:v>6.5</c:v>
                </c:pt>
                <c:pt idx="5">
                  <c:v>45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axId val="723882128"/>
        <c:axId val="723879776"/>
      </c:barChart>
      <c:valAx>
        <c:axId val="723879776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723882128"/>
        <c:crosses val="autoZero"/>
        <c:crossBetween val="between"/>
      </c:valAx>
      <c:catAx>
        <c:axId val="723882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723879776"/>
        <c:crosses val="autoZero"/>
        <c:auto val="1"/>
        <c:lblAlgn val="ctr"/>
        <c:lblOffset val="100"/>
        <c:noMultiLvlLbl val="0"/>
      </c:cat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>
      <a:off x="0" y="0"/>
      <a:ext cx="5717244" cy="4119531"/>
    </a:xfrm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7750"/>
          <c:y val="0.015720"/>
          <c:w val="0.543660"/>
          <c:h val="0.953220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1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2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Pt>
            <c:idx val="3"/>
            <c:invertIfNegative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noFill/>
              </a:ln>
              <a:effectLst/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Алчность чиновников, должностных лиц</c:v>
                </c:pt>
                <c:pt idx="1">
                  <c:v xml:space="preserve">Сложившиеся традиции в обществе, особенности культуры, менталитета</c:v>
                </c:pt>
                <c:pt idx="2">
                  <c:v xml:space="preserve">Сложное, противоречивое законодательство</c:v>
                </c:pt>
                <c:pt idx="3">
                  <c:v>Другое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33</c:v>
                </c:pt>
                <c:pt idx="1">
                  <c:v>22.5</c:v>
                </c:pt>
                <c:pt idx="2">
                  <c:v>15</c:v>
                </c:pt>
                <c:pt idx="3">
                  <c:v>2.5</c:v>
                </c:pt>
                <c:pt idx="4">
                  <c:v>27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axId val="1866169480"/>
        <c:axId val="1866169479"/>
      </c:barChart>
      <c:valAx>
        <c:axId val="1866169479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1866169480"/>
        <c:crosses val="autoZero"/>
        <c:crossBetween val="between"/>
      </c:valAx>
      <c:catAx>
        <c:axId val="18661694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1866169479"/>
        <c:crosses val="autoZero"/>
        <c:auto val="1"/>
        <c:lblAlgn val="ctr"/>
        <c:lblOffset val="100"/>
        <c:noMultiLvlLbl val="0"/>
      </c:cat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>
      <a:off x="0" y="0"/>
      <a:ext cx="5850594" cy="2819399"/>
    </a:xfrm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0.000739"/>
                  <c:y val="-0.131698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68064"/>
                  <c:y val="-0.062066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016985"/>
                  <c:y val="0.159549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Да, возникала</c:v>
                </c:pt>
                <c:pt idx="1">
                  <c:v xml:space="preserve">Нет, не возникала</c:v>
                </c:pt>
                <c:pt idx="2">
                  <c:v xml:space="preserve"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####.0</c:formatCode>
                <c:ptCount val="3"/>
                <c:pt idx="0">
                  <c:v>7.5</c:v>
                </c:pt>
                <c:pt idx="1">
                  <c:v>84.5</c:v>
                </c:pt>
                <c:pt idx="2">
                  <c:v>8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7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38233"/>
                  <c:y val="-0.01307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304489"/>
                  <c:y val="0.03321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-0.014899"/>
                  <c:y val="0.221233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085736"/>
                  <c:y val="-0.048843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-0.028579"/>
                  <c:y val="0.199288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Известно, постоянно следят за этим</c:v>
                </c:pt>
                <c:pt idx="1">
                  <c:v xml:space="preserve">Известно, но специально не следят за этим</c:v>
                </c:pt>
                <c:pt idx="2">
                  <c:v xml:space="preserve">Что-то слышали</c:v>
                </c:pt>
                <c:pt idx="3">
                  <c:v xml:space="preserve">Ничего не знают об этом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####.0</c:formatCode>
                <c:ptCount val="5"/>
                <c:pt idx="0">
                  <c:v>10.2</c:v>
                </c:pt>
                <c:pt idx="1">
                  <c:v>18.3</c:v>
                </c:pt>
                <c:pt idx="2">
                  <c:v>29</c:v>
                </c:pt>
                <c:pt idx="3">
                  <c:v>38.7</c:v>
                </c:pt>
                <c:pt idx="4" formatCode="General">
                  <c:v>3.8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9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0712"/>
          <c:y val="0.060311"/>
          <c:w val="0.526370"/>
          <c:h val="0.8827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33036"/>
                  <c:y val="0.034376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-0.072232"/>
                  <c:y val="0.047450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041569"/>
                  <c:y val="0.05990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0.066108"/>
                  <c:y val="-0.039353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-0.054560"/>
                  <c:y val="-0.06168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Делают все возможное</c:v>
                </c:pt>
                <c:pt idx="1">
                  <c:v xml:space="preserve">Делают много</c:v>
                </c:pt>
                <c:pt idx="2">
                  <c:v xml:space="preserve">Делают мало</c:v>
                </c:pt>
                <c:pt idx="3">
                  <c:v xml:space="preserve">Ничего не делают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####.0</c:formatCode>
                <c:ptCount val="5"/>
                <c:pt idx="0">
                  <c:v>9.5</c:v>
                </c:pt>
                <c:pt idx="1">
                  <c:v>13.3</c:v>
                </c:pt>
                <c:pt idx="2">
                  <c:v>33.1</c:v>
                </c:pt>
                <c:pt idx="3">
                  <c:v>19.9</c:v>
                </c:pt>
                <c:pt idx="4" formatCode="0.0">
                  <c:v>24.2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6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1458"/>
          <c:y val="0.000000"/>
          <c:w val="0.699963"/>
          <c:h val="0.83198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Стало больше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 В городе (поселке, селе)</c:v>
                </c:pt>
                <c:pt idx="1">
                  <c:v xml:space="preserve"> В Оренбургской области</c:v>
                </c:pt>
                <c:pt idx="2">
                  <c:v xml:space="preserve"> В целом в стране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9.3</c:v>
                </c:pt>
                <c:pt idx="1">
                  <c:v>9.2</c:v>
                </c:pt>
                <c:pt idx="2">
                  <c:v>22.5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Уровень не изменился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 В городе (поселке, селе)</c:v>
                </c:pt>
                <c:pt idx="1">
                  <c:v xml:space="preserve"> В Оренбургской области</c:v>
                </c:pt>
                <c:pt idx="2">
                  <c:v xml:space="preserve"> В целом в стране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38.7</c:v>
                </c:pt>
                <c:pt idx="1">
                  <c:v>32.3</c:v>
                </c:pt>
                <c:pt idx="2">
                  <c:v>32.5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Стало меньше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 В городе (поселке, селе)</c:v>
                </c:pt>
                <c:pt idx="1">
                  <c:v xml:space="preserve"> В Оренбургской области</c:v>
                </c:pt>
                <c:pt idx="2">
                  <c:v xml:space="preserve"> В целом в стране</c:v>
                </c:pt>
              </c:strCache>
            </c:strRef>
          </c:cat>
          <c:val>
            <c:numRef>
              <c:f>Лист1!$D$2:$D$4</c:f>
              <c:numCache>
                <c:formatCode>0.0</c:formatCode>
                <c:ptCount val="3"/>
                <c:pt idx="0">
                  <c:v>14.2</c:v>
                </c:pt>
                <c:pt idx="1">
                  <c:v>12.3</c:v>
                </c:pt>
                <c:pt idx="2">
                  <c:v>14.7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Затруднились ответить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 В городе (поселке, селе)</c:v>
                </c:pt>
                <c:pt idx="1">
                  <c:v xml:space="preserve"> В Оренбургской области</c:v>
                </c:pt>
                <c:pt idx="2">
                  <c:v xml:space="preserve"> В целом в стране</c:v>
                </c:pt>
              </c:strCache>
            </c:strRef>
          </c:cat>
          <c:val>
            <c:numRef>
              <c:f>Лист1!$E$2:$E$4</c:f>
              <c:numCache>
                <c:formatCode>0.0</c:formatCode>
                <c:ptCount val="3"/>
                <c:pt idx="0">
                  <c:v>37.8</c:v>
                </c:pt>
                <c:pt idx="1">
                  <c:v>46.2</c:v>
                </c:pt>
                <c:pt idx="2">
                  <c:v>30.3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overlap val="100"/>
        <c:axId val="620890672"/>
        <c:axId val="620889104"/>
      </c:barChart>
      <c:catAx>
        <c:axId val="620890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620889104"/>
        <c:crosses val="autoZero"/>
        <c:auto val="1"/>
        <c:lblAlgn val="ctr"/>
        <c:lblOffset val="100"/>
        <c:noMultiLvlLbl val="0"/>
      </c:catAx>
      <c:valAx>
        <c:axId val="62088910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620890672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00000"/>
          <c:y val="0.824181"/>
          <c:w val="1.000000"/>
          <c:h val="0.155992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>
              <a:solidFill>
                <a:sysClr val="windowText" lastClr="000000"/>
              </a:solidFill>
              <a:latin typeface="Liberation Serif"/>
              <a:ea typeface="Liberation Serif"/>
              <a:cs typeface="Liberation Serif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5920"/>
          <c:y val="0.011499"/>
          <c:w val="0.461776"/>
          <c:h val="0.9731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2022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Руководство региона хочет и может эффективно бороться с коррупцией</c:v>
                </c:pt>
                <c:pt idx="1">
                  <c:v xml:space="preserve">Руководство региона хочет, но не может эффективно бороться с коррупцией</c:v>
                </c:pt>
                <c:pt idx="2">
                  <c:v xml:space="preserve">Руководство региона может, но не хочет эффективно бороться с коррупцией</c:v>
                </c:pt>
                <c:pt idx="3">
                  <c:v xml:space="preserve">Руководство региона не хочет и не может эффективно бороться с коррупцией</c:v>
                </c:pt>
                <c:pt idx="4">
                  <c:v xml:space="preserve"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###0.0</c:formatCode>
                <c:ptCount val="5"/>
                <c:pt idx="0">
                  <c:v>22.8</c:v>
                </c:pt>
                <c:pt idx="1">
                  <c:v>25.2</c:v>
                </c:pt>
                <c:pt idx="2">
                  <c:v>23.8</c:v>
                </c:pt>
                <c:pt idx="3">
                  <c:v>11.8</c:v>
                </c:pt>
                <c:pt idx="4">
                  <c:v>16.4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00"/>
        <c:axId val="535425064"/>
        <c:axId val="535451632"/>
      </c:barChart>
      <c:catAx>
        <c:axId val="5354250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>
                <a:solidFill>
                  <a:sysClr val="windowText" lastClr="000000"/>
                </a:solidFill>
                <a:latin typeface="Liberation Serif"/>
                <a:ea typeface="Liberation Serif"/>
                <a:cs typeface="Liberation Serif"/>
              </a:defRPr>
            </a:pPr>
            <a:endParaRPr lang="ru-RU"/>
          </a:p>
        </c:txPr>
        <c:crossAx val="535451632"/>
        <c:crosses val="autoZero"/>
        <c:auto val="1"/>
        <c:lblAlgn val="ctr"/>
        <c:lblOffset val="100"/>
        <c:noMultiLvlLbl val="0"/>
      </c:catAx>
      <c:valAx>
        <c:axId val="53545163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extTo"/>
        <c:crossAx val="53542506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822"/>
          <c:y val="0.031841"/>
          <c:w val="0.509347"/>
          <c:h val="0.93023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bestFit"/>
              <c:layout>
                <c:manualLayout>
                  <c:x val="-0.038233"/>
                  <c:y val="-0.01307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39485"/>
                  <c:y val="-0.033215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-0.002598"/>
                  <c:y val="0.116844"/>
                </c:manualLayout>
              </c:layout>
              <c:separator xml:space="preserve">
</c:separator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separator xml:space="preserve">
</c:separator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>
                    <a:solidFill>
                      <a:sysClr val="windowText" lastClr="000000"/>
                    </a:solidFill>
                    <a:latin typeface="Liberation Serif"/>
                    <a:ea typeface="Liberation Serif"/>
                    <a:cs typeface="Liberation Serif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Да, приходилось попадать в такую ситуацию</c:v>
                </c:pt>
                <c:pt idx="1">
                  <c:v xml:space="preserve">Нет, в такую ситуацию попадать не приходилось</c:v>
                </c:pt>
                <c:pt idx="2">
                  <c:v xml:space="preserve"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####.0</c:formatCode>
                <c:ptCount val="3"/>
                <c:pt idx="0">
                  <c:v>9</c:v>
                </c:pt>
                <c:pt idx="1">
                  <c:v>83.8</c:v>
                </c:pt>
                <c:pt idx="2">
                  <c:v>7.2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  <c:firstSliceAng val="265"/>
      </c:pieChart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solidFill>
            <a:sysClr val="windowText" lastClr="000000"/>
          </a:solidFill>
          <a:latin typeface="Liberation Serif"/>
          <a:ea typeface="Liberation Serif"/>
          <a:cs typeface="Liberation Serif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categoryAxis>
  <cs:chartArea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 bwMode="auto">
      <a:ln>
        <a:round/>
      </a:ln>
    </cs:spPr>
    <cs:defRPr sz="1000"/>
  </cs:chartArea>
  <cs:dataLabel>
    <cs:lnRef idx="0"/>
    <cs:fillRef idx="0"/>
    <cs:effectRef idx="0"/>
    <cs:fontRef idx="minor">
      <a:schemeClr val="tx1"/>
    </cs:fontRef>
    <cs:defRPr sz="1000"/>
  </cs:dataLabel>
  <cs:dataLabelCallout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fillRef idx="0"/>
    <cs:effectRef idx="0"/>
    <cs:fontRef idx="minor">
      <a:schemeClr val="tx1"/>
    </cs:fontRef>
    <cs:spPr bwMode="auto"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 bwMode="auto">
      <a:ln>
        <a:round/>
      </a:ln>
    </cs:spPr>
  </cs:dataPointMarker>
  <cs:dataPointWireframe>
    <cs:lnRef idx="1">
      <cs:styleClr val="auto"/>
    </cs:lnRef>
    <cs:fillRef idx="0"/>
    <cs:effectRef idx="0"/>
    <cs:fontRef idx="minor">
      <a:schemeClr val="tx1"/>
    </cs:fontRef>
    <cs:spPr bwMode="auto"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dataTable>
  <cs:downBar>
    <cs:lnRef idx="1">
      <a:schemeClr val="tx1"/>
    </cs:lnRef>
    <cs:fillRef idx="1">
      <cs:styleClr val="0"/>
    </cs:fillRef>
    <cs:effectRef idx="0"/>
    <cs:fontRef idx="minor">
      <a:schemeClr val="tx1"/>
    </cs:fontRef>
    <cs:spPr bwMode="auto"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 bwMode="auto"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 bwMode="auto"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leaderLine>
  <cs:legend>
    <cs:lnRef idx="0"/>
    <cs:fillRef idx="0"/>
    <cs:effectRef idx="0"/>
    <cs:fontRef idx="minor">
      <a:schemeClr val="tx1"/>
    </cs:fontRef>
    <cs:defRPr sz="1000"/>
  </cs:legend>
  <cs:plotArea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seriesAxis>
  <cs:series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/>
  </cs:title>
  <cs:trendline>
    <cs:lnRef idx="1">
      <a:schemeClr val="tx1"/>
    </cs:lnRef>
    <cs:fillRef idx="0"/>
    <cs:effectRef idx="0"/>
    <cs:fontRef idx="minor">
      <a:schemeClr val="tx1"/>
    </cs:fontRef>
    <cs:spPr bwMode="auto"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/>
  </cs:trendlineLabel>
  <cs:upBar>
    <cs:lnRef idx="1">
      <a:schemeClr val="tx1"/>
    </cs:lnRef>
    <cs:fillRef idx="1">
      <cs:styleClr val="0"/>
    </cs:fillRef>
    <cs:effectRef idx="0"/>
    <cs:fontRef idx="minor">
      <a:schemeClr val="tx1"/>
    </cs:fontRef>
    <cs:spPr bwMode="auto"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valueAxis>
  <cs:wall>
    <cs:lnRef idx="0"/>
    <cs:fillRef idx="0"/>
    <cs:effectRef idx="0"/>
    <cs:fontRef idx="minor">
      <a:schemeClr val="tx1"/>
    </cs:fontRef>
  </cs:wall>
  <cs:dataPointMarkerLayout/>
</cs:chartStyle>
</file>

<file path=word/charts/style2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categoryAxis>
  <cs:chartArea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 bwMode="auto">
      <a:ln>
        <a:round/>
      </a:ln>
    </cs:spPr>
    <cs:defRPr sz="1000"/>
  </cs:chartArea>
  <cs:dataLabel>
    <cs:lnRef idx="0"/>
    <cs:fillRef idx="0"/>
    <cs:effectRef idx="0"/>
    <cs:fontRef idx="minor">
      <a:schemeClr val="tx1"/>
    </cs:fontRef>
    <cs:defRPr sz="1000"/>
  </cs:dataLabel>
  <cs:dataLabelCallout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fillRef idx="0"/>
    <cs:effectRef idx="0"/>
    <cs:fontRef idx="minor">
      <a:schemeClr val="tx1"/>
    </cs:fontRef>
    <cs:spPr bwMode="auto"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 bwMode="auto">
      <a:ln>
        <a:round/>
      </a:ln>
    </cs:spPr>
  </cs:dataPointMarker>
  <cs:dataPointWireframe>
    <cs:lnRef idx="1">
      <cs:styleClr val="auto"/>
    </cs:lnRef>
    <cs:fillRef idx="0"/>
    <cs:effectRef idx="0"/>
    <cs:fontRef idx="minor">
      <a:schemeClr val="tx1"/>
    </cs:fontRef>
    <cs:spPr bwMode="auto"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 bwMode="auto"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 bwMode="auto"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 bwMode="auto"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leaderLine>
  <cs:legend>
    <cs:lnRef idx="0"/>
    <cs:fillRef idx="0"/>
    <cs:effectRef idx="0"/>
    <cs:fontRef idx="minor">
      <a:schemeClr val="tx1"/>
    </cs:fontRef>
    <cs:defRPr sz="1000"/>
  </cs:legend>
  <cs:plotArea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seriesAxis>
  <cs:series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/>
  </cs:title>
  <cs:trendline>
    <cs:lnRef idx="1">
      <a:schemeClr val="tx1"/>
    </cs:lnRef>
    <cs:fillRef idx="0"/>
    <cs:effectRef idx="0"/>
    <cs:fontRef idx="minor">
      <a:schemeClr val="tx1"/>
    </cs:fontRef>
    <cs:spPr bwMode="auto"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 bwMode="auto"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valueAxis>
  <cs:wall>
    <cs:lnRef idx="0"/>
    <cs:fillRef idx="0"/>
    <cs:effectRef idx="0"/>
    <cs:fontRef idx="minor">
      <a:schemeClr val="tx1"/>
    </cs:fontRef>
  </cs:wall>
  <cs:dataPointMarkerLayout/>
</cs:chartStyle>
</file>

<file path=word/charts/style3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categoryAxis>
  <cs:chartArea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 bwMode="auto">
      <a:ln>
        <a:round/>
      </a:ln>
    </cs:spPr>
    <cs:defRPr sz="1000"/>
  </cs:chartArea>
  <cs:dataLabel>
    <cs:lnRef idx="0"/>
    <cs:fillRef idx="0"/>
    <cs:effectRef idx="0"/>
    <cs:fontRef idx="minor">
      <a:schemeClr val="tx1"/>
    </cs:fontRef>
    <cs:defRPr sz="1000"/>
  </cs:dataLabel>
  <cs:dataLabelCallout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fillRef idx="0"/>
    <cs:effectRef idx="0"/>
    <cs:fontRef idx="minor">
      <a:schemeClr val="tx1"/>
    </cs:fontRef>
    <cs:spPr bwMode="auto"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 bwMode="auto">
      <a:ln>
        <a:round/>
      </a:ln>
    </cs:spPr>
  </cs:dataPointMarker>
  <cs:dataPointWireframe>
    <cs:lnRef idx="1">
      <cs:styleClr val="auto"/>
    </cs:lnRef>
    <cs:fillRef idx="0"/>
    <cs:effectRef idx="0"/>
    <cs:fontRef idx="minor">
      <a:schemeClr val="tx1"/>
    </cs:fontRef>
    <cs:spPr bwMode="auto"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 bwMode="auto"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 bwMode="auto"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 bwMode="auto"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leaderLine>
  <cs:legend>
    <cs:lnRef idx="0"/>
    <cs:fillRef idx="0"/>
    <cs:effectRef idx="0"/>
    <cs:fontRef idx="minor">
      <a:schemeClr val="tx1"/>
    </cs:fontRef>
    <cs:defRPr sz="1000"/>
  </cs:legend>
  <cs:plotArea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seriesAxis>
  <cs:seriesLine>
    <cs:lnRef idx="1">
      <a:schemeClr val="tx1"/>
    </cs:lnRef>
    <cs:fillRef idx="0"/>
    <cs:effectRef idx="0"/>
    <cs:fontRef idx="minor">
      <a:schemeClr val="tx1"/>
    </cs:fontRef>
    <cs:spPr bwMode="auto"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/>
  </cs:title>
  <cs:trendline>
    <cs:lnRef idx="1">
      <a:schemeClr val="tx1"/>
    </cs:lnRef>
    <cs:fillRef idx="0"/>
    <cs:effectRef idx="0"/>
    <cs:fontRef idx="minor">
      <a:schemeClr val="tx1"/>
    </cs:fontRef>
    <cs:spPr bwMode="auto"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 bwMode="auto"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 bwMode="auto">
      <a:ln>
        <a:round/>
      </a:ln>
    </cs:spPr>
    <cs:defRPr sz="1000"/>
  </cs:valueAxis>
  <cs:wall>
    <cs:lnRef idx="0"/>
    <cs:fillRef idx="0"/>
    <cs:effectRef idx="0"/>
    <cs:fontRef idx="minor">
      <a:schemeClr val="tx1"/>
    </cs:fontRef>
  </cs:wall>
  <cs:dataPointMarkerLayout/>
</cs:chartStyle>
</file>

<file path=word/charts/style3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2906-5AB6-49A8-A84E-9A39E16D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294</cp:revision>
  <dcterms:created xsi:type="dcterms:W3CDTF">2022-09-30T14:25:00Z</dcterms:created>
  <dcterms:modified xsi:type="dcterms:W3CDTF">2024-02-13T06:30:03Z</dcterms:modified>
</cp:coreProperties>
</file>