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A43" w:rsidRDefault="00920A43" w:rsidP="00920A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20A43" w:rsidRPr="008F20E4" w:rsidRDefault="00920A43" w:rsidP="00920A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о проведении конкурса на замещение вакантной должности 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вакантной должности: 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управления бюджетной политики в отраслях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 вакансии, наименование государственного органа или организации: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 финансов Оренбургской области.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Структурное подразделение, подразделение в структурном подразделении: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бюджетной политики в отраслях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Расположение служебного (рабочего) места: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Оренбург, ул. Советская, д. 54.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и категория должности: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ведущая, категория «Специалисты».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должностных обязанностей:</w:t>
      </w:r>
    </w:p>
    <w:p w:rsidR="00920A43" w:rsidRPr="00857335" w:rsidRDefault="00920A43" w:rsidP="00920A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</w:t>
      </w:r>
      <w:r w:rsidRPr="0085733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Pr="008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по составлению проекта областного и </w:t>
      </w:r>
      <w:proofErr w:type="gramStart"/>
      <w:r w:rsidRPr="008573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</w:t>
      </w:r>
      <w:proofErr w:type="gramEnd"/>
      <w:r w:rsidRPr="008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консолидированного бюджетов области; </w:t>
      </w:r>
    </w:p>
    <w:p w:rsidR="00920A43" w:rsidRPr="009E425C" w:rsidRDefault="00920A43" w:rsidP="00920A43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 в установленном порядке представленные субъектами бюджетного планирования исходные данные, расчеты и обоснования бюджетных ассигнований на государственную поддержку организаций топливно-энергетического комплекса, реализацию государственных полномочий в области регулирования тарифов на товары и услуги организаций коммунального комплекса, на государственную поддержку жилищно-коммунального хозяйства, осуществление бюджетных инвестиций в объекты капитального строительства государственной собственности, в том числе с использованием механизмов государственно-частного партнерства по курируемым отраслям, на предоставление субсидий бюджетам муниципальных образований на </w:t>
      </w:r>
      <w:proofErr w:type="spellStart"/>
      <w:r w:rsidRPr="009E4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9E4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расходных обязательств, возникающих при строительстве (реконструкции) объектов коммунальной инфраструктуры муниципальной собственности, капитальном ремонте объектов коммунальной инфраструктуры муниципальной собственности в соответствии с законодательством Российской Федерации и Оренбургской области;</w:t>
      </w:r>
    </w:p>
    <w:p w:rsidR="00920A43" w:rsidRPr="009E425C" w:rsidRDefault="00920A43" w:rsidP="00920A43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экономическую работу в отношении организаций жилищно-коммунального хозяйства на основе сбора и обработки информационных материалов предприятий и организаций, государственных исполнительной органов Оренбургской области, статистической отчётности (статистических бюллетеней) органов статистики, вносить предложения по оптимизации бюджетных расходов на поддержку курируемых отраслей и повышению эффективности и результативности их расходования;</w:t>
      </w:r>
    </w:p>
    <w:p w:rsidR="00920A43" w:rsidRPr="009E425C" w:rsidRDefault="00920A43" w:rsidP="00920A43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пределах своей компетенции в составлении и ведения </w:t>
      </w:r>
      <w:r w:rsidRPr="009E4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сводной бюджетной росписи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формирует и доводит</w:t>
      </w:r>
      <w:r w:rsidRPr="009E4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уведомлений о бюджетных ассигнованиях (лимитах бюджетных обязательств), об изменениях бюджетных ассигнований (лимитов бюджетных обязательств) по курируемым расходам;</w:t>
      </w:r>
    </w:p>
    <w:p w:rsidR="00920A43" w:rsidRPr="009E425C" w:rsidRDefault="00920A43" w:rsidP="00920A43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2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 отчетность исполнительной органов (главных распорядителей средств областного бюджета) о расходовании межбюджетных трансфертов, предоставленных органам местного самоуправления муниципальных образований на осуществление целевых расходов, в том числе в рамках государственных программ по вопросам своей компетенции;</w:t>
      </w:r>
    </w:p>
    <w:p w:rsidR="00920A43" w:rsidRPr="009E425C" w:rsidRDefault="00920A43" w:rsidP="00920A43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2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работе по составлению отчетов об исполнении областного бюджета, консолидированного бюджета области за отчетный период, пояснительной записки к ним по вопросам своей компетенции;</w:t>
      </w:r>
    </w:p>
    <w:p w:rsidR="00920A43" w:rsidRPr="009E425C" w:rsidRDefault="00920A43" w:rsidP="00920A43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для направления в вышестоящие государственные органы (по их требованию) отчеты, сведения и другие информационные материалы об использовании бюджетных средств на государственную поддержку организаций по установленным формам;</w:t>
      </w:r>
    </w:p>
    <w:p w:rsidR="00920A43" w:rsidRPr="009E425C" w:rsidRDefault="00920A43" w:rsidP="00920A43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2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подготавливает на основании представлений главных распорядителей средств областного бюджета предложения о внесении изменений в областной бюджет по вопросам своей компетенции, участвовать в подготовке проектов нормативных правовых актов области по вопросам своей компетенции;</w:t>
      </w:r>
    </w:p>
    <w:p w:rsidR="00920A43" w:rsidRPr="009E425C" w:rsidRDefault="00920A43" w:rsidP="00920A43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 внесенные соответствующими исполнительной органами для рассмотрения Правительством Оренбургской области и (или) Законодательным Собранием </w:t>
      </w:r>
      <w:r w:rsidRPr="009E42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Оренбургской области проекты нормативных правовых актов, в рамках своих полномочий, осуществлять подготовку заключений на них;</w:t>
      </w:r>
    </w:p>
    <w:p w:rsidR="00920A43" w:rsidRPr="009E425C" w:rsidRDefault="00920A43" w:rsidP="00920A43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2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в рамках своей компетенции в срок и в установленном порядке размещение, согласование информации на едином портале бюджетной системы Российской Федерации, в государственной интегрированной информационной системе управления общественными финансами «Электронный бюджет»;</w:t>
      </w:r>
    </w:p>
    <w:p w:rsidR="00920A43" w:rsidRPr="009E425C" w:rsidRDefault="00920A43" w:rsidP="00920A43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2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обращения и письма граждан и организаций, запросы государственных органов Российской Федерации и Оренбургской области по вопросам своей компетенции, осуществлять подготовку проектов ответов на них в установленные законодательством сроки;</w:t>
      </w:r>
    </w:p>
    <w:p w:rsidR="00920A43" w:rsidRPr="009E425C" w:rsidRDefault="00920A43" w:rsidP="00920A43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применительно к своим должностным обязанностям с министерством строительства, жилищно-коммунального, дорожного хозяйства и транспорта Оренбургской области, департаментом Оренбургской области по ценам и регулированию тарифов и другими исполнительной органами Оренбургской области, органами местного самоуправления муниципальных образований, организациями;</w:t>
      </w:r>
    </w:p>
    <w:p w:rsidR="00920A43" w:rsidRDefault="00920A43" w:rsidP="00920A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0E4">
        <w:rPr>
          <w:rFonts w:ascii="Times New Roman" w:hAnsi="Times New Roman" w:cs="Times New Roman"/>
          <w:sz w:val="24"/>
          <w:szCs w:val="24"/>
        </w:rPr>
        <w:t xml:space="preserve">исполняет </w:t>
      </w:r>
      <w:r>
        <w:rPr>
          <w:rFonts w:ascii="Times New Roman" w:hAnsi="Times New Roman" w:cs="Times New Roman"/>
          <w:sz w:val="24"/>
          <w:szCs w:val="24"/>
        </w:rPr>
        <w:t xml:space="preserve">иные поручения </w:t>
      </w:r>
      <w:r w:rsidRPr="008F20E4">
        <w:rPr>
          <w:rFonts w:ascii="Times New Roman" w:hAnsi="Times New Roman" w:cs="Times New Roman"/>
          <w:sz w:val="24"/>
          <w:szCs w:val="24"/>
        </w:rPr>
        <w:t>начальника управления.</w:t>
      </w:r>
    </w:p>
    <w:p w:rsidR="00920A43" w:rsidRPr="008F20E4" w:rsidRDefault="00920A43" w:rsidP="00920A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размер денежного содержания: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3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39.000 до 45.000 руб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служебного контракта: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неопределенный срок.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Служебное время: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09.00 до 18.00, 5-ти дневная рабочая неделя, ненормированный рабочий день.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Командировки: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10% служебного времени.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Государственные гарантии/социальный пакет: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и областным законодательством о государственной службе.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 о вакантной должности: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920A43" w:rsidRPr="00460DFC" w:rsidRDefault="00920A43" w:rsidP="00920A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замещаемой должности – уровень профессионального образования: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высшее образование </w:t>
      </w:r>
      <w:r w:rsidRPr="00460DFC">
        <w:rPr>
          <w:rFonts w:ascii="Times New Roman" w:hAnsi="Times New Roman" w:cs="Times New Roman"/>
          <w:sz w:val="24"/>
          <w:szCs w:val="24"/>
        </w:rPr>
        <w:t xml:space="preserve">по следующим специальностям, направлениям подготовки: «Государственное и муниципальное управление», «Финансы и кредит», «Бухгалтерский учет, анализ и аудит», </w:t>
      </w:r>
      <w:r>
        <w:rPr>
          <w:rFonts w:ascii="Times New Roman" w:hAnsi="Times New Roman" w:cs="Times New Roman"/>
          <w:sz w:val="24"/>
          <w:szCs w:val="24"/>
        </w:rPr>
        <w:t xml:space="preserve">«Экономика», </w:t>
      </w:r>
      <w:r w:rsidRPr="00460DFC">
        <w:rPr>
          <w:rFonts w:ascii="Times New Roman" w:hAnsi="Times New Roman" w:cs="Times New Roman"/>
          <w:sz w:val="24"/>
          <w:szCs w:val="24"/>
        </w:rPr>
        <w:t>«Экономика</w:t>
      </w:r>
      <w:r>
        <w:rPr>
          <w:rFonts w:ascii="Times New Roman" w:hAnsi="Times New Roman" w:cs="Times New Roman"/>
          <w:sz w:val="24"/>
          <w:szCs w:val="24"/>
        </w:rPr>
        <w:t xml:space="preserve"> и управление</w:t>
      </w:r>
      <w:r w:rsidRPr="00460DFC">
        <w:rPr>
          <w:rFonts w:ascii="Times New Roman" w:hAnsi="Times New Roman" w:cs="Times New Roman"/>
          <w:sz w:val="24"/>
          <w:szCs w:val="24"/>
        </w:rPr>
        <w:t>», «Экономика и управление на предприятии», «Экономика и управление в отраслях АПК», «Экономика и управление аграрным произв</w:t>
      </w:r>
      <w:r>
        <w:rPr>
          <w:rFonts w:ascii="Times New Roman" w:hAnsi="Times New Roman" w:cs="Times New Roman"/>
          <w:sz w:val="24"/>
          <w:szCs w:val="24"/>
        </w:rPr>
        <w:t xml:space="preserve">одством»,  «Мировая экономика» </w:t>
      </w:r>
      <w:r w:rsidRPr="00460DFC">
        <w:rPr>
          <w:rFonts w:ascii="Times New Roman" w:hAnsi="Times New Roman" w:cs="Times New Roman"/>
          <w:sz w:val="24"/>
          <w:szCs w:val="24"/>
        </w:rPr>
        <w:t>или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</w:p>
    <w:p w:rsidR="00920A43" w:rsidRPr="008F20E4" w:rsidRDefault="00920A43" w:rsidP="00920A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Квалификационные требования к стажу: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предъявления требования к стажу.</w:t>
      </w:r>
    </w:p>
    <w:p w:rsidR="00920A43" w:rsidRPr="008F20E4" w:rsidRDefault="00920A43" w:rsidP="00920A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0E4">
        <w:rPr>
          <w:rFonts w:ascii="Times New Roman" w:eastAsia="Calibri" w:hAnsi="Times New Roman" w:cs="Times New Roman"/>
          <w:b/>
          <w:sz w:val="24"/>
          <w:szCs w:val="24"/>
        </w:rPr>
        <w:tab/>
        <w:t>Знания:</w:t>
      </w:r>
      <w:r w:rsidRPr="008F20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20A43" w:rsidRPr="008F20E4" w:rsidRDefault="00920A43" w:rsidP="00920A43">
      <w:pPr>
        <w:widowControl w:val="0"/>
        <w:numPr>
          <w:ilvl w:val="0"/>
          <w:numId w:val="2"/>
        </w:numPr>
        <w:tabs>
          <w:tab w:val="left" w:pos="113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27 июля 2004 года № 79-ФЗ «О государственной гражданской службе Российской Федерации»;</w:t>
      </w:r>
    </w:p>
    <w:p w:rsidR="00920A43" w:rsidRPr="008F20E4" w:rsidRDefault="00920A43" w:rsidP="00920A43">
      <w:pPr>
        <w:widowControl w:val="0"/>
        <w:numPr>
          <w:ilvl w:val="0"/>
          <w:numId w:val="2"/>
        </w:numPr>
        <w:tabs>
          <w:tab w:val="left" w:pos="113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2 мая 2006 года № 59-ФЗ «О порядке рассмотре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ния обращений граждан Российской Федерации»;</w:t>
      </w:r>
    </w:p>
    <w:p w:rsidR="00920A43" w:rsidRPr="00C346FE" w:rsidRDefault="00920A43" w:rsidP="00920A43">
      <w:pPr>
        <w:widowControl w:val="0"/>
        <w:numPr>
          <w:ilvl w:val="0"/>
          <w:numId w:val="2"/>
        </w:numPr>
        <w:tabs>
          <w:tab w:val="left" w:pos="113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3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21 декабря 2021 года № 414-ФЗ «Об общих прин</w:t>
      </w:r>
      <w:r w:rsidRPr="00C3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ципах организации публичной власти в субъектах Российской Федерации»;</w:t>
      </w:r>
    </w:p>
    <w:p w:rsidR="00920A43" w:rsidRDefault="00920A43" w:rsidP="00920A43">
      <w:pPr>
        <w:widowControl w:val="0"/>
        <w:numPr>
          <w:ilvl w:val="0"/>
          <w:numId w:val="2"/>
        </w:numPr>
        <w:tabs>
          <w:tab w:val="left" w:pos="113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6 октября 2003 года № 131-ФЗ «Об общих прин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ципах организации местного самоуправления в Российской Федерации»;</w:t>
      </w:r>
    </w:p>
    <w:p w:rsidR="00920A43" w:rsidRDefault="00920A43" w:rsidP="00920A43">
      <w:pPr>
        <w:widowControl w:val="0"/>
        <w:numPr>
          <w:ilvl w:val="0"/>
          <w:numId w:val="2"/>
        </w:numPr>
        <w:tabs>
          <w:tab w:val="left" w:pos="11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34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ый закон</w:t>
      </w:r>
      <w:r w:rsidRPr="00C34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 25 декабря 2008 года № 273-ФЗ «О противодействии коррупции»;</w:t>
      </w:r>
    </w:p>
    <w:p w:rsidR="00920A43" w:rsidRPr="009E425C" w:rsidRDefault="00920A43" w:rsidP="00920A43">
      <w:pPr>
        <w:widowControl w:val="0"/>
        <w:numPr>
          <w:ilvl w:val="0"/>
          <w:numId w:val="2"/>
        </w:numPr>
        <w:tabs>
          <w:tab w:val="left" w:pos="11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E4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21 июля 2005 года № 115-ФЗ «О концессионных соглашениях»;</w:t>
      </w:r>
    </w:p>
    <w:p w:rsidR="00920A43" w:rsidRDefault="00920A43" w:rsidP="00920A43">
      <w:pPr>
        <w:widowControl w:val="0"/>
        <w:numPr>
          <w:ilvl w:val="0"/>
          <w:numId w:val="2"/>
        </w:numPr>
        <w:tabs>
          <w:tab w:val="left" w:pos="11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E4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29 июля 2017 года № 218-ФЗ «О публично-правовой компании «Фонд развития территорий» и о внесении изменений в отдельные законодательные акты Российской Федерации»;</w:t>
      </w:r>
    </w:p>
    <w:p w:rsidR="00920A43" w:rsidRDefault="00920A43" w:rsidP="00920A43">
      <w:pPr>
        <w:widowControl w:val="0"/>
        <w:numPr>
          <w:ilvl w:val="0"/>
          <w:numId w:val="2"/>
        </w:numPr>
        <w:tabs>
          <w:tab w:val="left" w:pos="11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F1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21 июля 2007 года № 185-ФЗ «О Фонде содействия реформированию жилищно-коммунального хозяйства»;</w:t>
      </w:r>
    </w:p>
    <w:p w:rsidR="00920A43" w:rsidRDefault="00920A43" w:rsidP="00920A43">
      <w:pPr>
        <w:widowControl w:val="0"/>
        <w:numPr>
          <w:ilvl w:val="0"/>
          <w:numId w:val="2"/>
        </w:numPr>
        <w:tabs>
          <w:tab w:val="left" w:pos="11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A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Федеральный закон от 25 февраля 1999 года № 39-ФЗ «Об инвестиционной </w:t>
      </w:r>
      <w:r w:rsidRPr="007A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деятельности в Российской Федерации, осуществляемой в форме капитальных вложений»;</w:t>
      </w:r>
    </w:p>
    <w:p w:rsidR="00920A43" w:rsidRDefault="00920A43" w:rsidP="00920A43">
      <w:pPr>
        <w:widowControl w:val="0"/>
        <w:numPr>
          <w:ilvl w:val="0"/>
          <w:numId w:val="2"/>
        </w:numPr>
        <w:tabs>
          <w:tab w:val="left" w:pos="11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Бюджетный кодекс Российской Федерации;</w:t>
      </w:r>
    </w:p>
    <w:p w:rsidR="00920A43" w:rsidRPr="009F1470" w:rsidRDefault="00920A43" w:rsidP="00920A43">
      <w:pPr>
        <w:widowControl w:val="0"/>
        <w:numPr>
          <w:ilvl w:val="0"/>
          <w:numId w:val="2"/>
        </w:numPr>
        <w:tabs>
          <w:tab w:val="left" w:pos="11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F1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Жилищный кодекс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920A43" w:rsidRPr="008F20E4" w:rsidRDefault="00920A43" w:rsidP="00920A43">
      <w:pPr>
        <w:widowControl w:val="0"/>
        <w:numPr>
          <w:ilvl w:val="0"/>
          <w:numId w:val="2"/>
        </w:numPr>
        <w:tabs>
          <w:tab w:val="left" w:pos="114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Устав (Основной Закон) Оренбургской области от 20 ноября 2000 года № 724/213-ОЗ;</w:t>
      </w:r>
    </w:p>
    <w:p w:rsidR="00920A43" w:rsidRPr="008F20E4" w:rsidRDefault="00920A43" w:rsidP="00920A43">
      <w:pPr>
        <w:widowControl w:val="0"/>
        <w:numPr>
          <w:ilvl w:val="0"/>
          <w:numId w:val="2"/>
        </w:numPr>
        <w:tabs>
          <w:tab w:val="left" w:pos="114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Закон Оренбургской области от 30 декабря 2005 года № 2893/518-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III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-ОЗ «О государственной гражданской службе Оренбургской области»;</w:t>
      </w:r>
    </w:p>
    <w:p w:rsidR="00920A43" w:rsidRPr="008F20E4" w:rsidRDefault="00920A43" w:rsidP="00920A43">
      <w:pPr>
        <w:widowControl w:val="0"/>
        <w:tabs>
          <w:tab w:val="left" w:pos="1166"/>
          <w:tab w:val="left" w:pos="8334"/>
          <w:tab w:val="left" w:pos="9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12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Закон Оренбургской области от 21 февраля 1996 года «Об организации местного самоуправления в Оренбургской области»;</w:t>
      </w:r>
    </w:p>
    <w:p w:rsidR="00920A43" w:rsidRPr="008F20E4" w:rsidRDefault="00920A43" w:rsidP="00920A43">
      <w:pPr>
        <w:widowControl w:val="0"/>
        <w:tabs>
          <w:tab w:val="left" w:pos="1424"/>
          <w:tab w:val="left" w:pos="9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13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Закон Оренбургской области от 30 ноября 2005 года № 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2738/499-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III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3 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«О межбюджетных отношениях в Оренбургской области»;</w:t>
      </w:r>
    </w:p>
    <w:p w:rsidR="00920A43" w:rsidRDefault="00920A43" w:rsidP="00920A43">
      <w:pPr>
        <w:widowControl w:val="0"/>
        <w:tabs>
          <w:tab w:val="left" w:pos="12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Закон Оренбургской области от 26 декабря 2013 года 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№2093/592-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 «О бюджетном процессе в Оренбургской области»;</w:t>
      </w:r>
    </w:p>
    <w:p w:rsidR="00920A43" w:rsidRPr="00A40018" w:rsidRDefault="00920A43" w:rsidP="00920A43">
      <w:pPr>
        <w:widowControl w:val="0"/>
        <w:tabs>
          <w:tab w:val="left" w:pos="12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15) Кодекс</w:t>
      </w:r>
      <w:r w:rsidRPr="00A4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этики и служебного поведения государственных гражданских служащих органов исполнительной власти Оренбургской области, утвержденного указом Губернатора Оренбургской области от 25 февраля 2011 года № 80-ук;</w:t>
      </w:r>
    </w:p>
    <w:p w:rsidR="00920A43" w:rsidRPr="008F20E4" w:rsidRDefault="00920A43" w:rsidP="00920A43">
      <w:pPr>
        <w:widowControl w:val="0"/>
        <w:tabs>
          <w:tab w:val="left" w:pos="12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16) И</w:t>
      </w:r>
      <w:r w:rsidRPr="00A4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нструкци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</w:t>
      </w:r>
      <w:r w:rsidRPr="00A40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делопроизводству в органах исполнительной власти Оренбургской области, утвержденной распоряжением Губернатора Оренбургской от 29 декабря 2021 года № 582-р;</w:t>
      </w:r>
    </w:p>
    <w:p w:rsidR="00920A43" w:rsidRPr="008F20E4" w:rsidRDefault="00920A43" w:rsidP="00920A43">
      <w:pPr>
        <w:widowControl w:val="0"/>
        <w:tabs>
          <w:tab w:val="left" w:pos="12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нормативны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правовы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Оренбургской области в рамках компетенции министерства финансов, касающихся деятельности управления и необходимых для исполнения своих должностных обязанностей. </w:t>
      </w:r>
    </w:p>
    <w:p w:rsidR="00920A43" w:rsidRPr="008F20E4" w:rsidRDefault="00920A43" w:rsidP="00920A43">
      <w:pPr>
        <w:widowControl w:val="0"/>
        <w:tabs>
          <w:tab w:val="left" w:pos="12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Главный специалист должен обладать следующими базовыми знаниями и умениями:</w:t>
      </w:r>
    </w:p>
    <w:p w:rsidR="00920A43" w:rsidRPr="008F20E4" w:rsidRDefault="00920A43" w:rsidP="00920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знанием государственного языка Российской Федерации (русского языка);</w:t>
      </w:r>
    </w:p>
    <w:p w:rsidR="00920A43" w:rsidRPr="008F20E4" w:rsidRDefault="00920A43" w:rsidP="00920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знаниями основ: </w:t>
      </w:r>
    </w:p>
    <w:p w:rsidR="00920A43" w:rsidRPr="008F20E4" w:rsidRDefault="00920A43" w:rsidP="00920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Конституции Российской Федерации;</w:t>
      </w:r>
    </w:p>
    <w:p w:rsidR="00920A43" w:rsidRPr="008F20E4" w:rsidRDefault="00920A43" w:rsidP="00920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Федерального закона от 27 мая 2003 года № 58-ФЗ «О системе государственной службы Российской Федерации»;</w:t>
      </w:r>
    </w:p>
    <w:p w:rsidR="00920A43" w:rsidRPr="008F20E4" w:rsidRDefault="00920A43" w:rsidP="00920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Федерального закона от 27 июля 2004 года № 79-ФЗ «О государственной гражданской службе Российской Федерации»;</w:t>
      </w:r>
    </w:p>
    <w:p w:rsidR="00920A43" w:rsidRPr="008F20E4" w:rsidRDefault="00920A43" w:rsidP="00920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г) Федерального закона от 25 декабря 2008 года № 273-ФЗ «О противодействии коррупции»;</w:t>
      </w:r>
    </w:p>
    <w:p w:rsidR="00920A43" w:rsidRPr="008F20E4" w:rsidRDefault="00920A43" w:rsidP="00920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знаниями и умениями в области информационно-коммуникационных технологий.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Навыки: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работать с людьми, вести деловые переговоры, оперативно принимать и реализовывать решения, владеть компьютерной и другой оргтехникой, необходимым программным обеспечением.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 к кандидатам: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Проводится ли конкурс на замещение вакантной должности: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да.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начала приёма документов: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07.04.2025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окончания приёма документов: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27.04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2025г.</w:t>
      </w:r>
    </w:p>
    <w:p w:rsidR="00920A43" w:rsidRPr="00CC0119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Предполагаемая дата проведения конкурса:</w:t>
      </w:r>
      <w:r w:rsidRPr="00CC01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19.05.2025</w:t>
      </w:r>
      <w:r w:rsidRPr="00CC011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конкурс представляются следующие документы:</w:t>
      </w:r>
    </w:p>
    <w:p w:rsidR="00920A43" w:rsidRPr="008F20E4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личное заявление;</w:t>
      </w:r>
    </w:p>
    <w:p w:rsidR="00920A43" w:rsidRPr="008F20E4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заполненная и подписанная анкет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утвержденной Правительством 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формы, с приложением фотографии (размер 3 х </w:t>
      </w:r>
      <w:smartTag w:uri="urn:schemas-microsoft-com:office:smarttags" w:element="metricconverter">
        <w:smartTagPr>
          <w:attr w:name="ProductID" w:val="4 см"/>
        </w:smartTagPr>
        <w:r w:rsidRPr="008F20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см</w:t>
        </w:r>
      </w:smartTag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</w:t>
      </w:r>
    </w:p>
    <w:p w:rsidR="00920A43" w:rsidRPr="008F20E4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копия паспорта;</w:t>
      </w:r>
    </w:p>
    <w:p w:rsidR="00920A43" w:rsidRPr="008F20E4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копия трудовой книжки; </w:t>
      </w:r>
    </w:p>
    <w:p w:rsidR="00920A43" w:rsidRPr="008F20E4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копия документов об образовании, а также по желанию гражданина – о дополнительном профессиональном образовании;</w:t>
      </w:r>
    </w:p>
    <w:p w:rsidR="00920A43" w:rsidRPr="008F20E4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документ об отсутствии у гражданина заболевания, препятствующего поступлению на гражданскую службу или ее прохождению;</w:t>
      </w:r>
    </w:p>
    <w:p w:rsidR="00920A43" w:rsidRPr="008F20E4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сведения об адресах сайтов и (или) страниц сайтов в информационно- телекоммуникационной сети «Интернет», на которых гражданин, претендующий на замещение должности гражданской службы размещал общедоступную информацию, а также данные, позволяющие их идентифицировать;</w:t>
      </w:r>
    </w:p>
    <w:p w:rsidR="00920A43" w:rsidRPr="008F20E4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920A43" w:rsidRPr="008F20E4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к) согласие на обработку персональных данных.</w:t>
      </w:r>
    </w:p>
    <w:p w:rsidR="00920A43" w:rsidRPr="00274D60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74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документов, представляемых на конкурс размещены на официальном сайте министерства финансов Оренбургской области https://mf.orb.ru/activity/4822/. </w:t>
      </w:r>
    </w:p>
    <w:p w:rsidR="00920A43" w:rsidRPr="008F20E4" w:rsidRDefault="00920A43" w:rsidP="00920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Гражданский служащий, изъявивший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</w:t>
      </w:r>
    </w:p>
    <w:p w:rsidR="00920A43" w:rsidRPr="008F20E4" w:rsidRDefault="00920A43" w:rsidP="00920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конкурсные документы доставляются по адресу: </w:t>
      </w:r>
      <w:proofErr w:type="gramStart"/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460000,г.</w:t>
      </w:r>
      <w:proofErr w:type="gramEnd"/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Оренбург, ул. Советская, 54, кабинет 38.</w:t>
      </w:r>
    </w:p>
    <w:p w:rsidR="00920A43" w:rsidRPr="008F20E4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конкурса – кабинет 25.</w:t>
      </w:r>
    </w:p>
    <w:p w:rsidR="00920A43" w:rsidRPr="008F20E4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для получения консультации: 78-62-57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Бычкова Елена Ивановна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A43" w:rsidRPr="008F20E4" w:rsidRDefault="00920A43" w:rsidP="0092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информация: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0A43" w:rsidRPr="008F20E4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достоверность сведений, представленных гражданином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проверке;</w:t>
      </w:r>
    </w:p>
    <w:p w:rsidR="00920A43" w:rsidRPr="008F20E4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о проведении конкурса размещена на сайте министерства финансов Оренбургской области </w:t>
      </w:r>
      <w:hyperlink r:id="rId5" w:history="1">
        <w:r w:rsidRPr="008F2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https://mf.orb.ru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«Д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еятельность» - «Государственная гражданская служб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«Конкурсы на замещение вакантных должностей»;</w:t>
      </w:r>
    </w:p>
    <w:p w:rsidR="00920A43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кандидатами проводится тестирование и собеседование (информация о времени и месте проведения будет сообщена дополнительно лично каждому)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A43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Pr="00777EC6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  <w:r w:rsidRPr="00777EC6">
        <w:rPr>
          <w:rFonts w:ascii="Times New Roman" w:eastAsia="Times New Roman" w:hAnsi="Times New Roman" w:cs="Times New Roman"/>
          <w:lang w:eastAsia="ru-RU" w:bidi="ru-RU"/>
        </w:rPr>
        <w:t>В конкурсную комиссию министерства финансов Оренбургской области</w:t>
      </w:r>
    </w:p>
    <w:p w:rsidR="00920A43" w:rsidRPr="00777EC6" w:rsidRDefault="00920A43" w:rsidP="00920A43">
      <w:pPr>
        <w:widowControl w:val="0"/>
        <w:spacing w:after="0"/>
        <w:ind w:right="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777EC6">
        <w:rPr>
          <w:rFonts w:ascii="Times New Roman" w:eastAsia="Times New Roman" w:hAnsi="Times New Roman" w:cs="Times New Roman"/>
          <w:b/>
          <w:bCs/>
          <w:lang w:eastAsia="ru-RU" w:bidi="ru-RU"/>
        </w:rPr>
        <w:lastRenderedPageBreak/>
        <w:t>Типовая форма</w:t>
      </w:r>
    </w:p>
    <w:p w:rsidR="00920A43" w:rsidRPr="00777EC6" w:rsidRDefault="00920A43" w:rsidP="00920A43">
      <w:pPr>
        <w:widowControl w:val="0"/>
        <w:spacing w:after="0"/>
        <w:ind w:left="1460" w:hanging="8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777EC6">
        <w:rPr>
          <w:rFonts w:ascii="Times New Roman" w:eastAsia="Times New Roman" w:hAnsi="Times New Roman" w:cs="Times New Roman"/>
          <w:b/>
          <w:bCs/>
          <w:lang w:eastAsia="ru-RU" w:bidi="ru-RU"/>
        </w:rPr>
        <w:t>согласия участника конкурса на замещение вакантной должности в министерстве финансов Оренбургской области на обработку, передачу третьей стороне и получение от третьей стороны его персональных данных</w:t>
      </w:r>
    </w:p>
    <w:p w:rsidR="00920A43" w:rsidRPr="00777EC6" w:rsidRDefault="00920A43" w:rsidP="00920A43">
      <w:pPr>
        <w:widowControl w:val="0"/>
        <w:tabs>
          <w:tab w:val="left" w:leader="underscore" w:pos="9128"/>
        </w:tabs>
        <w:spacing w:after="0"/>
        <w:ind w:left="92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77EC6">
        <w:rPr>
          <w:rFonts w:ascii="Times New Roman" w:eastAsia="Times New Roman" w:hAnsi="Times New Roman" w:cs="Times New Roman"/>
          <w:lang w:eastAsia="ru-RU" w:bidi="ru-RU"/>
        </w:rPr>
        <w:t xml:space="preserve">Я, </w:t>
      </w:r>
      <w:r w:rsidRPr="00777EC6">
        <w:rPr>
          <w:rFonts w:ascii="Times New Roman" w:eastAsia="Times New Roman" w:hAnsi="Times New Roman" w:cs="Times New Roman"/>
          <w:lang w:eastAsia="ru-RU" w:bidi="ru-RU"/>
        </w:rPr>
        <w:tab/>
      </w:r>
    </w:p>
    <w:p w:rsidR="00920A43" w:rsidRPr="00777EC6" w:rsidRDefault="00920A43" w:rsidP="00920A43">
      <w:pPr>
        <w:widowControl w:val="0"/>
        <w:spacing w:after="860" w:line="276" w:lineRule="auto"/>
        <w:ind w:left="12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777EC6">
        <w:rPr>
          <w:rFonts w:ascii="Times New Roman" w:eastAsia="Times New Roman" w:hAnsi="Times New Roman" w:cs="Times New Roman"/>
          <w:lang w:eastAsia="ru-RU" w:bidi="ru-RU"/>
        </w:rPr>
        <w:t>(фамилия, имя, отчество участника конкурса)</w:t>
      </w:r>
    </w:p>
    <w:p w:rsidR="00920A43" w:rsidRPr="00777EC6" w:rsidRDefault="00920A43" w:rsidP="00920A43">
      <w:pPr>
        <w:widowControl w:val="0"/>
        <w:pBdr>
          <w:top w:val="single" w:sz="4" w:space="0" w:color="auto"/>
          <w:bottom w:val="single" w:sz="4" w:space="0" w:color="auto"/>
        </w:pBdr>
        <w:spacing w:after="260" w:line="240" w:lineRule="auto"/>
        <w:ind w:left="12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777EC6">
        <w:rPr>
          <w:rFonts w:ascii="Times New Roman" w:eastAsia="Times New Roman" w:hAnsi="Times New Roman" w:cs="Times New Roman"/>
          <w:lang w:eastAsia="ru-RU" w:bidi="ru-RU"/>
        </w:rPr>
        <w:t>(адрес регистрации)</w:t>
      </w:r>
    </w:p>
    <w:p w:rsidR="00920A43" w:rsidRPr="00777EC6" w:rsidRDefault="00920A43" w:rsidP="00920A43">
      <w:pPr>
        <w:widowControl w:val="0"/>
        <w:pBdr>
          <w:bottom w:val="single" w:sz="4" w:space="0" w:color="auto"/>
        </w:pBdr>
        <w:spacing w:after="600" w:line="240" w:lineRule="auto"/>
        <w:ind w:left="12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777EC6">
        <w:rPr>
          <w:rFonts w:ascii="Times New Roman" w:eastAsia="Times New Roman" w:hAnsi="Times New Roman" w:cs="Times New Roman"/>
          <w:lang w:eastAsia="ru-RU" w:bidi="ru-RU"/>
        </w:rPr>
        <w:t>(паспорт: серия, номер, дата выдачи, кем выдан)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77EC6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В целях исполнения требований зак</w:t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>онодательства Российской Федера</w:t>
      </w:r>
      <w:r w:rsidRPr="00777EC6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ции в области персональных данных даю согласие министерству финансов Оренбургской области, находящемуся по адресу: г. Оренбург, ул. Советская, д. 54 </w:t>
      </w:r>
      <w:r w:rsidRPr="00777EC6">
        <w:rPr>
          <w:rFonts w:ascii="Times New Roman" w:eastAsia="Calibri" w:hAnsi="Times New Roman" w:cs="Times New Roman"/>
        </w:rPr>
        <w:t>на   обработку   (любое   действие  (операцию)  или совокупность  действий(операций), совершаемых  с  использованием  средств  автоматизации или без использования   таких   средств   с  персональными  данными,  включая  сбор (получение), запись,   систематизацию,  накопление,  хранение, уточнение (обновление, изменение), извлечение, использование, передачу (распространение, предоставление, доступ),обезличивание, блокирование, удаление, уничтожение) следующих персональных данных:</w:t>
      </w:r>
    </w:p>
    <w:p w:rsidR="00920A43" w:rsidRPr="00777EC6" w:rsidRDefault="00920A43" w:rsidP="00920A4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777EC6">
        <w:rPr>
          <w:rFonts w:ascii="Times New Roman" w:eastAsia="Arial Unicode MS" w:hAnsi="Times New Roman" w:cs="Times New Roman"/>
          <w:color w:val="000000"/>
          <w:lang w:eastAsia="ru-RU" w:bidi="ru-RU"/>
        </w:rPr>
        <w:t>сведений, содержащих мои персональные дан</w:t>
      </w:r>
      <w:r w:rsidRPr="00777EC6">
        <w:rPr>
          <w:rFonts w:ascii="Times New Roman" w:eastAsia="Arial Unicode MS" w:hAnsi="Times New Roman" w:cs="Times New Roman"/>
          <w:color w:val="000000"/>
          <w:lang w:eastAsia="ru-RU" w:bidi="ru-RU"/>
        </w:rPr>
        <w:softHyphen/>
        <w:t>ные: фамилия, имя, отчество, данные паспорта, ИНН, дата и место рождения, адрес регистрации и адрес фактического проживания, сведения об образова</w:t>
      </w:r>
      <w:r w:rsidRPr="00777EC6">
        <w:rPr>
          <w:rFonts w:ascii="Times New Roman" w:eastAsia="Arial Unicode MS" w:hAnsi="Times New Roman" w:cs="Times New Roman"/>
          <w:color w:val="000000"/>
          <w:lang w:eastAsia="ru-RU" w:bidi="ru-RU"/>
        </w:rPr>
        <w:softHyphen/>
        <w:t>нии, о стаже работы, о состоянии здоровья,</w:t>
      </w:r>
      <w:r w:rsidRPr="00777EC6">
        <w:rPr>
          <w:rFonts w:ascii="Times New Roman" w:eastAsia="Times New Roman" w:hAnsi="Times New Roman" w:cs="Times New Roman"/>
          <w:lang w:eastAsia="ru-RU"/>
        </w:rPr>
        <w:t xml:space="preserve"> сведения об адресах сайтов и (или) страниц сайтов в информационно-телекоммуникационной сети «Интернет», на которых кандидат, претендующий на замещение должности гражданской службы размещал общедоступную информацию, а также данные, позволяющие их идентифицировать; данные о наличии (отсутствии) судимости и (или) факта уголовного преследования либо о прекращении уголовного преследования , </w:t>
      </w:r>
      <w:r w:rsidRPr="00777EC6">
        <w:rPr>
          <w:rFonts w:ascii="Times New Roman" w:eastAsia="Arial Unicode MS" w:hAnsi="Times New Roman" w:cs="Times New Roman"/>
          <w:color w:val="000000"/>
          <w:lang w:eastAsia="ru-RU" w:bidi="ru-RU"/>
        </w:rPr>
        <w:t>а также на передачу моих персональных данных треть</w:t>
      </w:r>
      <w:r w:rsidRPr="00777EC6">
        <w:rPr>
          <w:rFonts w:ascii="Times New Roman" w:eastAsia="Arial Unicode MS" w:hAnsi="Times New Roman" w:cs="Times New Roman"/>
          <w:color w:val="000000"/>
          <w:lang w:eastAsia="ru-RU" w:bidi="ru-RU"/>
        </w:rPr>
        <w:softHyphen/>
        <w:t>ей стороне и получение персональных данных от третьей стороны, а именно:</w:t>
      </w:r>
    </w:p>
    <w:p w:rsidR="00920A43" w:rsidRPr="00777EC6" w:rsidRDefault="00920A43" w:rsidP="00920A43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77EC6">
        <w:rPr>
          <w:rFonts w:ascii="Times New Roman" w:eastAsia="Times New Roman" w:hAnsi="Times New Roman" w:cs="Times New Roman"/>
          <w:lang w:eastAsia="ru-RU" w:bidi="ru-RU"/>
        </w:rPr>
        <w:t>образовательные организации - следующих персональных данных: фамилия, имя, отчество, номер диплома, регистрационный номер диплома, год окон</w:t>
      </w:r>
      <w:r w:rsidRPr="00777EC6">
        <w:rPr>
          <w:rFonts w:ascii="Times New Roman" w:eastAsia="Times New Roman" w:hAnsi="Times New Roman" w:cs="Times New Roman"/>
          <w:lang w:eastAsia="ru-RU" w:bidi="ru-RU"/>
        </w:rPr>
        <w:softHyphen/>
        <w:t>чания, форма обучения, специальность - для подтверждения подлинности диплома;</w:t>
      </w:r>
    </w:p>
    <w:p w:rsidR="00920A43" w:rsidRPr="00777EC6" w:rsidRDefault="00920A43" w:rsidP="00920A43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77EC6">
        <w:rPr>
          <w:rFonts w:ascii="Times New Roman" w:eastAsia="Times New Roman" w:hAnsi="Times New Roman" w:cs="Times New Roman"/>
          <w:lang w:eastAsia="ru-RU" w:bidi="ru-RU"/>
        </w:rPr>
        <w:t>налоговые органы - следующих персональных данных: фамилия, имя, отчество, ИНН, сведения содержащиеся, в выписках ЕГРЮЛ, ЕГРИП.</w:t>
      </w:r>
    </w:p>
    <w:p w:rsidR="00920A43" w:rsidRPr="00777EC6" w:rsidRDefault="00920A43" w:rsidP="00920A43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77EC6">
        <w:rPr>
          <w:rFonts w:ascii="Times New Roman" w:eastAsia="Times New Roman" w:hAnsi="Times New Roman" w:cs="Times New Roman"/>
          <w:lang w:eastAsia="ru-RU" w:bidi="ru-RU"/>
        </w:rPr>
        <w:t>Согласие даю на срок организации и проведения конкурса на замеще</w:t>
      </w:r>
      <w:r w:rsidRPr="00777EC6">
        <w:rPr>
          <w:rFonts w:ascii="Times New Roman" w:eastAsia="Times New Roman" w:hAnsi="Times New Roman" w:cs="Times New Roman"/>
          <w:lang w:eastAsia="ru-RU" w:bidi="ru-RU"/>
        </w:rPr>
        <w:softHyphen/>
        <w:t>ние вакантной должности и установленного законодательством трёхлетнего срока хранения документов участников конкурса. Предоставляю право мини</w:t>
      </w:r>
      <w:r w:rsidRPr="00777EC6">
        <w:rPr>
          <w:rFonts w:ascii="Times New Roman" w:eastAsia="Times New Roman" w:hAnsi="Times New Roman" w:cs="Times New Roman"/>
          <w:lang w:eastAsia="ru-RU" w:bidi="ru-RU"/>
        </w:rPr>
        <w:softHyphen/>
        <w:t>стерству финансов проводить передачу, обработку моих персональных дан</w:t>
      </w:r>
      <w:r w:rsidRPr="00777EC6">
        <w:rPr>
          <w:rFonts w:ascii="Times New Roman" w:eastAsia="Times New Roman" w:hAnsi="Times New Roman" w:cs="Times New Roman"/>
          <w:lang w:eastAsia="ru-RU" w:bidi="ru-RU"/>
        </w:rPr>
        <w:softHyphen/>
        <w:t>ных в автоматизированной форме, а также без использования средств авто</w:t>
      </w:r>
      <w:r w:rsidRPr="00777EC6">
        <w:rPr>
          <w:rFonts w:ascii="Times New Roman" w:eastAsia="Times New Roman" w:hAnsi="Times New Roman" w:cs="Times New Roman"/>
          <w:lang w:eastAsia="ru-RU" w:bidi="ru-RU"/>
        </w:rPr>
        <w:softHyphen/>
        <w:t>матизации обработки.</w:t>
      </w:r>
    </w:p>
    <w:p w:rsidR="00920A43" w:rsidRPr="00777EC6" w:rsidRDefault="00920A43" w:rsidP="00920A43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77EC6">
        <w:rPr>
          <w:rFonts w:ascii="Times New Roman" w:eastAsia="Times New Roman" w:hAnsi="Times New Roman" w:cs="Times New Roman"/>
          <w:lang w:eastAsia="ru-RU" w:bidi="ru-RU"/>
        </w:rPr>
        <w:t>Настоящее согласие действует до дня моего отзыва в письменной фор</w:t>
      </w:r>
      <w:r w:rsidRPr="00777EC6">
        <w:rPr>
          <w:rFonts w:ascii="Times New Roman" w:eastAsia="Times New Roman" w:hAnsi="Times New Roman" w:cs="Times New Roman"/>
          <w:lang w:eastAsia="ru-RU" w:bidi="ru-RU"/>
        </w:rPr>
        <w:softHyphen/>
        <w:t>ме в виде личного заявления на имя министра финансов Оренбургской об</w:t>
      </w:r>
      <w:r w:rsidRPr="00777EC6">
        <w:rPr>
          <w:rFonts w:ascii="Times New Roman" w:eastAsia="Times New Roman" w:hAnsi="Times New Roman" w:cs="Times New Roman"/>
          <w:lang w:eastAsia="ru-RU" w:bidi="ru-RU"/>
        </w:rPr>
        <w:softHyphen/>
        <w:t>ласти, а при отсутствии заявления - в течение установленного законодатель</w:t>
      </w:r>
      <w:r w:rsidRPr="00777EC6">
        <w:rPr>
          <w:rFonts w:ascii="Times New Roman" w:eastAsia="Times New Roman" w:hAnsi="Times New Roman" w:cs="Times New Roman"/>
          <w:lang w:eastAsia="ru-RU" w:bidi="ru-RU"/>
        </w:rPr>
        <w:softHyphen/>
        <w:t>ством трехлетнего срока хранения документов участников конкурса.</w:t>
      </w:r>
    </w:p>
    <w:p w:rsidR="00920A43" w:rsidRPr="00777EC6" w:rsidRDefault="00920A43" w:rsidP="00920A43">
      <w:pPr>
        <w:framePr w:w="2386" w:h="989" w:wrap="none" w:vAnchor="text" w:hAnchor="page" w:x="5135" w:y="357"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777EC6">
        <w:rPr>
          <w:rFonts w:ascii="Times New Roman" w:eastAsia="Times New Roman" w:hAnsi="Times New Roman" w:cs="Times New Roman"/>
          <w:lang w:eastAsia="ru-RU" w:bidi="ru-RU"/>
        </w:rPr>
        <w:t>(собственноручная подпись субъекта персональных данных)</w:t>
      </w:r>
    </w:p>
    <w:p w:rsidR="00920A43" w:rsidRPr="00777EC6" w:rsidRDefault="00920A43" w:rsidP="00920A43">
      <w:pPr>
        <w:framePr w:w="2467" w:h="322" w:wrap="none" w:vAnchor="text" w:hAnchor="page" w:x="8140" w:y="289"/>
        <w:widowControl w:val="0"/>
        <w:pBdr>
          <w:top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77EC6">
        <w:rPr>
          <w:rFonts w:ascii="Times New Roman" w:eastAsia="Times New Roman" w:hAnsi="Times New Roman" w:cs="Times New Roman"/>
          <w:lang w:eastAsia="ru-RU" w:bidi="ru-RU"/>
        </w:rPr>
        <w:t>(расшифровка подписи)</w:t>
      </w:r>
    </w:p>
    <w:p w:rsidR="00920A43" w:rsidRPr="00777EC6" w:rsidRDefault="00920A43" w:rsidP="00920A43">
      <w:pPr>
        <w:widowControl w:val="0"/>
        <w:tabs>
          <w:tab w:val="left" w:pos="6735"/>
        </w:tabs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77EC6">
        <w:rPr>
          <w:rFonts w:ascii="Times New Roman" w:eastAsia="Times New Roman" w:hAnsi="Times New Roman" w:cs="Times New Roman"/>
          <w:lang w:eastAsia="ru-RU" w:bidi="ru-RU"/>
        </w:rPr>
        <w:tab/>
      </w:r>
    </w:p>
    <w:p w:rsidR="00920A43" w:rsidRPr="00777EC6" w:rsidRDefault="00920A43" w:rsidP="00920A43">
      <w:pPr>
        <w:widowControl w:val="0"/>
        <w:tabs>
          <w:tab w:val="left" w:pos="6735"/>
        </w:tabs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920A43" w:rsidRPr="00777EC6" w:rsidRDefault="00920A43" w:rsidP="00920A43">
      <w:pPr>
        <w:widowControl w:val="0"/>
        <w:tabs>
          <w:tab w:val="left" w:pos="6735"/>
        </w:tabs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920A43" w:rsidRPr="00777EC6" w:rsidRDefault="00920A43" w:rsidP="00920A43">
      <w:pPr>
        <w:widowControl w:val="0"/>
        <w:tabs>
          <w:tab w:val="left" w:pos="6735"/>
        </w:tabs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920A43" w:rsidRPr="00777EC6" w:rsidRDefault="00920A43" w:rsidP="00920A43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920A43" w:rsidRPr="00777EC6" w:rsidRDefault="00920A43" w:rsidP="00920A43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  <w:sectPr w:rsidR="00920A43" w:rsidRPr="00777EC6" w:rsidSect="001A54EE">
          <w:pgSz w:w="11900" w:h="16840"/>
          <w:pgMar w:top="426" w:right="927" w:bottom="851" w:left="1561" w:header="729" w:footer="674" w:gutter="0"/>
          <w:pgNumType w:start="1"/>
          <w:cols w:space="720"/>
          <w:noEndnote/>
          <w:docGrid w:linePitch="360"/>
        </w:sectPr>
      </w:pPr>
    </w:p>
    <w:p w:rsidR="00920A43" w:rsidRPr="00777EC6" w:rsidRDefault="00920A43" w:rsidP="00920A43">
      <w:pPr>
        <w:widowControl w:val="0"/>
        <w:spacing w:after="0" w:line="14" w:lineRule="exact"/>
        <w:rPr>
          <w:rFonts w:ascii="Arial Unicode MS" w:eastAsia="Arial Unicode MS" w:hAnsi="Arial Unicode MS" w:cs="Arial Unicode MS"/>
          <w:color w:val="000000"/>
          <w:lang w:eastAsia="ru-RU" w:bidi="ru-RU"/>
        </w:rPr>
        <w:sectPr w:rsidR="00920A43" w:rsidRPr="00777EC6" w:rsidSect="001A54EE">
          <w:type w:val="continuous"/>
          <w:pgSz w:w="11900" w:h="16840"/>
          <w:pgMar w:top="1644" w:right="0" w:bottom="284" w:left="0" w:header="0" w:footer="3" w:gutter="0"/>
          <w:cols w:space="720"/>
          <w:noEndnote/>
          <w:docGrid w:linePitch="360"/>
        </w:sect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ОБРАЗЦЫ ЗАЯВЛЕНИЙ НА УЧАСТИЕ В КОНКУРСЕ</w:t>
      </w:r>
    </w:p>
    <w:p w:rsidR="00920A43" w:rsidRPr="00777EC6" w:rsidRDefault="00920A43" w:rsidP="00920A4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граждан </w:t>
      </w:r>
    </w:p>
    <w:tbl>
      <w:tblPr>
        <w:tblW w:w="0" w:type="auto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</w:tblGrid>
      <w:tr w:rsidR="00920A43" w:rsidRPr="00777EC6" w:rsidTr="008E3D53">
        <w:trPr>
          <w:trHeight w:val="330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Министру финансов Оренбургской области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A43" w:rsidRPr="00777EC6" w:rsidTr="008E3D53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фамилия, имя, отчество (полностью)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A43" w:rsidRPr="00777EC6" w:rsidTr="008E3D53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A43" w:rsidRPr="00777EC6" w:rsidTr="008E3D53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A43" w:rsidRPr="00777EC6" w:rsidTr="008E3D53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проживающего/ей по адресу: (указывается индекс, город, улица, дом, квартира)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A43" w:rsidRPr="00777EC6" w:rsidTr="008E3D53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A43" w:rsidRPr="00777EC6" w:rsidTr="008E3D53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</w:p>
        </w:tc>
      </w:tr>
    </w:tbl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Прошу допустить меня к участию в конкурсе на замещение вакантной должности   ________________________ управления (отдела) ____________________________________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(указывается </w:t>
      </w:r>
      <w:proofErr w:type="gramStart"/>
      <w:r w:rsidRPr="00777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должность)   </w:t>
      </w:r>
      <w:proofErr w:type="gramEnd"/>
      <w:r w:rsidRPr="00777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(указывается название отдела)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министерства финансов Оренбургской </w:t>
      </w:r>
      <w:proofErr w:type="gramStart"/>
      <w:r w:rsidRPr="00777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 .</w:t>
      </w:r>
      <w:proofErr w:type="gramEnd"/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Обстоятельств, препятствующих моему поступлению на государственную гражданскую службу, установленных статьёй 16 Федерального закона от 27.07.2004 № 79-ФЗ «О государственной гражданской службе Российской Федерации», не имеется.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запретами, связанными с прохождением гражданской службы, и требованиями к служебному поведению гражданского служащего, установленные статьями 17, 18 Федерального закона от 27.07.2004 № 79-ФЗ «О государственной гражданской службе Российской Федерации», ознакомлен(а).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обязанностями, установленными статьями 9-12 Федерального закона от 25.12.2008 № 273-ФЗ «О противодействии коррупции», ознакомлен(а) и обязуюсь выполнять.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методикой проведения конкурса ознакомлен(а).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920A43" w:rsidRPr="00777EC6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44926781"/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личное заявление;</w:t>
      </w:r>
    </w:p>
    <w:p w:rsidR="00920A43" w:rsidRPr="00777EC6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собственноручно заполненная и подписанная анкета, утвержденной </w:t>
      </w:r>
      <w:proofErr w:type="gramStart"/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Правительством  Российской</w:t>
      </w:r>
      <w:proofErr w:type="gramEnd"/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формы, с приложением фотографии (размер 3 х </w:t>
      </w:r>
      <w:smartTag w:uri="urn:schemas-microsoft-com:office:smarttags" w:element="metricconverter">
        <w:smartTagPr>
          <w:attr w:name="ProductID" w:val="4 см"/>
        </w:smartTagPr>
        <w:r w:rsidRPr="00777E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см</w:t>
        </w:r>
      </w:smartTag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</w:t>
      </w:r>
    </w:p>
    <w:p w:rsidR="00920A43" w:rsidRPr="00777EC6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копия паспорта;</w:t>
      </w:r>
    </w:p>
    <w:p w:rsidR="00920A43" w:rsidRPr="00777EC6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копия трудовой книжки; </w:t>
      </w:r>
    </w:p>
    <w:p w:rsidR="00920A43" w:rsidRPr="00777EC6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копия документов об образовании, а также по желанию гражданина – о дополнительном профессиональном образовании;</w:t>
      </w:r>
    </w:p>
    <w:p w:rsidR="00920A43" w:rsidRPr="00777EC6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документ об отсутствии у гражданина заболевания, препятствующего поступлению на гражданскую службу или ее прохождению (справка формы № 001-ГС/у);</w:t>
      </w:r>
    </w:p>
    <w:p w:rsidR="00920A43" w:rsidRPr="00777EC6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сведения об адресах сайтов и (или) страниц сайтов в информационно- телекоммуникационной сети «Интернет», на которых гражданин, претендующий на замещение должности гражданской службы размещал общедоступную информацию, а также данные, позволяющие их идентифицировать;</w:t>
      </w:r>
    </w:p>
    <w:p w:rsidR="00920A43" w:rsidRPr="00777EC6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>и)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920A43" w:rsidRPr="00777EC6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к) согласие на обработку персональных данных.</w:t>
      </w:r>
    </w:p>
    <w:p w:rsidR="00920A43" w:rsidRPr="00777EC6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           ______________________ </w:t>
      </w:r>
    </w:p>
    <w:p w:rsidR="00920A43" w:rsidRPr="00777EC6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(расшифровка)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OLE_LINK1"/>
      <w:bookmarkStart w:id="3" w:name="OLE_LINK2"/>
      <w:bookmarkEnd w:id="1"/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государственных служащих иных государственных органов</w:t>
      </w:r>
      <w:bookmarkEnd w:id="2"/>
      <w:bookmarkEnd w:id="3"/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</w:tblGrid>
      <w:tr w:rsidR="00920A43" w:rsidRPr="00777EC6" w:rsidTr="008E3D53">
        <w:trPr>
          <w:trHeight w:val="330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Министру финансов Оренбургской области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A43" w:rsidRPr="00777EC6" w:rsidTr="008E3D53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фамилия, имя, отчество (полностью) 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A43" w:rsidRPr="00777EC6" w:rsidTr="008E3D53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A43" w:rsidRPr="00777EC6" w:rsidTr="008E3D53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A43" w:rsidRPr="00777EC6" w:rsidTr="008E3D53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замещающего (указывается наименование должности, управления (отдела)), государственного органа)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A43" w:rsidRPr="00777EC6" w:rsidTr="008E3D53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A43" w:rsidRPr="00777EC6" w:rsidTr="008E3D53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проживающего/ей по адресу: (указывается индекс, город, улица, дом, квартира)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A43" w:rsidRPr="00777EC6" w:rsidTr="008E3D53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</w:p>
        </w:tc>
      </w:tr>
    </w:tbl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Прошу допустить меня к участию в конкурсе на замещение вакантной должности   ________________________ управления (отдела) ____________________________________ 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(указывается </w:t>
      </w:r>
      <w:proofErr w:type="gramStart"/>
      <w:r w:rsidRPr="00777E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должность)   </w:t>
      </w:r>
      <w:proofErr w:type="gramEnd"/>
      <w:r w:rsidRPr="00777E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(указывается название управления (отдела))</w:t>
      </w:r>
      <w:r w:rsidRPr="00777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финансов Оренбургской области.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77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Обстоятельств, препятствующих моему поступлению на государственную гражданскую службу, установленных статьёй 16 Федерального закона от 27.07.2004 № 79-ФЗ «О государственной гражданской службе Российской Федерации», не имеется.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запретами, связанными с прохождением гражданской службы, и требованиями к служебному поведению гражданского служащего, установленные статьями 17, 18 Федерального закона от 27.07.2004 № 79-ФЗ «О государственной гражданской службе Российской Федерации», ознакомлен(а).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обязанностями, установленными статьями 9-12 Федерального закона от 25.12.2008 № 273-ФЗ «О противодействии коррупции», ознакомлен(а) и обязуюсь выполнять.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методикой проведения конкурса ознакомлен(а).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920A43" w:rsidRPr="00777EC6" w:rsidRDefault="00920A43" w:rsidP="00920A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(с фотографией, заверенная кадровой службой).</w:t>
      </w:r>
    </w:p>
    <w:p w:rsidR="00920A43" w:rsidRPr="00777EC6" w:rsidRDefault="00920A43" w:rsidP="00920A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данных.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A43" w:rsidRPr="00777EC6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           ______________________ </w:t>
      </w:r>
    </w:p>
    <w:p w:rsidR="00920A43" w:rsidRPr="00777EC6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(расшифровка)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Гражданские служащие министерства финансов Оренбургской </w:t>
      </w:r>
      <w:proofErr w:type="gramStart"/>
      <w:r w:rsidRPr="0077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 .</w:t>
      </w:r>
      <w:proofErr w:type="gramEnd"/>
    </w:p>
    <w:p w:rsidR="00920A43" w:rsidRPr="00777EC6" w:rsidRDefault="00920A43" w:rsidP="00920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7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7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</w:t>
      </w:r>
    </w:p>
    <w:tbl>
      <w:tblPr>
        <w:tblW w:w="0" w:type="auto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</w:tblGrid>
      <w:tr w:rsidR="00920A43" w:rsidRPr="00777EC6" w:rsidTr="008E3D53">
        <w:trPr>
          <w:trHeight w:val="330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Министру финансов Оренбургской области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A43" w:rsidRPr="00777EC6" w:rsidTr="008E3D53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фамилия, имя, отчество (полностью) 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A43" w:rsidRPr="00777EC6" w:rsidTr="008E3D53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A43" w:rsidRPr="00777EC6" w:rsidTr="008E3D53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замещающего (</w:t>
            </w:r>
            <w:proofErr w:type="gramStart"/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 наименование</w:t>
            </w:r>
            <w:proofErr w:type="gramEnd"/>
            <w:r w:rsidRPr="00777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должности,  управления (отдела)) министерства финансов Оренбургской области</w:t>
            </w: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43" w:rsidRPr="00777EC6" w:rsidRDefault="00920A43" w:rsidP="008E3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A43" w:rsidRPr="00777EC6" w:rsidRDefault="00920A43" w:rsidP="00920A43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Заявление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Прошу допустить меня к участию в конкурсе на замещение вакантной </w:t>
      </w:r>
      <w:proofErr w:type="gramStart"/>
      <w:r w:rsidRPr="00777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должности  _</w:t>
      </w:r>
      <w:proofErr w:type="gramEnd"/>
      <w:r w:rsidRPr="00777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_______________________управления (отдела) ____________________________________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77E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(указывается </w:t>
      </w:r>
      <w:proofErr w:type="gramStart"/>
      <w:r w:rsidRPr="00777E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должность)   </w:t>
      </w:r>
      <w:proofErr w:type="gramEnd"/>
      <w:r w:rsidRPr="00777E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(указывается название управления  (отдела))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финансов Оренбургской области.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методикой проведения конкурса ознакомлен(а).</w:t>
      </w: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A43" w:rsidRPr="00777EC6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           ______________________ </w:t>
      </w:r>
    </w:p>
    <w:p w:rsidR="00920A43" w:rsidRPr="00777EC6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77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(расшифровка)</w:t>
      </w:r>
    </w:p>
    <w:p w:rsidR="00920A43" w:rsidRPr="008F20E4" w:rsidRDefault="00920A43" w:rsidP="00920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A43" w:rsidRPr="008F20E4" w:rsidRDefault="00920A43" w:rsidP="00920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A43" w:rsidRPr="008F20E4" w:rsidRDefault="00920A43" w:rsidP="00920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A43" w:rsidRPr="008F20E4" w:rsidRDefault="00920A43" w:rsidP="00920A43">
      <w:pPr>
        <w:widowControl w:val="0"/>
        <w:spacing w:after="260" w:line="256" w:lineRule="auto"/>
        <w:ind w:left="6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920A43" w:rsidRDefault="00920A43" w:rsidP="00920A43">
      <w:pPr>
        <w:widowControl w:val="0"/>
        <w:spacing w:after="26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A453FA" w:rsidRPr="00920A43" w:rsidRDefault="00A453FA" w:rsidP="00920A43"/>
    <w:sectPr w:rsidR="00A453FA" w:rsidRPr="0092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F7340"/>
    <w:multiLevelType w:val="multilevel"/>
    <w:tmpl w:val="A3E6427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66A1270"/>
    <w:multiLevelType w:val="hybridMultilevel"/>
    <w:tmpl w:val="727EE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8A"/>
    <w:rsid w:val="00920A43"/>
    <w:rsid w:val="00A453FA"/>
    <w:rsid w:val="00A64A5A"/>
    <w:rsid w:val="00F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09AC8-A166-4497-BB2C-C12FA3AF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f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2913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Цепунова Татьяна Александровна</dc:creator>
  <cp:keywords/>
  <dc:description/>
  <cp:lastModifiedBy>Цепунова Татьяна Александровна</cp:lastModifiedBy>
  <cp:revision>2</cp:revision>
  <cp:lastPrinted>2025-03-31T07:21:00Z</cp:lastPrinted>
  <dcterms:created xsi:type="dcterms:W3CDTF">2025-04-02T09:03:00Z</dcterms:created>
  <dcterms:modified xsi:type="dcterms:W3CDTF">2025-04-02T09:03:00Z</dcterms:modified>
</cp:coreProperties>
</file>