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A56" w:rsidRDefault="00DA1DAC">
      <w:pPr>
        <w:ind w:right="-58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A56" w:rsidRDefault="00956A56">
      <w:pPr>
        <w:ind w:right="-284"/>
        <w:jc w:val="center"/>
        <w:rPr>
          <w:b/>
          <w:bCs/>
          <w:sz w:val="10"/>
          <w:szCs w:val="10"/>
        </w:rPr>
      </w:pPr>
    </w:p>
    <w:p w:rsidR="00956A56" w:rsidRDefault="00DA1DAC">
      <w:pPr>
        <w:pStyle w:val="4"/>
        <w:ind w:right="-58"/>
      </w:pPr>
      <w:r>
        <w:t>ПРАВИТЕЛЬСТВО ОРЕНБУРГСКОЙ ОБЛАСТИ</w:t>
      </w:r>
    </w:p>
    <w:p w:rsidR="00956A56" w:rsidRDefault="00956A56">
      <w:pPr>
        <w:ind w:right="-284"/>
        <w:jc w:val="center"/>
        <w:rPr>
          <w:b/>
          <w:bCs/>
          <w:sz w:val="6"/>
          <w:szCs w:val="6"/>
        </w:rPr>
      </w:pPr>
    </w:p>
    <w:p w:rsidR="00956A56" w:rsidRDefault="00DA1DAC">
      <w:pPr>
        <w:pStyle w:val="3"/>
        <w:ind w:right="-58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956A56" w:rsidRDefault="00DA1DAC" w:rsidP="00D12EF6">
      <w:pPr>
        <w:pStyle w:val="aa"/>
        <w:jc w:val="left"/>
      </w:pPr>
      <w:r>
        <w:t>____________________________________________________________________________________________________________________________________________________________</w:t>
      </w:r>
      <w:r w:rsidR="00D12EF6">
        <w:t>_____________________________</w:t>
      </w:r>
    </w:p>
    <w:p w:rsidR="00D12EF6" w:rsidRDefault="00D12EF6">
      <w:pPr>
        <w:pStyle w:val="aa"/>
        <w:rPr>
          <w:sz w:val="6"/>
          <w:szCs w:val="6"/>
        </w:rPr>
      </w:pPr>
    </w:p>
    <w:p w:rsidR="00956A56" w:rsidRDefault="00956A56">
      <w:pPr>
        <w:rPr>
          <w:sz w:val="6"/>
          <w:szCs w:val="6"/>
        </w:rPr>
      </w:pPr>
    </w:p>
    <w:p w:rsidR="00956A56" w:rsidRDefault="00956A56">
      <w:pPr>
        <w:rPr>
          <w:sz w:val="6"/>
          <w:szCs w:val="6"/>
        </w:rPr>
      </w:pPr>
    </w:p>
    <w:p w:rsidR="00303C32" w:rsidRDefault="00303C32">
      <w:pPr>
        <w:jc w:val="both"/>
        <w:rPr>
          <w:sz w:val="6"/>
          <w:szCs w:val="6"/>
        </w:rPr>
      </w:pPr>
    </w:p>
    <w:p w:rsidR="00956A56" w:rsidRDefault="00DA1DAC">
      <w:pPr>
        <w:jc w:val="both"/>
        <w:rPr>
          <w:sz w:val="28"/>
          <w:szCs w:val="28"/>
          <w:u w:val="single"/>
        </w:rPr>
      </w:pPr>
      <w:r w:rsidRPr="00303C32">
        <w:rPr>
          <w:sz w:val="6"/>
          <w:szCs w:val="6"/>
          <w:u w:val="single"/>
        </w:rPr>
        <w:t xml:space="preserve">                 </w:t>
      </w:r>
      <w:r w:rsidRPr="00303C32">
        <w:rPr>
          <w:sz w:val="28"/>
          <w:szCs w:val="28"/>
          <w:u w:val="single"/>
        </w:rPr>
        <w:t>02.08.2023</w:t>
      </w:r>
      <w:r>
        <w:rPr>
          <w:sz w:val="28"/>
          <w:szCs w:val="28"/>
          <w:u w:val="single"/>
        </w:rPr>
        <w:t xml:space="preserve">      </w:t>
      </w:r>
      <w:r w:rsidR="005E5C4B" w:rsidRPr="005E5C4B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</w:t>
      </w:r>
      <w:r w:rsidR="00FE7E3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</w:t>
      </w:r>
      <w:r w:rsidR="00FE7E36">
        <w:rPr>
          <w:sz w:val="26"/>
          <w:szCs w:val="26"/>
        </w:rPr>
        <w:t>г.Оренбург</w:t>
      </w:r>
      <w:r>
        <w:rPr>
          <w:sz w:val="28"/>
          <w:szCs w:val="28"/>
        </w:rPr>
        <w:t xml:space="preserve">   </w:t>
      </w:r>
      <w:r w:rsidR="005E06D3">
        <w:rPr>
          <w:sz w:val="28"/>
          <w:szCs w:val="28"/>
        </w:rPr>
        <w:t xml:space="preserve">               </w:t>
      </w:r>
      <w:r w:rsidR="00C066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E5C4B">
        <w:rPr>
          <w:sz w:val="28"/>
          <w:szCs w:val="28"/>
        </w:rPr>
        <w:tab/>
        <w:t xml:space="preserve">     </w:t>
      </w:r>
      <w:r w:rsidR="00C066ED" w:rsidRPr="00303C32">
        <w:rPr>
          <w:sz w:val="28"/>
          <w:szCs w:val="28"/>
          <w:u w:val="single"/>
        </w:rPr>
        <w:t xml:space="preserve">№ </w:t>
      </w:r>
      <w:r w:rsidRPr="00303C32">
        <w:rPr>
          <w:sz w:val="28"/>
          <w:szCs w:val="28"/>
          <w:u w:val="single"/>
        </w:rPr>
        <w:t xml:space="preserve"> 743-пп</w:t>
      </w:r>
      <w:r>
        <w:rPr>
          <w:sz w:val="28"/>
          <w:szCs w:val="28"/>
          <w:u w:val="single"/>
        </w:rPr>
        <w:t xml:space="preserve"> </w:t>
      </w:r>
      <w:r w:rsidR="005E5C4B">
        <w:rPr>
          <w:sz w:val="28"/>
          <w:szCs w:val="28"/>
          <w:u w:val="single"/>
        </w:rPr>
        <w:t xml:space="preserve">     </w:t>
      </w:r>
      <w:r w:rsidR="005E5C4B" w:rsidRPr="005E5C4B">
        <w:rPr>
          <w:sz w:val="28"/>
          <w:szCs w:val="28"/>
          <w:u w:val="single"/>
        </w:rPr>
        <w:t xml:space="preserve"> </w:t>
      </w:r>
    </w:p>
    <w:p w:rsidR="00432258" w:rsidRDefault="00432258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FE7E36" w:rsidRDefault="00FE7E36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sz w:val="26"/>
          <w:szCs w:val="26"/>
        </w:rPr>
      </w:pPr>
    </w:p>
    <w:p w:rsidR="00095767" w:rsidRDefault="00DA1DAC" w:rsidP="00095767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 xml:space="preserve">Об утверждении отчета об исполнении </w:t>
      </w:r>
    </w:p>
    <w:p w:rsidR="00095767" w:rsidRDefault="00DA1DAC" w:rsidP="00095767">
      <w:pPr>
        <w:pStyle w:val="BlockQuotation"/>
        <w:widowControl/>
        <w:tabs>
          <w:tab w:val="left" w:pos="-426"/>
        </w:tabs>
        <w:ind w:left="0" w:right="-58" w:firstLine="0"/>
        <w:jc w:val="center"/>
      </w:pPr>
      <w:r>
        <w:t xml:space="preserve">областного бюджета за </w:t>
      </w:r>
      <w:r w:rsidR="006566EE">
        <w:t>первое полугодие</w:t>
      </w:r>
      <w:r w:rsidR="00AE5E40">
        <w:t xml:space="preserve"> 20</w:t>
      </w:r>
      <w:r w:rsidR="00633123">
        <w:t>2</w:t>
      </w:r>
      <w:r w:rsidR="002E4110">
        <w:t>3</w:t>
      </w:r>
      <w:r w:rsidR="00ED0AC0">
        <w:t xml:space="preserve"> </w:t>
      </w:r>
      <w:r>
        <w:t>года</w:t>
      </w:r>
    </w:p>
    <w:p w:rsidR="00432258" w:rsidRDefault="00432258" w:rsidP="00D969B1">
      <w:pPr>
        <w:pStyle w:val="BlockQuotation"/>
        <w:widowControl/>
        <w:tabs>
          <w:tab w:val="left" w:pos="-426"/>
        </w:tabs>
        <w:ind w:left="0" w:right="-58"/>
        <w:jc w:val="center"/>
      </w:pPr>
    </w:p>
    <w:p w:rsidR="00FE7E36" w:rsidRPr="00D12EF6" w:rsidRDefault="00FE7E36" w:rsidP="00D969B1">
      <w:pPr>
        <w:pStyle w:val="BlockQuotation"/>
        <w:widowControl/>
        <w:tabs>
          <w:tab w:val="left" w:pos="-426"/>
        </w:tabs>
        <w:ind w:left="0" w:right="-58"/>
        <w:jc w:val="center"/>
      </w:pP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 пунктом 4 статьи 66 </w:t>
      </w:r>
      <w:r>
        <w:rPr>
          <w:sz w:val="28"/>
        </w:rPr>
        <w:t>Закона Оренбургской области от 26 декабря 2013 года № 2093/592-V-ОЗ «О бюджетном процессе в Оренбургской области» и на основании статьи 36 Закона Оренбургской области от 16 ноября 2009 года № 3223/740-IV-ОЗ «О Правительстве Оренбургской области» Правительс</w:t>
      </w:r>
      <w:r>
        <w:rPr>
          <w:sz w:val="28"/>
        </w:rPr>
        <w:t>тво Оренбургской области п о с т а н о в л я е т: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Pr="00DC534A">
        <w:rPr>
          <w:sz w:val="28"/>
        </w:rPr>
        <w:t xml:space="preserve">Утвердить отчет об исполнении областного бюджета </w:t>
      </w:r>
      <w:r w:rsidRPr="00A91D86">
        <w:rPr>
          <w:sz w:val="28"/>
        </w:rPr>
        <w:t xml:space="preserve">за первое полугодие </w:t>
      </w:r>
      <w:r w:rsidRPr="00DC534A">
        <w:rPr>
          <w:sz w:val="28"/>
        </w:rPr>
        <w:t xml:space="preserve">2023 года по доходам в сумме 67 131 635 505,42 рубля, по расходам в сумме </w:t>
      </w:r>
      <w:r w:rsidRPr="00A91D86">
        <w:rPr>
          <w:color w:val="000000"/>
          <w:sz w:val="28"/>
        </w:rPr>
        <w:t>63 589 566 519,56 р</w:t>
      </w:r>
      <w:r w:rsidRPr="00DC534A">
        <w:rPr>
          <w:sz w:val="28"/>
        </w:rPr>
        <w:t>убля, с превышением доходов над расходами</w:t>
      </w:r>
      <w:r w:rsidRPr="00DC534A">
        <w:rPr>
          <w:sz w:val="28"/>
        </w:rPr>
        <w:t xml:space="preserve"> в сумме </w:t>
      </w:r>
      <w:r w:rsidRPr="00DC534A">
        <w:rPr>
          <w:sz w:val="28"/>
          <w:szCs w:val="28"/>
        </w:rPr>
        <w:t>3 542 068 985,86</w:t>
      </w:r>
      <w:r w:rsidRPr="00DC534A">
        <w:t xml:space="preserve"> </w:t>
      </w:r>
      <w:r w:rsidRPr="00DC534A">
        <w:rPr>
          <w:sz w:val="28"/>
        </w:rPr>
        <w:t>рубля с показателями по: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доходам областного бюджета </w:t>
      </w:r>
      <w:r w:rsidRPr="00A91D86">
        <w:rPr>
          <w:sz w:val="28"/>
        </w:rPr>
        <w:t xml:space="preserve">за первое полугодие </w:t>
      </w:r>
      <w:r>
        <w:rPr>
          <w:sz w:val="28"/>
        </w:rPr>
        <w:t>2023 года согласно приложению № 1;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расходам областного бюджета </w:t>
      </w:r>
      <w:r w:rsidRPr="00A91D86">
        <w:rPr>
          <w:sz w:val="28"/>
        </w:rPr>
        <w:t xml:space="preserve">за первое полугодие </w:t>
      </w:r>
      <w:r>
        <w:rPr>
          <w:sz w:val="28"/>
        </w:rPr>
        <w:t>2023 года согласно приложению № 2;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>источникам финансирования дефицита облас</w:t>
      </w:r>
      <w:r>
        <w:rPr>
          <w:sz w:val="28"/>
        </w:rPr>
        <w:t xml:space="preserve">тного бюджета </w:t>
      </w:r>
      <w:r w:rsidRPr="00A91D86">
        <w:rPr>
          <w:sz w:val="28"/>
        </w:rPr>
        <w:t xml:space="preserve">за первое полугодие </w:t>
      </w:r>
      <w:r>
        <w:rPr>
          <w:sz w:val="28"/>
        </w:rPr>
        <w:t>2023 года согласно приложению № 3.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2. Министерству финансов Оренбургской области направить отчет об исполнении областного бюджета </w:t>
      </w:r>
      <w:r w:rsidRPr="00A91D86">
        <w:rPr>
          <w:sz w:val="28"/>
        </w:rPr>
        <w:t xml:space="preserve">за первое полугодие </w:t>
      </w:r>
      <w:r>
        <w:rPr>
          <w:sz w:val="28"/>
        </w:rPr>
        <w:t xml:space="preserve">2023 года в Законодательное Собрание Оренбургской области и Счетную </w:t>
      </w:r>
      <w:r>
        <w:rPr>
          <w:sz w:val="28"/>
        </w:rPr>
        <w:t>палату Оренбургской области.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A91D86" w:rsidRDefault="00DA1DAC" w:rsidP="00A91D86">
      <w:pPr>
        <w:widowControl/>
        <w:ind w:firstLine="851"/>
        <w:jc w:val="both"/>
        <w:rPr>
          <w:sz w:val="28"/>
        </w:rPr>
      </w:pPr>
      <w:r>
        <w:rPr>
          <w:sz w:val="28"/>
        </w:rPr>
        <w:t>4. Постановление вступает в силу со дня его подписания.</w:t>
      </w:r>
    </w:p>
    <w:p w:rsidR="00095767" w:rsidRDefault="00095767" w:rsidP="005E3EA7">
      <w:pPr>
        <w:pStyle w:val="BlockQuotation"/>
        <w:widowControl/>
        <w:tabs>
          <w:tab w:val="left" w:pos="-426"/>
        </w:tabs>
        <w:ind w:left="0" w:right="-58" w:firstLine="0"/>
      </w:pPr>
    </w:p>
    <w:p w:rsidR="00095767" w:rsidRDefault="00095767" w:rsidP="00D969B1">
      <w:pPr>
        <w:pStyle w:val="BlockQuotation"/>
        <w:widowControl/>
        <w:tabs>
          <w:tab w:val="left" w:pos="-426"/>
        </w:tabs>
        <w:ind w:left="0" w:right="-58"/>
      </w:pPr>
    </w:p>
    <w:p w:rsidR="00095767" w:rsidRDefault="00095767" w:rsidP="00095767">
      <w:pPr>
        <w:pStyle w:val="BlockQuotation"/>
        <w:widowControl/>
        <w:tabs>
          <w:tab w:val="left" w:pos="-426"/>
        </w:tabs>
        <w:ind w:left="0" w:right="-58" w:firstLine="0"/>
      </w:pPr>
    </w:p>
    <w:p w:rsidR="00FE7E36" w:rsidRDefault="00FE7E36" w:rsidP="00095767">
      <w:pPr>
        <w:pStyle w:val="BlockQuotation"/>
        <w:widowControl/>
        <w:tabs>
          <w:tab w:val="left" w:pos="-426"/>
        </w:tabs>
        <w:ind w:left="0" w:right="-58" w:firstLine="0"/>
      </w:pPr>
    </w:p>
    <w:p w:rsidR="00BF4650" w:rsidRPr="00BF4650" w:rsidRDefault="00DA1DAC" w:rsidP="00BF4650">
      <w:pPr>
        <w:widowControl/>
        <w:tabs>
          <w:tab w:val="left" w:pos="-426"/>
        </w:tabs>
        <w:ind w:right="-58"/>
        <w:jc w:val="both"/>
        <w:rPr>
          <w:sz w:val="28"/>
          <w:szCs w:val="28"/>
        </w:rPr>
      </w:pPr>
      <w:r w:rsidRPr="00BF4650">
        <w:rPr>
          <w:sz w:val="28"/>
          <w:szCs w:val="28"/>
        </w:rPr>
        <w:t xml:space="preserve">Губернатор – </w:t>
      </w:r>
    </w:p>
    <w:p w:rsidR="00BF4650" w:rsidRPr="00BF4650" w:rsidRDefault="00DA1DAC" w:rsidP="00BF4650">
      <w:pPr>
        <w:widowControl/>
        <w:tabs>
          <w:tab w:val="left" w:pos="-426"/>
        </w:tabs>
        <w:ind w:right="-58"/>
        <w:jc w:val="both"/>
        <w:rPr>
          <w:sz w:val="28"/>
          <w:szCs w:val="28"/>
        </w:rPr>
      </w:pPr>
      <w:r w:rsidRPr="00BF4650">
        <w:rPr>
          <w:sz w:val="28"/>
          <w:szCs w:val="28"/>
        </w:rPr>
        <w:t xml:space="preserve">председатель Правительства                                                        </w:t>
      </w:r>
      <w:r w:rsidRPr="00BF4650">
        <w:rPr>
          <w:sz w:val="28"/>
          <w:szCs w:val="28"/>
        </w:rPr>
        <w:t xml:space="preserve">          Д.В.Паслер </w:t>
      </w:r>
    </w:p>
    <w:p w:rsidR="00BF4650" w:rsidRPr="00BF4650" w:rsidRDefault="00BF4650" w:rsidP="00BF4650">
      <w:pPr>
        <w:widowControl/>
        <w:overflowPunct/>
        <w:ind w:firstLine="709"/>
        <w:jc w:val="both"/>
        <w:textAlignment w:val="auto"/>
      </w:pPr>
    </w:p>
    <w:p w:rsidR="007E44CA" w:rsidRPr="00432258" w:rsidRDefault="007E44CA" w:rsidP="00095767">
      <w:pPr>
        <w:widowControl/>
        <w:overflowPunct/>
        <w:ind w:firstLine="709"/>
        <w:jc w:val="both"/>
        <w:textAlignment w:val="auto"/>
        <w:sectPr w:rsidR="007E44CA" w:rsidRPr="00432258" w:rsidSect="00D969B1">
          <w:footerReference w:type="default" r:id="rId8"/>
          <w:pgSz w:w="11907" w:h="16840"/>
          <w:pgMar w:top="1134" w:right="850" w:bottom="1134" w:left="1701" w:header="425" w:footer="720" w:gutter="0"/>
          <w:pgNumType w:start="78"/>
          <w:cols w:space="720"/>
          <w:docGrid w:linePitch="272"/>
        </w:sectPr>
      </w:pPr>
    </w:p>
    <w:p w:rsidR="00F52362" w:rsidRDefault="00DA1DAC">
      <w:pPr>
        <w:overflowPunct/>
        <w:autoSpaceDE/>
        <w:autoSpaceDN/>
        <w:adjustRightInd/>
        <w:ind w:left="10206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lastRenderedPageBreak/>
        <w:t>Приложение № 1</w:t>
      </w:r>
    </w:p>
    <w:p w:rsidR="00A21BF8" w:rsidRDefault="00DA1DAC" w:rsidP="00A21BF8">
      <w:pPr>
        <w:overflowPunct/>
        <w:autoSpaceDE/>
        <w:autoSpaceDN/>
        <w:adjustRightInd/>
        <w:ind w:left="10206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>к постановлению Правительства Оренбургской области</w:t>
      </w:r>
    </w:p>
    <w:p w:rsidR="00F52362" w:rsidRPr="00A21BF8" w:rsidRDefault="00DA1DAC" w:rsidP="00A21BF8">
      <w:pPr>
        <w:overflowPunct/>
        <w:autoSpaceDE/>
        <w:autoSpaceDN/>
        <w:adjustRightInd/>
        <w:ind w:left="10206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 xml:space="preserve">от 02.08.2023 </w:t>
      </w:r>
      <w:r w:rsidR="00710453">
        <w:rPr>
          <w:rFonts w:eastAsia="Times New Roman"/>
          <w:color w:val="000000"/>
          <w:sz w:val="28"/>
        </w:rPr>
        <w:t xml:space="preserve">№ </w:t>
      </w:r>
      <w:r>
        <w:rPr>
          <w:rFonts w:eastAsia="Times New Roman"/>
          <w:color w:val="000000"/>
          <w:sz w:val="28"/>
        </w:rPr>
        <w:t>743-пп</w:t>
      </w:r>
    </w:p>
    <w:p w:rsidR="00F52362" w:rsidRDefault="00F52362">
      <w:pPr>
        <w:overflowPunct/>
        <w:autoSpaceDE/>
        <w:autoSpaceDN/>
        <w:adjustRightInd/>
        <w:ind w:left="10915"/>
        <w:textAlignment w:val="auto"/>
        <w:rPr>
          <w:rFonts w:eastAsia="Times New Roman"/>
          <w:color w:val="000000"/>
          <w:sz w:val="28"/>
        </w:rPr>
      </w:pPr>
    </w:p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Доходы областного бюджета </w:t>
      </w:r>
      <w:r w:rsidR="00D71067" w:rsidRPr="00D71067">
        <w:rPr>
          <w:rFonts w:eastAsia="Times New Roman"/>
          <w:color w:val="000000"/>
          <w:sz w:val="28"/>
        </w:rPr>
        <w:t xml:space="preserve">за первое полугодие </w:t>
      </w:r>
      <w:r>
        <w:rPr>
          <w:rFonts w:eastAsia="Times New Roman"/>
          <w:color w:val="000000"/>
          <w:sz w:val="28"/>
        </w:rPr>
        <w:t>2023 года</w:t>
      </w:r>
      <w:r w:rsidR="00D0224B">
        <w:rPr>
          <w:rFonts w:eastAsia="Times New Roman"/>
          <w:color w:val="000000"/>
          <w:sz w:val="28"/>
        </w:rPr>
        <w:t xml:space="preserve"> </w:t>
      </w:r>
    </w:p>
    <w:p w:rsidR="00F52362" w:rsidRDefault="00F52362">
      <w:pPr>
        <w:overflowPunct/>
        <w:autoSpaceDE/>
        <w:autoSpaceDN/>
        <w:adjustRightInd/>
        <w:textAlignment w:val="auto"/>
        <w:rPr>
          <w:rFonts w:eastAsia="Times New Roman"/>
          <w:color w:val="000000"/>
          <w:sz w:val="28"/>
        </w:rPr>
      </w:pPr>
    </w:p>
    <w:p w:rsidR="00F52362" w:rsidRDefault="00F52362">
      <w:pPr>
        <w:overflowPunct/>
        <w:autoSpaceDE/>
        <w:autoSpaceDN/>
        <w:adjustRightInd/>
        <w:jc w:val="right"/>
        <w:textAlignment w:val="auto"/>
        <w:rPr>
          <w:rFonts w:eastAsia="Times New Roman"/>
          <w:color w:val="000000"/>
          <w:sz w:val="28"/>
        </w:rPr>
      </w:pPr>
    </w:p>
    <w:tbl>
      <w:tblPr>
        <w:tblW w:w="14618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4819"/>
        <w:gridCol w:w="2552"/>
        <w:gridCol w:w="2402"/>
        <w:gridCol w:w="1709"/>
      </w:tblGrid>
      <w:tr w:rsidR="00BD237C" w:rsidTr="00710453">
        <w:trPr>
          <w:trHeight w:val="1080"/>
          <w:tblHeader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Наименование кода дохода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</w:rPr>
              <w:t>Утвержденный бюджет с учетом внесенных изменений</w:t>
            </w:r>
          </w:p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(рублей) 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Исполнено (рублей)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Процент </w:t>
            </w:r>
          </w:p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исполнения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1 00 00 000 00 0000 000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96 135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065 000,00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48 255 174 847,16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50,20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1 01 00 000 00 0000 000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65 410 103 000,00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31 482 435 351,18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48,13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1 01 01 000 00 0000 110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40 091 276 000,00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20 492 708 826,65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51,12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1 01 02 000 01 0000 110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Налог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25 318 827 000,00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10 989 726 524,53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43,41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1 03 00 000 00 0000 000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Федерации,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11 874 772 000,00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6 300 759 329,33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53,06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1 03 02 000 01 0000 110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11 874 772 000,00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6 300 759 329,33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53,06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1 05 00 000 00 0000 000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123 275 000,00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87 753 238,33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71,18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1 06 00 000 00 0000 000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Налоги на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имущество,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15 055 988 000,00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8 226 408 506,93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54,64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1 06 02 000 02 0000 110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13 533 980 000,00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7 875 003 464,55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58,19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1 06 04 000 02 0000 110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1 518 312 000,00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349 687 042,38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23,03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1 06 05 000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02 0000 110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 на игорный бизнес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3 696 000,00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1 718 000,00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46,48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1 07 00 000 00 0000 000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1 087 546 000,00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702 238 190,20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64,57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1 07 01 000 01 0000 110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Налог на добычу полезных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ископаемых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1 087 546 000,00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702 238 190,20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64,57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1 08 00 000 00 0000 000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261 378 000,00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110 064 995,62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42,11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1 09 00 000 00 0000 000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14 567,30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1 11 00 000 00 0000 000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754 220 000,00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548 717 086,53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72,75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1 12 00 000 00 0000 000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160 274 000,00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121 395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464,01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75,74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1 13 00 000 00 0000 000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85 915 000,00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66 150 593,15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77,00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1 14 00 000 00 0000 000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5 060 018,47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1 15 00 000 00 0000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209 541,50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83,15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1 16 00 000 00 0000 000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1 321 342 000,00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604 529 545,83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45,75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1 17 00 000 00 0000 000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-561 581,22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2 00 00 000 00 0000 000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36 725 477 400,00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18 876 460 658,26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51,40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2 02 00 000 00 0000 000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Федерации, в том числе: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35 713 811 100,00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18 524 346 243,71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51,87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2 02 10 000 00 0000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9 698 581 100,00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5 483 473 900,00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56,54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2 02 20 000 00 0000 150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18 298 216 000,00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8 543 341 429,47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46,69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2 02 30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5 014 480 800,00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2 263 004 087,15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45,13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2 02 40 000 00 0000 150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2 702 533 200,00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2 234 526 827,09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82,68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2 03 00 000 00 0000 000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Безвозмездные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поступления от государственных (муниципальных)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709 974 900,00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308 961 499,04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43,52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2 04 00 000 00 0000 000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69 310,78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2 07 00 000 00 0000 000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301 691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400,00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430 946,23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0,14</w:t>
            </w: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2 18 00 000 00 0000 000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79 511 287,22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531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2 19 00 000 00 0000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-36 858 628,72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323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7104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710453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Доходы бюджета – 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132 860 542 400,00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67 131 635 505,42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50,53</w:t>
            </w:r>
          </w:p>
        </w:tc>
      </w:tr>
    </w:tbl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</w:rPr>
      </w:pPr>
    </w:p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</w:t>
      </w:r>
    </w:p>
    <w:p w:rsidR="00F52362" w:rsidRDefault="00F52362">
      <w:pPr>
        <w:overflowPunct/>
        <w:autoSpaceDE/>
        <w:autoSpaceDN/>
        <w:adjustRightInd/>
        <w:textAlignment w:val="auto"/>
        <w:rPr>
          <w:rFonts w:eastAsia="Times New Roman"/>
          <w:color w:val="000000"/>
          <w:sz w:val="28"/>
        </w:rPr>
      </w:pPr>
    </w:p>
    <w:p w:rsidR="00F52362" w:rsidRDefault="00F52362">
      <w:pPr>
        <w:overflowPunct/>
        <w:autoSpaceDE/>
        <w:autoSpaceDN/>
        <w:adjustRightInd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br w:type="page"/>
      </w:r>
    </w:p>
    <w:p w:rsidR="00F52362" w:rsidRDefault="00DA1DAC">
      <w:pPr>
        <w:overflowPunct/>
        <w:autoSpaceDE/>
        <w:autoSpaceDN/>
        <w:adjustRightInd/>
        <w:ind w:left="10206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Приложение № 2</w:t>
      </w:r>
    </w:p>
    <w:p w:rsidR="00A21BF8" w:rsidRDefault="00DA1DAC" w:rsidP="00A21BF8">
      <w:pPr>
        <w:overflowPunct/>
        <w:autoSpaceDE/>
        <w:autoSpaceDN/>
        <w:adjustRightInd/>
        <w:ind w:left="10206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к </w:t>
      </w:r>
      <w:r>
        <w:rPr>
          <w:rFonts w:eastAsia="Times New Roman"/>
          <w:color w:val="000000"/>
          <w:sz w:val="28"/>
        </w:rPr>
        <w:t>постановлению Правительства Оренбургской области</w:t>
      </w:r>
    </w:p>
    <w:p w:rsidR="00F52362" w:rsidRDefault="00DA1DAC" w:rsidP="00A21BF8">
      <w:pPr>
        <w:overflowPunct/>
        <w:autoSpaceDE/>
        <w:autoSpaceDN/>
        <w:adjustRightInd/>
        <w:ind w:left="10206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от </w:t>
      </w:r>
      <w:r w:rsidR="00740B85">
        <w:rPr>
          <w:rFonts w:eastAsia="Times New Roman"/>
          <w:color w:val="000000"/>
          <w:sz w:val="28"/>
        </w:rPr>
        <w:t xml:space="preserve">02.08.2023 </w:t>
      </w:r>
      <w:r>
        <w:rPr>
          <w:rFonts w:eastAsia="Times New Roman"/>
          <w:color w:val="000000"/>
          <w:sz w:val="28"/>
        </w:rPr>
        <w:t xml:space="preserve">№ </w:t>
      </w:r>
      <w:r w:rsidR="00740B85">
        <w:rPr>
          <w:rFonts w:eastAsia="Times New Roman"/>
          <w:color w:val="000000"/>
          <w:sz w:val="28"/>
        </w:rPr>
        <w:t>743-пп</w:t>
      </w:r>
    </w:p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36"/>
        </w:rPr>
      </w:pPr>
    </w:p>
    <w:p w:rsidR="00F52362" w:rsidRDefault="00DA1DAC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Расходы областного бюджета </w:t>
      </w:r>
      <w:r w:rsidR="00D71067" w:rsidRPr="00D71067">
        <w:rPr>
          <w:rFonts w:eastAsia="Times New Roman"/>
          <w:color w:val="000000"/>
          <w:sz w:val="28"/>
        </w:rPr>
        <w:t xml:space="preserve">за первое полугодие </w:t>
      </w:r>
      <w:r>
        <w:rPr>
          <w:rFonts w:eastAsia="Times New Roman"/>
          <w:color w:val="000000"/>
          <w:sz w:val="28"/>
        </w:rPr>
        <w:t>2023 года</w:t>
      </w:r>
    </w:p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</w:p>
    <w:tbl>
      <w:tblPr>
        <w:tblW w:w="1451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291"/>
        <w:gridCol w:w="5669"/>
        <w:gridCol w:w="2549"/>
        <w:gridCol w:w="2378"/>
        <w:gridCol w:w="1632"/>
      </w:tblGrid>
      <w:tr w:rsidR="00BD237C" w:rsidTr="00A21BF8">
        <w:trPr>
          <w:trHeight w:val="1699"/>
          <w:tblHeader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Код бюджетно</w:t>
            </w:r>
            <w:r w:rsidR="00372EB0">
              <w:rPr>
                <w:rFonts w:eastAsia="Times New Roman"/>
                <w:color w:val="000000"/>
                <w:sz w:val="28"/>
              </w:rPr>
              <w:t xml:space="preserve">й классификации Российской </w:t>
            </w:r>
            <w:r>
              <w:rPr>
                <w:rFonts w:eastAsia="Times New Roman"/>
                <w:color w:val="000000"/>
                <w:sz w:val="28"/>
              </w:rPr>
              <w:t>Федерации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Наименование кода расхода бюджета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</w:rPr>
              <w:t>Утвержденный бюджет с учетом внесенных изм</w:t>
            </w:r>
            <w:r>
              <w:rPr>
                <w:rFonts w:eastAsia="Times New Roman"/>
                <w:color w:val="000000"/>
                <w:sz w:val="28"/>
              </w:rPr>
              <w:t>енений</w:t>
            </w:r>
          </w:p>
          <w:p w:rsidR="00F52362" w:rsidRDefault="00DA1D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(рублей)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</w:rPr>
              <w:t>Исполнено</w:t>
            </w:r>
          </w:p>
          <w:p w:rsidR="00F52362" w:rsidRDefault="00DA1DA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 w:val="28"/>
              </w:rPr>
              <w:t>(рублей)</w:t>
            </w:r>
          </w:p>
          <w:p w:rsidR="00F52362" w:rsidRDefault="00F5236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Процент исполнения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5 360 010 116,23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1 328 130 653,51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24,78</w:t>
            </w:r>
          </w:p>
        </w:tc>
      </w:tr>
      <w:tr w:rsidR="00BD237C" w:rsidTr="00A21BF8">
        <w:trPr>
          <w:trHeight w:val="1006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0102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7 293 200,00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3 624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588,84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49,70</w:t>
            </w:r>
          </w:p>
        </w:tc>
      </w:tr>
      <w:tr w:rsidR="00BD237C" w:rsidTr="00A21BF8">
        <w:trPr>
          <w:trHeight w:val="1262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0103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247 664 600,00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108 416 418,41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43,78</w:t>
            </w:r>
          </w:p>
        </w:tc>
      </w:tr>
      <w:tr w:rsidR="00BD237C" w:rsidTr="00A21BF8">
        <w:trPr>
          <w:trHeight w:val="1835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236 040 100,00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121 523 424,29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51,48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580 853 700,00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273 141 780,10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47,02</w:t>
            </w:r>
          </w:p>
        </w:tc>
      </w:tr>
      <w:tr w:rsidR="00BD237C" w:rsidTr="00A21BF8">
        <w:trPr>
          <w:trHeight w:val="135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Обеспечение деятельности финансовых, налоговых и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таможенных органов и органов финансового (финансово-бюджетного) надзора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304 341 900,00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149 059 049,59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48,98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71 033 300,00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34 712 586,59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48,87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184 146 000,00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15 164 200,00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9 340 758,42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61,60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3 713 473 116,23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628 312 047,27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16,92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ациональная оборона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127 907 700,00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79 729 162,17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62,33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0203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119 907 700,00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75 529 162,17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62,99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0204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8 000 000,00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4 200 000,00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52,50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ациональная безопасность и правоохранительная деятельность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1 018 328 000,00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454 298 021,93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44,61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0304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Органы юстиции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104 793 500,00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51 182 094,57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48,84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0309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902 534 500,00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403 115 927,36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44,66</w:t>
            </w:r>
          </w:p>
        </w:tc>
      </w:tr>
      <w:tr w:rsidR="00BD237C" w:rsidTr="00A21BF8">
        <w:trPr>
          <w:trHeight w:val="32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Н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ациональная экономика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33 522 150 060,00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10 670 301 312,94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31,83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540 372 500,00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268 970 589,60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49,78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135 728 600,00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29 400 317,81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21,66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Воспроизводство минерально-сырьевой базы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9 916 200,00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9 109 679,61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91,87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4 709 428 900,00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2 783 629 755,33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59,11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Водное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95 803 700,00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23 796 637,47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24,84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417 756 300,00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193 798 130,29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46,39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721 830 400,00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289 341 383,01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40,08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22 189 674 900,00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6 114 189 889,49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27,55</w:t>
            </w:r>
          </w:p>
        </w:tc>
      </w:tr>
      <w:tr w:rsidR="00BD237C" w:rsidTr="00A21BF8">
        <w:trPr>
          <w:trHeight w:val="351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Связь и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1 352 577 600,00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274 273 395,04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20,28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3 349 060 960,00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683 791 535,29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20,42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Ж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илищно-коммунальное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5 821 759 500,00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1 196 426 270,10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20,55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1 377 421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431 719 998,41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31,34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2 762 695 000,00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357 383 167,76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12,94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702 926 500,00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127 883 524,01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18,19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0505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978 716 400,00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279 439 579,92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28,55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храна окружающей среды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1 528 836 200,00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415 807 968,67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27,20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0601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Экологический контроль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90 037 400,00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41 887 370,38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46,52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0603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54 453 300,00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26 905 251,12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49,41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Другие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вопросы в области охраны окружающей среды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1 384 345 500,00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347 015 347,17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25,07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33 578 419 523,77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16 440 838 895,03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48,96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5 489 116 800,00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2 699 262 163,57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49,17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22 891 235 700,00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11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058 156 266,05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48,31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416 215 300,00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193 381 684,43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46,46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3 542 258 200,00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1 899 742 054,16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53,63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67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198 200,00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40 489 764,57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60,25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Высшее образование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136 123 600,00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75 851 781,46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55,72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338 783 400,00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222 153 308,06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65,57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0709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697 488 323,77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251 801 872,73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36,10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ультура, кинематография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3 414 256 400,00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1 486 724 787,16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43,54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3 203 990 700,00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1 420 888 777,04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44,35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0802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55 388 500,00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7 970 141,57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14,39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0804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154 877 200,00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57 865 868,55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37,36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0900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З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дравоохранение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11 953 143 700,00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5 371 688 081,06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44,94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3 907 595 800,00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1 967 871 872,47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50,36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1 223 914 600,00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545 933 498,89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44,61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Медицинская помощь в дневных стационарах всех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типов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73 898 100,00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35 856 670,00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48,52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209 657 100,00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77 320 836,84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36,88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94 382 500,00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48 439 350,00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51,32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Заготовка, переработка, хранение и обеспечение безопасности донорской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крови и ее компонентов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247 542 200,00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134 651 167,23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54,40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0909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6 196 153 400,00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2 561 614 685,63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41,34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С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оциальная политика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37 903 384 800,00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20 275 971 861,81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53,49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98 763 400,00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49 091 211,64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49,71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2 934 571 300,00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1 467 609 493,19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50,01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23 208 191 000,00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12 375 243 899,73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53,32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10 896 387 700,00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6 015 749 307,44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55,21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765 471 400,00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368 277 949,81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48,11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Ф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изическая культура и спорт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2 677 484 100,00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740 726 895,20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27,67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2 415 000,00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2 415 000,00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100,00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1 113 753 500,00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111 345 632,68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10,00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1 506 971 800,00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599 495 625,50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39,78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1105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54 343 800,00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27 470 637,02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50,55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бслуживание государственного (муниципального) долга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1 369 641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129 610 718,20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9,46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1 335 467 800,00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129 610 718,20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9,71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1302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Обслуживание государственного (муниципального) внешнего долга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34 173 600,00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0,00</w:t>
            </w:r>
          </w:p>
        </w:tc>
      </w:tr>
      <w:tr w:rsidR="00BD237C" w:rsidTr="00A21BF8">
        <w:trPr>
          <w:trHeight w:val="645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EC2C8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13 843 968 300,00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4 999 311 891,78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36,11</w:t>
            </w:r>
          </w:p>
        </w:tc>
      </w:tr>
      <w:tr w:rsidR="00BD237C" w:rsidTr="00A21BF8">
        <w:trPr>
          <w:trHeight w:val="96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1401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8 341 641 000,00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3 680 207 734,80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44,12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1402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Иные дотации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3 320 785 300,00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226 549 860,59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6,82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1403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2 181 542 000,00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1 092 554 296,39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50,08</w:t>
            </w:r>
          </w:p>
        </w:tc>
      </w:tr>
      <w:tr w:rsidR="00BD237C" w:rsidTr="00A21BF8">
        <w:trPr>
          <w:trHeight w:val="390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7104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21B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152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21B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119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A21B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289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1BF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800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63 589 566 519,56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41,80</w:t>
            </w:r>
          </w:p>
        </w:tc>
      </w:tr>
    </w:tbl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</w:p>
    <w:p w:rsidR="00F52362" w:rsidRDefault="00F52362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_____________________</w:t>
      </w:r>
    </w:p>
    <w:p w:rsidR="00F52362" w:rsidRDefault="00F52362">
      <w:pPr>
        <w:overflowPunct/>
        <w:autoSpaceDE/>
        <w:autoSpaceDN/>
        <w:adjustRightInd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ind w:left="10490" w:right="-31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br w:type="page"/>
        <w:t>Приложение №</w:t>
      </w:r>
      <w:r>
        <w:rPr>
          <w:rFonts w:eastAsia="Times New Roman"/>
          <w:color w:val="000000"/>
          <w:sz w:val="28"/>
        </w:rPr>
        <w:t xml:space="preserve"> 3</w:t>
      </w:r>
    </w:p>
    <w:p w:rsidR="00F52362" w:rsidRDefault="00DA1DAC">
      <w:pPr>
        <w:overflowPunct/>
        <w:autoSpaceDE/>
        <w:autoSpaceDN/>
        <w:adjustRightInd/>
        <w:ind w:left="10490" w:right="-31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к постановлению Правительства Оренбургской области</w:t>
      </w:r>
    </w:p>
    <w:p w:rsidR="00F52362" w:rsidRDefault="00DA1DAC">
      <w:pPr>
        <w:overflowPunct/>
        <w:autoSpaceDE/>
        <w:autoSpaceDN/>
        <w:adjustRightInd/>
        <w:ind w:left="10490" w:right="-31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от 02.08.2023 </w:t>
      </w:r>
      <w:r w:rsidR="00710453">
        <w:rPr>
          <w:rFonts w:eastAsia="Times New Roman"/>
          <w:color w:val="000000"/>
          <w:sz w:val="28"/>
        </w:rPr>
        <w:t xml:space="preserve">№ </w:t>
      </w:r>
      <w:r>
        <w:rPr>
          <w:rFonts w:eastAsia="Times New Roman"/>
          <w:color w:val="000000"/>
          <w:sz w:val="28"/>
        </w:rPr>
        <w:t>743-пп</w:t>
      </w:r>
    </w:p>
    <w:p w:rsidR="00F52362" w:rsidRDefault="00F52362">
      <w:pPr>
        <w:overflowPunct/>
        <w:autoSpaceDE/>
        <w:autoSpaceDN/>
        <w:adjustRightInd/>
        <w:ind w:left="10490" w:right="-31"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Источники финансирования дефицита областного бюджета </w:t>
      </w:r>
      <w:r w:rsidR="00D71067" w:rsidRPr="00D71067">
        <w:rPr>
          <w:rFonts w:eastAsia="Times New Roman"/>
          <w:color w:val="000000"/>
          <w:sz w:val="28"/>
        </w:rPr>
        <w:t xml:space="preserve">за первое полугодие </w:t>
      </w:r>
      <w:r>
        <w:rPr>
          <w:rFonts w:eastAsia="Times New Roman"/>
          <w:color w:val="000000"/>
          <w:sz w:val="28"/>
        </w:rPr>
        <w:t>2023 года</w:t>
      </w:r>
    </w:p>
    <w:p w:rsidR="00F52362" w:rsidRDefault="00F52362">
      <w:pPr>
        <w:overflowPunct/>
        <w:autoSpaceDE/>
        <w:autoSpaceDN/>
        <w:adjustRightInd/>
        <w:textAlignment w:val="auto"/>
        <w:rPr>
          <w:rFonts w:eastAsia="Times New Roman"/>
          <w:color w:val="000000"/>
          <w:sz w:val="28"/>
        </w:rPr>
      </w:pPr>
    </w:p>
    <w:p w:rsidR="00F52362" w:rsidRDefault="00DA1DAC">
      <w:pPr>
        <w:overflowPunct/>
        <w:autoSpaceDE/>
        <w:autoSpaceDN/>
        <w:adjustRightInd/>
        <w:jc w:val="right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(рублей)</w:t>
      </w:r>
    </w:p>
    <w:tbl>
      <w:tblPr>
        <w:tblW w:w="14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18"/>
        <w:gridCol w:w="2805"/>
        <w:gridCol w:w="2463"/>
      </w:tblGrid>
      <w:tr w:rsidR="00BD237C" w:rsidTr="00710453">
        <w:trPr>
          <w:trHeight w:val="69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Наименование кода группы, подгруппы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Утвержденный бюджет </w:t>
            </w:r>
          </w:p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 xml:space="preserve">с учетом внесенных </w:t>
            </w:r>
          </w:p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изменений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62" w:rsidRDefault="00DA1DA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</w:rPr>
            </w:pPr>
            <w:r>
              <w:rPr>
                <w:rFonts w:eastAsia="Times New Roman"/>
                <w:color w:val="000000"/>
                <w:sz w:val="28"/>
              </w:rPr>
              <w:t>Исполнено</w:t>
            </w:r>
          </w:p>
        </w:tc>
      </w:tr>
      <w:tr w:rsidR="00BD237C" w:rsidTr="00710453">
        <w:trPr>
          <w:trHeight w:val="9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01 01 00 00 00 0000 000</w:t>
            </w:r>
          </w:p>
        </w:tc>
        <w:tc>
          <w:tcPr>
            <w:tcW w:w="6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4 000 315 000,00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6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01 02 00 00 00 0000 000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Кредиты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кредитных организаций в валюте Российской Федерации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4 000 000 000,00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01 03 00 00 00 0000 000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2 390 409 600,00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118 802 395,00</w:t>
            </w:r>
          </w:p>
        </w:tc>
      </w:tr>
      <w:tr w:rsidR="00BD237C" w:rsidTr="00710453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Изменение остатков средств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на счетах по учету средств бюджетов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2 314 296 700,00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-10 597 381 380,86</w:t>
            </w:r>
          </w:p>
        </w:tc>
      </w:tr>
      <w:tr w:rsidR="00BD237C" w:rsidTr="00710453">
        <w:trPr>
          <w:trHeight w:val="6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01 06 00 00 00 0000 000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-84 230 000,00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6 936 510 000,00</w:t>
            </w:r>
          </w:p>
        </w:tc>
      </w:tr>
      <w:tr w:rsidR="00BD237C" w:rsidTr="00710453">
        <w:trPr>
          <w:trHeight w:val="7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02 05 00 00 00 0000 000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Бюджетные кредиты в иностранной валюте,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предоставленные Российской Федерацией в рамках использования целевых иностранных кредитов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-266 518 000,00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710453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BD237C" w:rsidTr="00710453">
        <w:trPr>
          <w:trHeight w:val="6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710453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372EB0">
            <w:pPr>
              <w:overflowPunct/>
              <w:autoSpaceDE/>
              <w:autoSpaceDN/>
              <w:adjustRightInd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Источники финансирования дефицитов бюджетов – всего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12 354 273 300,00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453" w:rsidRDefault="00DA1DAC" w:rsidP="00A21BF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-3 542 068 985,86</w:t>
            </w:r>
          </w:p>
        </w:tc>
      </w:tr>
    </w:tbl>
    <w:p w:rsidR="00F52362" w:rsidRDefault="00DA1DAC">
      <w:pPr>
        <w:overflowPunct/>
        <w:autoSpaceDE/>
        <w:autoSpaceDN/>
        <w:adjustRightInd/>
        <w:jc w:val="center"/>
        <w:textAlignment w:val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</w:rPr>
        <w:t>_____________________</w:t>
      </w:r>
    </w:p>
    <w:sectPr w:rsidR="00F52362">
      <w:headerReference w:type="default" r:id="rId9"/>
      <w:pgSz w:w="16838" w:h="11906" w:orient="landscape"/>
      <w:pgMar w:top="992" w:right="1134" w:bottom="709" w:left="1134" w:header="709" w:footer="709" w:gutter="0"/>
      <w:pgNumType w:start="2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1DAC">
      <w:r>
        <w:separator/>
      </w:r>
    </w:p>
  </w:endnote>
  <w:endnote w:type="continuationSeparator" w:id="0">
    <w:p w:rsidR="00000000" w:rsidRDefault="00DA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B1" w:rsidRDefault="00DA1DAC">
    <w:pPr>
      <w:pStyle w:val="a8"/>
      <w:framePr w:wrap="auto" w:vAnchor="text" w:hAnchor="margin" w:xAlign="right" w:y="1"/>
      <w:rPr>
        <w:rStyle w:val="ad"/>
      </w:rPr>
    </w:pPr>
    <w:r>
      <w:rPr>
        <w:rStyle w:val="ad"/>
      </w:rPr>
      <w:t xml:space="preserve"> </w:t>
    </w:r>
  </w:p>
  <w:p w:rsidR="00A514B1" w:rsidRDefault="00A514B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1DAC">
      <w:r>
        <w:separator/>
      </w:r>
    </w:p>
  </w:footnote>
  <w:footnote w:type="continuationSeparator" w:id="0">
    <w:p w:rsidR="00000000" w:rsidRDefault="00DA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381" w:rsidRDefault="00DA1DA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C54381" w:rsidRDefault="00C54381">
    <w:pPr>
      <w:pStyle w:val="a6"/>
      <w:jc w:val="center"/>
    </w:pPr>
  </w:p>
  <w:p w:rsidR="00C54381" w:rsidRDefault="00C54381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5482"/>
    <w:multiLevelType w:val="hybridMultilevel"/>
    <w:tmpl w:val="A0F8CAFA"/>
    <w:lvl w:ilvl="0" w:tplc="F54063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EC983B7A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000232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E90577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3962CD0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A380DB82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074130E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6B4B37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804FB7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3C"/>
    <w:rsid w:val="0000188F"/>
    <w:rsid w:val="00016014"/>
    <w:rsid w:val="00095767"/>
    <w:rsid w:val="00153789"/>
    <w:rsid w:val="00172F00"/>
    <w:rsid w:val="001C1F34"/>
    <w:rsid w:val="002362BB"/>
    <w:rsid w:val="002743CF"/>
    <w:rsid w:val="002A6306"/>
    <w:rsid w:val="002B3BCD"/>
    <w:rsid w:val="002B4CC7"/>
    <w:rsid w:val="002D2F10"/>
    <w:rsid w:val="002E4110"/>
    <w:rsid w:val="00303C32"/>
    <w:rsid w:val="00316677"/>
    <w:rsid w:val="00372EB0"/>
    <w:rsid w:val="00384B5A"/>
    <w:rsid w:val="00390582"/>
    <w:rsid w:val="0039672B"/>
    <w:rsid w:val="003C6140"/>
    <w:rsid w:val="003D255B"/>
    <w:rsid w:val="00421FAF"/>
    <w:rsid w:val="00432258"/>
    <w:rsid w:val="004B680E"/>
    <w:rsid w:val="0051711B"/>
    <w:rsid w:val="00565B4D"/>
    <w:rsid w:val="00574671"/>
    <w:rsid w:val="005A10C4"/>
    <w:rsid w:val="005A26E5"/>
    <w:rsid w:val="005C2A75"/>
    <w:rsid w:val="005E06D3"/>
    <w:rsid w:val="005E08B3"/>
    <w:rsid w:val="005E3EA7"/>
    <w:rsid w:val="005E5C4B"/>
    <w:rsid w:val="00612CFA"/>
    <w:rsid w:val="00633123"/>
    <w:rsid w:val="006566EE"/>
    <w:rsid w:val="00681E28"/>
    <w:rsid w:val="00682166"/>
    <w:rsid w:val="00686718"/>
    <w:rsid w:val="006F4674"/>
    <w:rsid w:val="00710453"/>
    <w:rsid w:val="0072183C"/>
    <w:rsid w:val="0072453C"/>
    <w:rsid w:val="00740B85"/>
    <w:rsid w:val="00761EFF"/>
    <w:rsid w:val="00764C60"/>
    <w:rsid w:val="007672E0"/>
    <w:rsid w:val="007940B5"/>
    <w:rsid w:val="007A152A"/>
    <w:rsid w:val="007A6289"/>
    <w:rsid w:val="007D081C"/>
    <w:rsid w:val="007E44CA"/>
    <w:rsid w:val="007F7FAF"/>
    <w:rsid w:val="00807F3A"/>
    <w:rsid w:val="00813CA8"/>
    <w:rsid w:val="008F2C82"/>
    <w:rsid w:val="008F79C0"/>
    <w:rsid w:val="00956A56"/>
    <w:rsid w:val="00992B45"/>
    <w:rsid w:val="009B4883"/>
    <w:rsid w:val="00A21BF8"/>
    <w:rsid w:val="00A514B1"/>
    <w:rsid w:val="00A808B9"/>
    <w:rsid w:val="00A91D86"/>
    <w:rsid w:val="00AE2CD1"/>
    <w:rsid w:val="00AE5E40"/>
    <w:rsid w:val="00B57220"/>
    <w:rsid w:val="00B616A3"/>
    <w:rsid w:val="00B93692"/>
    <w:rsid w:val="00BD237C"/>
    <w:rsid w:val="00BE3B51"/>
    <w:rsid w:val="00BF4650"/>
    <w:rsid w:val="00C066ED"/>
    <w:rsid w:val="00C101F0"/>
    <w:rsid w:val="00C260D6"/>
    <w:rsid w:val="00C32358"/>
    <w:rsid w:val="00C47268"/>
    <w:rsid w:val="00C54381"/>
    <w:rsid w:val="00CD408C"/>
    <w:rsid w:val="00D0224B"/>
    <w:rsid w:val="00D12EF6"/>
    <w:rsid w:val="00D26875"/>
    <w:rsid w:val="00D34262"/>
    <w:rsid w:val="00D61B88"/>
    <w:rsid w:val="00D6786F"/>
    <w:rsid w:val="00D71067"/>
    <w:rsid w:val="00D938CE"/>
    <w:rsid w:val="00D969B1"/>
    <w:rsid w:val="00DA1DAC"/>
    <w:rsid w:val="00DB3E2D"/>
    <w:rsid w:val="00DC534A"/>
    <w:rsid w:val="00DF6816"/>
    <w:rsid w:val="00DF7D44"/>
    <w:rsid w:val="00E35AD5"/>
    <w:rsid w:val="00E4485A"/>
    <w:rsid w:val="00E82857"/>
    <w:rsid w:val="00EC2B40"/>
    <w:rsid w:val="00EC2C80"/>
    <w:rsid w:val="00ED0AC0"/>
    <w:rsid w:val="00F52362"/>
    <w:rsid w:val="00F6537F"/>
    <w:rsid w:val="00F7341B"/>
    <w:rsid w:val="00F9776D"/>
    <w:rsid w:val="00FD7A23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32AA62-FE1A-424E-B09D-8071B89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qFormat="1"/>
    <w:lsdException w:name="footnote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framePr w:w="3822" w:h="289" w:hSpace="180" w:wrap="auto" w:vAnchor="text" w:hAnchor="page" w:x="7655" w:y="100"/>
      <w:ind w:right="-8" w:firstLine="1843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ind w:right="-908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right="-284"/>
      <w:jc w:val="center"/>
      <w:outlineLvl w:val="2"/>
    </w:pPr>
    <w:rPr>
      <w:b/>
      <w:bCs/>
      <w:sz w:val="34"/>
      <w:szCs w:val="34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84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Pr>
      <w:rFonts w:cs="Times New Roman"/>
      <w:sz w:val="20"/>
      <w:szCs w:val="20"/>
      <w:vertAlign w:val="superscript"/>
    </w:rPr>
  </w:style>
  <w:style w:type="paragraph" w:customStyle="1" w:styleId="BlockQuotation">
    <w:name w:val="Block Quotation"/>
    <w:basedOn w:val="a"/>
    <w:uiPriority w:val="99"/>
    <w:pPr>
      <w:ind w:left="567" w:right="-2" w:firstLine="851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pPr>
      <w:pBdr>
        <w:bottom w:val="single" w:sz="18" w:space="1" w:color="auto"/>
      </w:pBdr>
      <w:jc w:val="center"/>
    </w:pPr>
    <w:rPr>
      <w:b/>
      <w:bCs/>
      <w:sz w:val="10"/>
      <w:szCs w:val="1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c">
    <w:name w:val="caption"/>
    <w:basedOn w:val="a"/>
    <w:next w:val="a"/>
    <w:uiPriority w:val="99"/>
    <w:qFormat/>
    <w:pPr>
      <w:widowControl/>
      <w:ind w:right="-908" w:firstLine="5670"/>
      <w:jc w:val="both"/>
    </w:pPr>
    <w:rPr>
      <w:sz w:val="28"/>
      <w:szCs w:val="28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framePr w:w="3244" w:h="578" w:hSpace="181" w:wrap="auto" w:vAnchor="page" w:hAnchor="page" w:x="8301" w:y="425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4B5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84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2177</Words>
  <Characters>11916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Комитет по ценам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Павлова Елена Александровна</cp:lastModifiedBy>
  <cp:revision>2</cp:revision>
  <cp:lastPrinted>2023-07-10T12:13:00Z</cp:lastPrinted>
  <dcterms:created xsi:type="dcterms:W3CDTF">2023-08-03T12:15:00Z</dcterms:created>
  <dcterms:modified xsi:type="dcterms:W3CDTF">2023-08-03T12:15:00Z</dcterms:modified>
</cp:coreProperties>
</file>